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3F5720" w14:textId="1D33DA0D" w:rsidR="007E0765" w:rsidRPr="009D6B58" w:rsidRDefault="007E0765" w:rsidP="007E0765">
      <w:pPr>
        <w:jc w:val="both"/>
        <w:rPr>
          <w:rFonts w:asciiTheme="minorHAnsi" w:hAnsiTheme="minorHAnsi" w:cstheme="minorHAnsi"/>
          <w:i/>
          <w:sz w:val="16"/>
          <w:szCs w:val="16"/>
        </w:rPr>
      </w:pPr>
      <w:bookmarkStart w:id="0" w:name="_Hlk216106693"/>
      <w:bookmarkStart w:id="1" w:name="_Hlk216254059"/>
      <w:r w:rsidRPr="009D6B58">
        <w:rPr>
          <w:rFonts w:asciiTheme="minorHAnsi" w:hAnsiTheme="minorHAnsi" w:cstheme="minorHAnsi"/>
          <w:b/>
          <w:color w:val="C00000"/>
          <w:sz w:val="44"/>
          <w:szCs w:val="44"/>
        </w:rPr>
        <w:t>M1662</w:t>
      </w:r>
      <w:r w:rsidRPr="009D6B58">
        <w:rPr>
          <w:rFonts w:asciiTheme="minorHAnsi" w:hAnsiTheme="minorHAnsi" w:cstheme="minorHAnsi"/>
          <w:b/>
          <w:sz w:val="16"/>
          <w:szCs w:val="16"/>
        </w:rPr>
        <w:tab/>
      </w:r>
      <w:r w:rsidRPr="009D6B58">
        <w:rPr>
          <w:rFonts w:asciiTheme="minorHAnsi" w:hAnsiTheme="minorHAnsi" w:cstheme="minorHAnsi"/>
          <w:b/>
          <w:sz w:val="16"/>
          <w:szCs w:val="16"/>
        </w:rPr>
        <w:tab/>
      </w:r>
      <w:r w:rsidRPr="009D6B58">
        <w:rPr>
          <w:rFonts w:asciiTheme="minorHAnsi" w:hAnsiTheme="minorHAnsi" w:cstheme="minorHAnsi"/>
          <w:b/>
          <w:sz w:val="16"/>
          <w:szCs w:val="16"/>
        </w:rPr>
        <w:tab/>
      </w:r>
      <w:r w:rsidRPr="009D6B58">
        <w:rPr>
          <w:rFonts w:asciiTheme="minorHAnsi" w:hAnsiTheme="minorHAnsi" w:cstheme="minorHAnsi"/>
          <w:b/>
          <w:sz w:val="16"/>
          <w:szCs w:val="16"/>
        </w:rPr>
        <w:tab/>
      </w:r>
      <w:r w:rsidRPr="009D6B58">
        <w:rPr>
          <w:rFonts w:asciiTheme="minorHAnsi" w:hAnsiTheme="minorHAnsi" w:cstheme="minorHAnsi"/>
          <w:b/>
          <w:sz w:val="16"/>
          <w:szCs w:val="16"/>
        </w:rPr>
        <w:tab/>
      </w:r>
      <w:r w:rsidRPr="009D6B58">
        <w:rPr>
          <w:rFonts w:asciiTheme="minorHAnsi" w:hAnsiTheme="minorHAnsi" w:cstheme="minorHAnsi"/>
          <w:b/>
          <w:sz w:val="16"/>
          <w:szCs w:val="16"/>
        </w:rPr>
        <w:tab/>
      </w:r>
      <w:r w:rsidRPr="009D6B58">
        <w:rPr>
          <w:rFonts w:asciiTheme="minorHAnsi" w:hAnsiTheme="minorHAnsi" w:cstheme="minorHAnsi"/>
          <w:b/>
          <w:sz w:val="16"/>
          <w:szCs w:val="16"/>
        </w:rPr>
        <w:tab/>
      </w:r>
      <w:r w:rsidRPr="009D6B58">
        <w:rPr>
          <w:rFonts w:asciiTheme="minorHAnsi" w:hAnsiTheme="minorHAnsi" w:cstheme="minorHAnsi"/>
          <w:b/>
          <w:sz w:val="16"/>
          <w:szCs w:val="16"/>
        </w:rPr>
        <w:tab/>
      </w:r>
      <w:r w:rsidRPr="009D6B58">
        <w:rPr>
          <w:rFonts w:asciiTheme="minorHAnsi" w:hAnsiTheme="minorHAnsi" w:cstheme="minorHAnsi"/>
          <w:i/>
          <w:sz w:val="16"/>
          <w:szCs w:val="16"/>
        </w:rPr>
        <w:t>Scheda creata il 10 dicembre 2025</w:t>
      </w:r>
    </w:p>
    <w:bookmarkEnd w:id="0"/>
    <w:p w14:paraId="64CC0AA5" w14:textId="79A6DAB9" w:rsidR="009D6B58" w:rsidRPr="009D6B58" w:rsidRDefault="009D6B58" w:rsidP="007E0765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9D6B58">
        <w:rPr>
          <w:rFonts w:asciiTheme="minorHAnsi" w:hAnsiTheme="minorHAnsi" w:cstheme="minorHAnsi"/>
          <w:b/>
          <w:color w:val="C00000"/>
          <w:sz w:val="44"/>
          <w:szCs w:val="44"/>
        </w:rPr>
        <w:drawing>
          <wp:inline distT="0" distB="0" distL="0" distR="0" wp14:anchorId="66670554" wp14:editId="29D7BDC8">
            <wp:extent cx="3420000" cy="2880000"/>
            <wp:effectExtent l="0" t="0" r="9525" b="0"/>
            <wp:docPr id="867504446" name="Immagine 2" descr="Massonicamente – n.1 Sett.-Dic.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ssonicamente – n.1 Sett.-Dic. 201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6B58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 </w:t>
      </w:r>
      <w:r w:rsidRPr="009D6B58">
        <w:rPr>
          <w:rFonts w:asciiTheme="minorHAnsi" w:hAnsiTheme="minorHAnsi" w:cstheme="minorHAnsi"/>
          <w:b/>
          <w:noProof/>
          <w:color w:val="C00000"/>
          <w:sz w:val="44"/>
          <w:szCs w:val="44"/>
        </w:rPr>
        <w:drawing>
          <wp:inline distT="0" distB="0" distL="0" distR="0" wp14:anchorId="4A867C53" wp14:editId="66536F0A">
            <wp:extent cx="2037600" cy="2880000"/>
            <wp:effectExtent l="0" t="0" r="1270" b="0"/>
            <wp:docPr id="1323208327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60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FE47E1" w14:textId="7862E51E" w:rsidR="007E0765" w:rsidRPr="009D6B58" w:rsidRDefault="007E0765" w:rsidP="007E0765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9D6B58">
        <w:rPr>
          <w:rFonts w:asciiTheme="minorHAnsi" w:hAnsiTheme="minorHAnsi" w:cstheme="minorHAnsi"/>
          <w:b/>
          <w:color w:val="C00000"/>
          <w:sz w:val="44"/>
          <w:szCs w:val="44"/>
        </w:rPr>
        <w:t>Descrizione bibliografica</w:t>
      </w:r>
    </w:p>
    <w:bookmarkEnd w:id="1"/>
    <w:p w14:paraId="245AA014" w14:textId="5EFCC28F" w:rsidR="007E0765" w:rsidRPr="009D6B58" w:rsidRDefault="007E0765" w:rsidP="007E0765">
      <w:pPr>
        <w:jc w:val="both"/>
        <w:rPr>
          <w:rFonts w:asciiTheme="minorHAnsi" w:hAnsiTheme="minorHAnsi" w:cstheme="minorHAnsi"/>
        </w:rPr>
      </w:pPr>
      <w:r w:rsidRPr="009D6B58">
        <w:rPr>
          <w:rFonts w:asciiTheme="minorHAnsi" w:hAnsiTheme="minorHAnsi" w:cstheme="minorHAnsi"/>
        </w:rPr>
        <w:t>*</w:t>
      </w:r>
      <w:proofErr w:type="spellStart"/>
      <w:proofErr w:type="gramStart"/>
      <w:r w:rsidRPr="009D6B58">
        <w:rPr>
          <w:rFonts w:asciiTheme="minorHAnsi" w:hAnsiTheme="minorHAnsi" w:cstheme="minorHAnsi"/>
          <w:b/>
        </w:rPr>
        <w:t>Massonicamente</w:t>
      </w:r>
      <w:proofErr w:type="spellEnd"/>
      <w:r w:rsidRPr="009D6B58">
        <w:rPr>
          <w:rFonts w:asciiTheme="minorHAnsi" w:hAnsiTheme="minorHAnsi" w:cstheme="minorHAnsi"/>
          <w:b/>
        </w:rPr>
        <w:t xml:space="preserve"> </w:t>
      </w:r>
      <w:r w:rsidRPr="009D6B58">
        <w:rPr>
          <w:rFonts w:asciiTheme="minorHAnsi" w:hAnsiTheme="minorHAnsi" w:cstheme="minorHAnsi"/>
        </w:rPr>
        <w:t>:</w:t>
      </w:r>
      <w:proofErr w:type="gramEnd"/>
      <w:r w:rsidRPr="009D6B58">
        <w:rPr>
          <w:rFonts w:asciiTheme="minorHAnsi" w:hAnsiTheme="minorHAnsi" w:cstheme="minorHAnsi"/>
        </w:rPr>
        <w:t xml:space="preserve"> laboratorio di storia del Grande Oriente d'Italia. – N. 1 (</w:t>
      </w:r>
      <w:proofErr w:type="gramStart"/>
      <w:r w:rsidRPr="009D6B58">
        <w:rPr>
          <w:rFonts w:asciiTheme="minorHAnsi" w:hAnsiTheme="minorHAnsi" w:cstheme="minorHAnsi"/>
        </w:rPr>
        <w:t>sett.-</w:t>
      </w:r>
      <w:proofErr w:type="gramEnd"/>
      <w:r w:rsidRPr="009D6B58">
        <w:rPr>
          <w:rFonts w:asciiTheme="minorHAnsi" w:hAnsiTheme="minorHAnsi" w:cstheme="minorHAnsi"/>
        </w:rPr>
        <w:t xml:space="preserve">dic. </w:t>
      </w:r>
      <w:proofErr w:type="gramStart"/>
      <w:r w:rsidRPr="009D6B58">
        <w:rPr>
          <w:rFonts w:asciiTheme="minorHAnsi" w:hAnsiTheme="minorHAnsi" w:cstheme="minorHAnsi"/>
        </w:rPr>
        <w:t>2014)-</w:t>
      </w:r>
      <w:proofErr w:type="gramEnd"/>
      <w:r w:rsidR="00F83469" w:rsidRPr="009D6B58">
        <w:rPr>
          <w:rFonts w:asciiTheme="minorHAnsi" w:hAnsiTheme="minorHAnsi" w:cstheme="minorHAnsi"/>
        </w:rPr>
        <w:t>n. 29 (gen.-apr. 2024)</w:t>
      </w:r>
      <w:r w:rsidRPr="009D6B58">
        <w:rPr>
          <w:rFonts w:asciiTheme="minorHAnsi" w:hAnsiTheme="minorHAnsi" w:cstheme="minorHAnsi"/>
        </w:rPr>
        <w:t xml:space="preserve">. - </w:t>
      </w:r>
      <w:proofErr w:type="gramStart"/>
      <w:r w:rsidRPr="009D6B58">
        <w:rPr>
          <w:rFonts w:asciiTheme="minorHAnsi" w:hAnsiTheme="minorHAnsi" w:cstheme="minorHAnsi"/>
        </w:rPr>
        <w:t>Roma :</w:t>
      </w:r>
      <w:proofErr w:type="gramEnd"/>
      <w:r w:rsidRPr="009D6B58">
        <w:rPr>
          <w:rFonts w:asciiTheme="minorHAnsi" w:hAnsiTheme="minorHAnsi" w:cstheme="minorHAnsi"/>
        </w:rPr>
        <w:t xml:space="preserve"> Grande Oriente d'Italia, 2014-</w:t>
      </w:r>
      <w:r w:rsidR="00F83469" w:rsidRPr="009D6B58">
        <w:rPr>
          <w:rFonts w:asciiTheme="minorHAnsi" w:hAnsiTheme="minorHAnsi" w:cstheme="minorHAnsi"/>
        </w:rPr>
        <w:t>2024</w:t>
      </w:r>
      <w:r w:rsidRPr="009D6B58">
        <w:rPr>
          <w:rFonts w:asciiTheme="minorHAnsi" w:hAnsiTheme="minorHAnsi" w:cstheme="minorHAnsi"/>
        </w:rPr>
        <w:t xml:space="preserve">. – </w:t>
      </w:r>
      <w:r w:rsidR="00F83469" w:rsidRPr="009D6B58">
        <w:rPr>
          <w:rFonts w:asciiTheme="minorHAnsi" w:hAnsiTheme="minorHAnsi" w:cstheme="minorHAnsi"/>
        </w:rPr>
        <w:t xml:space="preserve">29 </w:t>
      </w:r>
      <w:proofErr w:type="gramStart"/>
      <w:r w:rsidRPr="009D6B58">
        <w:rPr>
          <w:rFonts w:asciiTheme="minorHAnsi" w:hAnsiTheme="minorHAnsi" w:cstheme="minorHAnsi"/>
        </w:rPr>
        <w:t>volumi :</w:t>
      </w:r>
      <w:proofErr w:type="gramEnd"/>
      <w:r w:rsidRPr="009D6B58">
        <w:rPr>
          <w:rFonts w:asciiTheme="minorHAnsi" w:hAnsiTheme="minorHAnsi" w:cstheme="minorHAnsi"/>
        </w:rPr>
        <w:t xml:space="preserve"> </w:t>
      </w:r>
      <w:proofErr w:type="gramStart"/>
      <w:r w:rsidRPr="009D6B58">
        <w:rPr>
          <w:rFonts w:asciiTheme="minorHAnsi" w:hAnsiTheme="minorHAnsi" w:cstheme="minorHAnsi"/>
        </w:rPr>
        <w:t>ill. ;</w:t>
      </w:r>
      <w:proofErr w:type="gramEnd"/>
      <w:r w:rsidRPr="009D6B58">
        <w:rPr>
          <w:rFonts w:asciiTheme="minorHAnsi" w:hAnsiTheme="minorHAnsi" w:cstheme="minorHAnsi"/>
        </w:rPr>
        <w:t xml:space="preserve"> 30 cm. ((Quadrimestrale. – </w:t>
      </w:r>
      <w:r w:rsidR="00F83469" w:rsidRPr="009D6B58">
        <w:rPr>
          <w:rFonts w:asciiTheme="minorHAnsi" w:hAnsiTheme="minorHAnsi" w:cstheme="minorHAnsi"/>
        </w:rPr>
        <w:t xml:space="preserve">Disponibile anche online. - </w:t>
      </w:r>
      <w:r w:rsidRPr="009D6B58">
        <w:rPr>
          <w:rFonts w:asciiTheme="minorHAnsi" w:hAnsiTheme="minorHAnsi" w:cstheme="minorHAnsi"/>
        </w:rPr>
        <w:t>ISSN 2384-9312. - BVE0739168</w:t>
      </w:r>
    </w:p>
    <w:p w14:paraId="43BBDC08" w14:textId="4E217967" w:rsidR="007E0765" w:rsidRPr="009D6B58" w:rsidRDefault="007E0765" w:rsidP="007E0765">
      <w:pPr>
        <w:jc w:val="both"/>
        <w:rPr>
          <w:rFonts w:asciiTheme="minorHAnsi" w:hAnsiTheme="minorHAnsi" w:cstheme="minorHAnsi"/>
        </w:rPr>
      </w:pPr>
      <w:r w:rsidRPr="009D6B58">
        <w:rPr>
          <w:rFonts w:asciiTheme="minorHAnsi" w:hAnsiTheme="minorHAnsi" w:cstheme="minorHAnsi"/>
        </w:rPr>
        <w:t>Variante del titolo: *Massonica mente. – Supplemento a: *Erasmo [F5855]</w:t>
      </w:r>
    </w:p>
    <w:p w14:paraId="18F504A9" w14:textId="77777777" w:rsidR="007E0765" w:rsidRPr="009D6B58" w:rsidRDefault="007E0765" w:rsidP="007E0765">
      <w:pPr>
        <w:jc w:val="both"/>
        <w:rPr>
          <w:rFonts w:asciiTheme="minorHAnsi" w:hAnsiTheme="minorHAnsi" w:cstheme="minorHAnsi"/>
        </w:rPr>
      </w:pPr>
      <w:r w:rsidRPr="009D6B58">
        <w:rPr>
          <w:rFonts w:asciiTheme="minorHAnsi" w:hAnsiTheme="minorHAnsi" w:cstheme="minorHAnsi"/>
        </w:rPr>
        <w:t>Autore: Grande Oriente d’Italia</w:t>
      </w:r>
    </w:p>
    <w:p w14:paraId="0AC09480" w14:textId="77777777" w:rsidR="007E0765" w:rsidRPr="009D6B58" w:rsidRDefault="007E0765" w:rsidP="007E0765">
      <w:pPr>
        <w:jc w:val="both"/>
        <w:rPr>
          <w:rFonts w:asciiTheme="minorHAnsi" w:hAnsiTheme="minorHAnsi" w:cstheme="minorHAnsi"/>
        </w:rPr>
      </w:pPr>
      <w:r w:rsidRPr="009D6B58">
        <w:rPr>
          <w:rFonts w:asciiTheme="minorHAnsi" w:hAnsiTheme="minorHAnsi" w:cstheme="minorHAnsi"/>
        </w:rPr>
        <w:t>Soggetto: Massoneria – Italia – Storia - Periodici</w:t>
      </w:r>
    </w:p>
    <w:p w14:paraId="190DA275" w14:textId="77777777" w:rsidR="007E0765" w:rsidRPr="009D6B58" w:rsidRDefault="007E0765" w:rsidP="007E0765">
      <w:pPr>
        <w:jc w:val="both"/>
        <w:rPr>
          <w:rFonts w:asciiTheme="minorHAnsi" w:hAnsiTheme="minorHAnsi" w:cstheme="minorHAnsi"/>
        </w:rPr>
      </w:pPr>
      <w:r w:rsidRPr="009D6B58">
        <w:rPr>
          <w:rFonts w:asciiTheme="minorHAnsi" w:hAnsiTheme="minorHAnsi" w:cstheme="minorHAnsi"/>
        </w:rPr>
        <w:t>Classe: D366.10945</w:t>
      </w:r>
    </w:p>
    <w:p w14:paraId="7F749EE6" w14:textId="4E77196E" w:rsidR="00F83469" w:rsidRPr="009D6B58" w:rsidRDefault="00F83469" w:rsidP="007E0765">
      <w:pPr>
        <w:jc w:val="both"/>
        <w:rPr>
          <w:rFonts w:asciiTheme="minorHAnsi" w:hAnsiTheme="minorHAnsi" w:cstheme="minorHAnsi"/>
        </w:rPr>
      </w:pPr>
      <w:r w:rsidRPr="009D6B58">
        <w:rPr>
          <w:rFonts w:asciiTheme="minorHAnsi" w:hAnsiTheme="minorHAnsi" w:cstheme="minorHAnsi"/>
          <w:b/>
          <w:bCs/>
          <w:color w:val="C00000"/>
        </w:rPr>
        <w:t>Copia digitale:</w:t>
      </w:r>
      <w:r w:rsidRPr="009D6B58">
        <w:rPr>
          <w:rFonts w:asciiTheme="minorHAnsi" w:hAnsiTheme="minorHAnsi" w:cstheme="minorHAnsi"/>
          <w:color w:val="C00000"/>
        </w:rPr>
        <w:t xml:space="preserve"> </w:t>
      </w:r>
      <w:hyperlink r:id="rId6" w:history="1">
        <w:r w:rsidRPr="009D6B58">
          <w:rPr>
            <w:rStyle w:val="Collegamentoipertestuale"/>
            <w:rFonts w:asciiTheme="minorHAnsi" w:hAnsiTheme="minorHAnsi" w:cstheme="minorHAnsi"/>
          </w:rPr>
          <w:t>1(2014)-29(2024)</w:t>
        </w:r>
      </w:hyperlink>
      <w:r w:rsidR="009D6B58" w:rsidRPr="009D6B58">
        <w:rPr>
          <w:rFonts w:asciiTheme="minorHAnsi" w:hAnsiTheme="minorHAnsi" w:cstheme="minorHAnsi"/>
        </w:rPr>
        <w:t xml:space="preserve">; </w:t>
      </w:r>
      <w:hyperlink r:id="rId7" w:history="1">
        <w:r w:rsidR="009D6B58" w:rsidRPr="009D6B58">
          <w:rPr>
            <w:rStyle w:val="Collegamentoipertestuale"/>
            <w:rFonts w:asciiTheme="minorHAnsi" w:hAnsiTheme="minorHAnsi" w:cstheme="minorHAnsi"/>
          </w:rPr>
          <w:t>1(2014)-29(2024)</w:t>
        </w:r>
      </w:hyperlink>
    </w:p>
    <w:p w14:paraId="4C0C90F8" w14:textId="77777777" w:rsidR="007E0765" w:rsidRPr="009D6B58" w:rsidRDefault="007E0765" w:rsidP="007E0765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265DD79" w14:textId="35D6E88A" w:rsidR="009D6B58" w:rsidRPr="009D6B58" w:rsidRDefault="009D6B58" w:rsidP="007E0765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9D6B58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p w14:paraId="1E3C7818" w14:textId="3D596AC4" w:rsidR="0031062F" w:rsidRPr="009D6B58" w:rsidRDefault="009D6B58" w:rsidP="009D6B58">
      <w:pPr>
        <w:jc w:val="both"/>
        <w:rPr>
          <w:rFonts w:asciiTheme="minorHAnsi" w:hAnsiTheme="minorHAnsi" w:cstheme="minorHAnsi"/>
          <w:sz w:val="20"/>
          <w:szCs w:val="20"/>
        </w:rPr>
      </w:pPr>
      <w:r w:rsidRPr="009D6B58">
        <w:rPr>
          <w:rFonts w:asciiTheme="minorHAnsi" w:hAnsiTheme="minorHAnsi" w:cstheme="minorHAnsi"/>
          <w:sz w:val="20"/>
          <w:szCs w:val="20"/>
        </w:rPr>
        <w:t>Fare storia, raccontare la storia, la nostra storia, la storia della massoneria italiana e di quella internazionale.</w:t>
      </w:r>
      <w:r w:rsidRPr="009D6B58">
        <w:rPr>
          <w:rFonts w:asciiTheme="minorHAnsi" w:hAnsiTheme="minorHAnsi" w:cstheme="minorHAnsi"/>
          <w:sz w:val="20"/>
          <w:szCs w:val="20"/>
        </w:rPr>
        <w:t xml:space="preserve"> </w:t>
      </w:r>
      <w:r w:rsidRPr="009D6B58">
        <w:rPr>
          <w:rFonts w:asciiTheme="minorHAnsi" w:hAnsiTheme="minorHAnsi" w:cstheme="minorHAnsi"/>
          <w:sz w:val="20"/>
          <w:szCs w:val="20"/>
        </w:rPr>
        <w:t>Fare storia nel contesto di una società civile in continua, vorticosa trasformazione, tale da indurre anche il GOI a rinverdire i suoi strumenti, cercando di valorizzare il passato e di immaginare il futuro in un circuito rinnovato di riflessioni e di studi.</w:t>
      </w:r>
      <w:r w:rsidRPr="009D6B58">
        <w:rPr>
          <w:rFonts w:asciiTheme="minorHAnsi" w:hAnsiTheme="minorHAnsi" w:cstheme="minorHAnsi"/>
          <w:sz w:val="20"/>
          <w:szCs w:val="20"/>
        </w:rPr>
        <w:t xml:space="preserve"> </w:t>
      </w:r>
      <w:r w:rsidRPr="009D6B58">
        <w:rPr>
          <w:rFonts w:asciiTheme="minorHAnsi" w:hAnsiTheme="minorHAnsi" w:cstheme="minorHAnsi"/>
          <w:sz w:val="20"/>
          <w:szCs w:val="20"/>
        </w:rPr>
        <w:t xml:space="preserve">Fare storia per il tramite di una Rivista di ricerca ma anche, se non soprattutto, di alta divulgazione storica; nonché osservatorio aperto su quanto </w:t>
      </w:r>
      <w:proofErr w:type="spellStart"/>
      <w:r w:rsidRPr="009D6B58">
        <w:rPr>
          <w:rFonts w:asciiTheme="minorHAnsi" w:hAnsiTheme="minorHAnsi" w:cstheme="minorHAnsi"/>
          <w:sz w:val="20"/>
          <w:szCs w:val="20"/>
        </w:rPr>
        <w:t>massonicamente</w:t>
      </w:r>
      <w:proofErr w:type="spellEnd"/>
      <w:r w:rsidRPr="009D6B58">
        <w:rPr>
          <w:rFonts w:asciiTheme="minorHAnsi" w:hAnsiTheme="minorHAnsi" w:cstheme="minorHAnsi"/>
          <w:sz w:val="20"/>
          <w:szCs w:val="20"/>
        </w:rPr>
        <w:t xml:space="preserve"> si produce a livello internazionale.</w:t>
      </w:r>
      <w:r w:rsidRPr="009D6B58">
        <w:rPr>
          <w:rFonts w:asciiTheme="minorHAnsi" w:hAnsiTheme="minorHAnsi" w:cstheme="minorHAnsi"/>
          <w:sz w:val="20"/>
          <w:szCs w:val="20"/>
        </w:rPr>
        <w:t xml:space="preserve"> </w:t>
      </w:r>
      <w:r w:rsidRPr="009D6B58">
        <w:rPr>
          <w:rFonts w:asciiTheme="minorHAnsi" w:hAnsiTheme="minorHAnsi" w:cstheme="minorHAnsi"/>
          <w:sz w:val="20"/>
          <w:szCs w:val="20"/>
        </w:rPr>
        <w:t xml:space="preserve">Una Rivista strumento di dialogo col mondo profano, a fronte del quale, senza presunzione e senza iattanza, ma con serena consapevolezza, rivendicare l’orgoglio di una storia </w:t>
      </w:r>
      <w:proofErr w:type="spellStart"/>
      <w:r w:rsidRPr="009D6B58">
        <w:rPr>
          <w:rFonts w:asciiTheme="minorHAnsi" w:hAnsiTheme="minorHAnsi" w:cstheme="minorHAnsi"/>
          <w:sz w:val="20"/>
          <w:szCs w:val="20"/>
        </w:rPr>
        <w:t>bicentenaria</w:t>
      </w:r>
      <w:proofErr w:type="spellEnd"/>
      <w:r w:rsidRPr="009D6B58">
        <w:rPr>
          <w:rFonts w:asciiTheme="minorHAnsi" w:hAnsiTheme="minorHAnsi" w:cstheme="minorHAnsi"/>
          <w:sz w:val="20"/>
          <w:szCs w:val="20"/>
        </w:rPr>
        <w:t xml:space="preserve"> e del contributo dato dai nostri Fratelli prima al farsi della Nazione italiana e quindi alla sua crescita civile e politica.</w:t>
      </w:r>
      <w:r w:rsidRPr="009D6B58">
        <w:rPr>
          <w:rFonts w:asciiTheme="minorHAnsi" w:hAnsiTheme="minorHAnsi" w:cstheme="minorHAnsi"/>
          <w:sz w:val="20"/>
          <w:szCs w:val="20"/>
        </w:rPr>
        <w:t xml:space="preserve"> </w:t>
      </w:r>
      <w:r w:rsidRPr="009D6B58">
        <w:rPr>
          <w:rFonts w:asciiTheme="minorHAnsi" w:hAnsiTheme="minorHAnsi" w:cstheme="minorHAnsi"/>
          <w:sz w:val="20"/>
          <w:szCs w:val="20"/>
        </w:rPr>
        <w:t>Una Rivista fatta da storici massoni e “profani”, accademici e appassionati della materia, capaci di riflettere sul mondo che ci circonda, attraverso una interdisciplinarità feconda all’interno di una modernità interattiva e condivisa, ma pur sempre seguendo rigorosamente il metodo storiografico.</w:t>
      </w:r>
      <w:r w:rsidRPr="009D6B58">
        <w:rPr>
          <w:rFonts w:asciiTheme="minorHAnsi" w:hAnsiTheme="minorHAnsi" w:cstheme="minorHAnsi"/>
          <w:sz w:val="20"/>
          <w:szCs w:val="20"/>
        </w:rPr>
        <w:t xml:space="preserve"> </w:t>
      </w:r>
      <w:r w:rsidRPr="009D6B58">
        <w:rPr>
          <w:rFonts w:asciiTheme="minorHAnsi" w:hAnsiTheme="minorHAnsi" w:cstheme="minorHAnsi"/>
          <w:sz w:val="20"/>
          <w:szCs w:val="20"/>
        </w:rPr>
        <w:t>Una Rivista che aspira ad essere un laboratorio dove si scava e si sonda, dove si ricerca e si riflette, si esplora e si custodisce, attraverso una storia capace di cogliere i dettami della tradizione e le esigenze del mutamento.</w:t>
      </w:r>
      <w:r w:rsidRPr="009D6B58">
        <w:rPr>
          <w:rFonts w:asciiTheme="minorHAnsi" w:hAnsiTheme="minorHAnsi" w:cstheme="minorHAnsi"/>
          <w:sz w:val="20"/>
          <w:szCs w:val="20"/>
        </w:rPr>
        <w:t xml:space="preserve"> </w:t>
      </w:r>
      <w:r w:rsidRPr="009D6B58">
        <w:rPr>
          <w:rFonts w:asciiTheme="minorHAnsi" w:hAnsiTheme="minorHAnsi" w:cstheme="minorHAnsi"/>
          <w:sz w:val="20"/>
          <w:szCs w:val="20"/>
        </w:rPr>
        <w:t>Una Rivista che si propone al contempo di fungere da centro di stimolo, di coordinamento e di armonizzazione di tutte le iniziative e i progetti relativi a studi storici sulla massoneria che a livello regionale, o anche semplicemente locale, si sono già sviluppati o stanno sorgendo frutto dell’appassionato impegno di Collegi circoscrizionali, Logge, singoli Fratelli.</w:t>
      </w:r>
      <w:r w:rsidRPr="009D6B58">
        <w:rPr>
          <w:rFonts w:asciiTheme="minorHAnsi" w:hAnsiTheme="minorHAnsi" w:cstheme="minorHAnsi"/>
          <w:sz w:val="20"/>
          <w:szCs w:val="20"/>
        </w:rPr>
        <w:t xml:space="preserve"> </w:t>
      </w:r>
      <w:r w:rsidRPr="009D6B58">
        <w:rPr>
          <w:rFonts w:asciiTheme="minorHAnsi" w:hAnsiTheme="minorHAnsi" w:cstheme="minorHAnsi"/>
          <w:sz w:val="20"/>
          <w:szCs w:val="20"/>
        </w:rPr>
        <w:t>Una Rivista che serva pertanto allo scambio di notizie, al coordinamento tra le iniziative, alla messa in rete delle principali realizzazioni operate nell’ambito del recupero e della salvaguardia dei nostri documenti, alla valorizzazione delle ricerche compiute e di quelle ancora in corso.</w:t>
      </w:r>
      <w:r w:rsidRPr="009D6B58">
        <w:rPr>
          <w:rFonts w:asciiTheme="minorHAnsi" w:hAnsiTheme="minorHAnsi" w:cstheme="minorHAnsi"/>
          <w:sz w:val="20"/>
          <w:szCs w:val="20"/>
        </w:rPr>
        <w:t xml:space="preserve"> </w:t>
      </w:r>
      <w:r w:rsidRPr="009D6B58">
        <w:rPr>
          <w:rFonts w:asciiTheme="minorHAnsi" w:hAnsiTheme="minorHAnsi" w:cstheme="minorHAnsi"/>
          <w:sz w:val="20"/>
          <w:szCs w:val="20"/>
        </w:rPr>
        <w:t>Una Rivista al servizio dei Fratelli.</w:t>
      </w:r>
      <w:r w:rsidRPr="009D6B58">
        <w:rPr>
          <w:rFonts w:asciiTheme="minorHAnsi" w:hAnsiTheme="minorHAnsi" w:cstheme="minorHAnsi"/>
          <w:sz w:val="20"/>
          <w:szCs w:val="20"/>
        </w:rPr>
        <w:t xml:space="preserve"> </w:t>
      </w:r>
      <w:hyperlink r:id="rId8" w:history="1">
        <w:r w:rsidRPr="009D6B58">
          <w:rPr>
            <w:rStyle w:val="Collegamentoipertestuale"/>
            <w:rFonts w:asciiTheme="minorHAnsi" w:hAnsiTheme="minorHAnsi" w:cstheme="minorHAnsi"/>
            <w:sz w:val="20"/>
            <w:szCs w:val="20"/>
          </w:rPr>
          <w:t>https://www.grandeoriente.it/pubblicazioni/massonicamente/</w:t>
        </w:r>
      </w:hyperlink>
    </w:p>
    <w:sectPr w:rsidR="0031062F" w:rsidRPr="009D6B58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D748FA"/>
    <w:rsid w:val="0031062F"/>
    <w:rsid w:val="003605E3"/>
    <w:rsid w:val="00375F4B"/>
    <w:rsid w:val="003811E4"/>
    <w:rsid w:val="00653982"/>
    <w:rsid w:val="007E0765"/>
    <w:rsid w:val="009B466D"/>
    <w:rsid w:val="009D6B58"/>
    <w:rsid w:val="00C71CAA"/>
    <w:rsid w:val="00D544E6"/>
    <w:rsid w:val="00D748FA"/>
    <w:rsid w:val="00E84EF4"/>
    <w:rsid w:val="00F83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197A00"/>
  <w15:chartTrackingRefBased/>
  <w15:docId w15:val="{D3444CE7-BDDE-46CA-A334-A810D4E42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E076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748F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D748F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48FA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48F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48FA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D748F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D748F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D748F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D748F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D748FA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D748F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48FA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48FA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48FA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D748F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D748F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D748F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D748FA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D748F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D748F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748F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748F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D748F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D748F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D748F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D748FA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D748F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D748FA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D748FA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uiPriority w:val="99"/>
    <w:rsid w:val="007E0765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6B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randeoriente.it/pubblicazioni/massonicamente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grandeoriente.it/pubblicazioni/massonicamente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randeoriente.it/riviste/massonicamente/" TargetMode="Externa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447</Words>
  <Characters>2553</Characters>
  <Application>Microsoft Office Word</Application>
  <DocSecurity>0</DocSecurity>
  <Lines>21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2025-12-10T08:47:00Z</dcterms:created>
  <dcterms:modified xsi:type="dcterms:W3CDTF">2025-12-10T13:58:00Z</dcterms:modified>
</cp:coreProperties>
</file>