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1B608" w14:textId="1EB7CA34" w:rsidR="00A464AA" w:rsidRPr="00A63E92" w:rsidRDefault="00A464AA" w:rsidP="00A63E92">
      <w:pPr>
        <w:tabs>
          <w:tab w:val="right" w:pos="6480"/>
        </w:tabs>
        <w:spacing w:after="0" w:line="240" w:lineRule="auto"/>
        <w:jc w:val="both"/>
        <w:rPr>
          <w:rFonts w:cstheme="minorHAnsi"/>
        </w:rPr>
      </w:pPr>
      <w:r w:rsidRPr="00A63E92">
        <w:rPr>
          <w:rFonts w:cstheme="minorHAnsi"/>
          <w:b/>
          <w:color w:val="C00000"/>
          <w:sz w:val="44"/>
          <w:szCs w:val="44"/>
        </w:rPr>
        <w:t>NG</w:t>
      </w:r>
      <w:r w:rsidRPr="00A63E92">
        <w:rPr>
          <w:rFonts w:cstheme="minorHAnsi"/>
          <w:b/>
          <w:color w:val="C00000"/>
          <w:sz w:val="44"/>
          <w:szCs w:val="44"/>
        </w:rPr>
        <w:t>98</w:t>
      </w:r>
      <w:r w:rsidRPr="00A63E92">
        <w:rPr>
          <w:rFonts w:cstheme="minorHAnsi"/>
          <w:b/>
          <w:color w:val="C00000"/>
          <w:sz w:val="44"/>
          <w:szCs w:val="44"/>
        </w:rPr>
        <w:tab/>
        <w:t xml:space="preserve">                                                             </w:t>
      </w:r>
      <w:r w:rsidRPr="00A63E92">
        <w:rPr>
          <w:rFonts w:cstheme="minorHAnsi"/>
          <w:i/>
          <w:sz w:val="16"/>
          <w:szCs w:val="16"/>
        </w:rPr>
        <w:t xml:space="preserve">Scheda creata il </w:t>
      </w:r>
      <w:r w:rsidRPr="00A63E92">
        <w:rPr>
          <w:rFonts w:cstheme="minorHAnsi"/>
          <w:i/>
          <w:sz w:val="16"/>
          <w:szCs w:val="16"/>
        </w:rPr>
        <w:t>26 giugno</w:t>
      </w:r>
      <w:r w:rsidRPr="00A63E92">
        <w:rPr>
          <w:rFonts w:cstheme="minorHAnsi"/>
          <w:i/>
          <w:sz w:val="16"/>
          <w:szCs w:val="16"/>
        </w:rPr>
        <w:t xml:space="preserve"> 202</w:t>
      </w:r>
      <w:r w:rsidRPr="00A63E92">
        <w:rPr>
          <w:rFonts w:cstheme="minorHAnsi"/>
          <w:i/>
          <w:sz w:val="16"/>
          <w:szCs w:val="16"/>
        </w:rPr>
        <w:t>6</w:t>
      </w:r>
    </w:p>
    <w:p w14:paraId="28852405" w14:textId="77777777" w:rsidR="00A464AA" w:rsidRPr="00A63E92" w:rsidRDefault="00A464AA" w:rsidP="00A63E92">
      <w:pPr>
        <w:tabs>
          <w:tab w:val="right" w:pos="6480"/>
        </w:tabs>
        <w:spacing w:after="0" w:line="240" w:lineRule="auto"/>
        <w:jc w:val="both"/>
        <w:rPr>
          <w:rFonts w:cstheme="minorHAnsi"/>
          <w:b/>
          <w:color w:val="C00000"/>
          <w:sz w:val="44"/>
          <w:szCs w:val="44"/>
        </w:rPr>
      </w:pPr>
      <w:r w:rsidRPr="00A63E92">
        <w:rPr>
          <w:rFonts w:cstheme="minorHAnsi"/>
          <w:b/>
          <w:color w:val="C00000"/>
          <w:sz w:val="44"/>
          <w:szCs w:val="44"/>
        </w:rPr>
        <w:t>Descrizione storico-bibliografica</w:t>
      </w:r>
    </w:p>
    <w:p w14:paraId="3DC16FB1" w14:textId="794338A6" w:rsidR="00A464AA" w:rsidRPr="00A63E92" w:rsidRDefault="00A464AA" w:rsidP="00A63E92">
      <w:pPr>
        <w:spacing w:after="0" w:line="240" w:lineRule="auto"/>
        <w:jc w:val="center"/>
        <w:rPr>
          <w:rFonts w:cstheme="minorHAnsi"/>
          <w:b/>
        </w:rPr>
      </w:pPr>
      <w:r w:rsidRPr="00A63E92">
        <w:rPr>
          <w:rFonts w:cstheme="minorHAnsi"/>
          <w:b/>
          <w:noProof/>
        </w:rPr>
        <w:drawing>
          <wp:inline distT="0" distB="0" distL="0" distR="0" wp14:anchorId="652D1370" wp14:editId="3AED4513">
            <wp:extent cx="1800225" cy="2543175"/>
            <wp:effectExtent l="0" t="0" r="9525" b="9525"/>
            <wp:docPr id="194482"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00225" cy="2543175"/>
                    </a:xfrm>
                    <a:prstGeom prst="rect">
                      <a:avLst/>
                    </a:prstGeom>
                    <a:noFill/>
                  </pic:spPr>
                </pic:pic>
              </a:graphicData>
            </a:graphic>
          </wp:inline>
        </w:drawing>
      </w:r>
      <w:r w:rsidRPr="00A63E92">
        <w:rPr>
          <w:rFonts w:cstheme="minorHAnsi"/>
          <w:b/>
          <w:noProof/>
        </w:rPr>
        <w:drawing>
          <wp:inline distT="0" distB="0" distL="0" distR="0" wp14:anchorId="6463F641" wp14:editId="0A633DE5">
            <wp:extent cx="1800225" cy="2543175"/>
            <wp:effectExtent l="0" t="0" r="9525" b="9525"/>
            <wp:docPr id="1783445915"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00225" cy="2543175"/>
                    </a:xfrm>
                    <a:prstGeom prst="rect">
                      <a:avLst/>
                    </a:prstGeom>
                    <a:noFill/>
                  </pic:spPr>
                </pic:pic>
              </a:graphicData>
            </a:graphic>
          </wp:inline>
        </w:drawing>
      </w:r>
      <w:r w:rsidR="00A63E92" w:rsidRPr="00A63E92">
        <w:rPr>
          <w:rFonts w:cstheme="minorHAnsi"/>
          <w:b/>
          <w:noProof/>
        </w:rPr>
        <w:drawing>
          <wp:inline distT="0" distB="0" distL="0" distR="0" wp14:anchorId="472DF75C" wp14:editId="4ECA0EBD">
            <wp:extent cx="1839600" cy="2520000"/>
            <wp:effectExtent l="0" t="0" r="8255" b="0"/>
            <wp:docPr id="114659966"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39600" cy="2520000"/>
                    </a:xfrm>
                    <a:prstGeom prst="rect">
                      <a:avLst/>
                    </a:prstGeom>
                    <a:noFill/>
                  </pic:spPr>
                </pic:pic>
              </a:graphicData>
            </a:graphic>
          </wp:inline>
        </w:drawing>
      </w:r>
    </w:p>
    <w:p w14:paraId="7C7B1653" w14:textId="6F3E2294" w:rsidR="00344502" w:rsidRPr="00A63E92" w:rsidRDefault="00344502" w:rsidP="00A63E92">
      <w:pPr>
        <w:spacing w:after="0" w:line="240" w:lineRule="auto"/>
        <w:jc w:val="both"/>
        <w:rPr>
          <w:rFonts w:cstheme="minorHAnsi"/>
          <w:sz w:val="32"/>
          <w:szCs w:val="32"/>
        </w:rPr>
      </w:pPr>
      <w:r w:rsidRPr="00A63E92">
        <w:rPr>
          <w:rFonts w:cstheme="minorHAnsi"/>
          <w:b/>
          <w:sz w:val="32"/>
          <w:szCs w:val="32"/>
        </w:rPr>
        <w:t>*Momenti di vita locale</w:t>
      </w:r>
      <w:r w:rsidRPr="00A63E92">
        <w:rPr>
          <w:rFonts w:cstheme="minorHAnsi"/>
          <w:sz w:val="32"/>
          <w:szCs w:val="32"/>
        </w:rPr>
        <w:t xml:space="preserve">. - Anno 1, n. 1 (29 ottobre </w:t>
      </w:r>
      <w:proofErr w:type="gramStart"/>
      <w:r w:rsidRPr="00A63E92">
        <w:rPr>
          <w:rFonts w:cstheme="minorHAnsi"/>
          <w:sz w:val="32"/>
          <w:szCs w:val="32"/>
        </w:rPr>
        <w:t>1989)-</w:t>
      </w:r>
      <w:proofErr w:type="gramEnd"/>
      <w:r w:rsidR="00A464AA" w:rsidRPr="00A63E92">
        <w:rPr>
          <w:rFonts w:cstheme="minorHAnsi"/>
          <w:sz w:val="32"/>
          <w:szCs w:val="32"/>
        </w:rPr>
        <w:t>anno 36, n. 1789 (21 dic</w:t>
      </w:r>
      <w:r w:rsidR="00A464AA" w:rsidRPr="00A63E92">
        <w:rPr>
          <w:rFonts w:cstheme="minorHAnsi"/>
          <w:sz w:val="32"/>
          <w:szCs w:val="32"/>
        </w:rPr>
        <w:t>embre</w:t>
      </w:r>
      <w:r w:rsidR="00A464AA" w:rsidRPr="00A63E92">
        <w:rPr>
          <w:rFonts w:cstheme="minorHAnsi"/>
          <w:sz w:val="32"/>
          <w:szCs w:val="32"/>
        </w:rPr>
        <w:t xml:space="preserve"> 2025)</w:t>
      </w:r>
      <w:r w:rsidRPr="00A63E92">
        <w:rPr>
          <w:rFonts w:cstheme="minorHAnsi"/>
          <w:sz w:val="32"/>
          <w:szCs w:val="32"/>
        </w:rPr>
        <w:t xml:space="preserve">. - </w:t>
      </w:r>
      <w:proofErr w:type="gramStart"/>
      <w:r w:rsidRPr="00A63E92">
        <w:rPr>
          <w:rFonts w:cstheme="minorHAnsi"/>
          <w:sz w:val="32"/>
          <w:szCs w:val="32"/>
        </w:rPr>
        <w:t>Ribera :</w:t>
      </w:r>
      <w:proofErr w:type="gramEnd"/>
      <w:r w:rsidRPr="00A63E92">
        <w:rPr>
          <w:rFonts w:cstheme="minorHAnsi"/>
          <w:sz w:val="32"/>
          <w:szCs w:val="32"/>
        </w:rPr>
        <w:t xml:space="preserve"> Stampato in proprio, 1989-</w:t>
      </w:r>
      <w:r w:rsidR="00A464AA" w:rsidRPr="00A63E92">
        <w:rPr>
          <w:rFonts w:cstheme="minorHAnsi"/>
          <w:sz w:val="32"/>
          <w:szCs w:val="32"/>
        </w:rPr>
        <w:t>2025</w:t>
      </w:r>
      <w:r w:rsidRPr="00A63E92">
        <w:rPr>
          <w:rFonts w:cstheme="minorHAnsi"/>
          <w:sz w:val="32"/>
          <w:szCs w:val="32"/>
        </w:rPr>
        <w:t xml:space="preserve">. </w:t>
      </w:r>
      <w:r w:rsidR="00A464AA" w:rsidRPr="00A63E92">
        <w:rPr>
          <w:rFonts w:cstheme="minorHAnsi"/>
          <w:sz w:val="32"/>
          <w:szCs w:val="32"/>
        </w:rPr>
        <w:t>–</w:t>
      </w:r>
      <w:r w:rsidRPr="00A63E92">
        <w:rPr>
          <w:rFonts w:cstheme="minorHAnsi"/>
          <w:sz w:val="32"/>
          <w:szCs w:val="32"/>
        </w:rPr>
        <w:t xml:space="preserve"> </w:t>
      </w:r>
      <w:r w:rsidR="00A464AA" w:rsidRPr="00A63E92">
        <w:rPr>
          <w:rFonts w:cstheme="minorHAnsi"/>
          <w:sz w:val="32"/>
          <w:szCs w:val="32"/>
        </w:rPr>
        <w:t xml:space="preserve">36 </w:t>
      </w:r>
      <w:proofErr w:type="gramStart"/>
      <w:r w:rsidRPr="00A63E92">
        <w:rPr>
          <w:rFonts w:cstheme="minorHAnsi"/>
          <w:sz w:val="32"/>
          <w:szCs w:val="32"/>
        </w:rPr>
        <w:t>volumi :</w:t>
      </w:r>
      <w:proofErr w:type="gramEnd"/>
      <w:r w:rsidRPr="00A63E92">
        <w:rPr>
          <w:rFonts w:cstheme="minorHAnsi"/>
          <w:sz w:val="32"/>
          <w:szCs w:val="32"/>
        </w:rPr>
        <w:t xml:space="preserve"> </w:t>
      </w:r>
      <w:r w:rsidR="00A464AA" w:rsidRPr="00A63E92">
        <w:rPr>
          <w:rFonts w:cstheme="minorHAnsi"/>
          <w:sz w:val="32"/>
          <w:szCs w:val="32"/>
        </w:rPr>
        <w:t xml:space="preserve">1790 </w:t>
      </w:r>
      <w:proofErr w:type="gramStart"/>
      <w:r w:rsidR="00A464AA" w:rsidRPr="00A63E92">
        <w:rPr>
          <w:rFonts w:cstheme="minorHAnsi"/>
          <w:sz w:val="32"/>
          <w:szCs w:val="32"/>
        </w:rPr>
        <w:t>fasc. :</w:t>
      </w:r>
      <w:proofErr w:type="gramEnd"/>
      <w:r w:rsidR="00A464AA" w:rsidRPr="00A63E92">
        <w:rPr>
          <w:rFonts w:cstheme="minorHAnsi"/>
          <w:sz w:val="32"/>
          <w:szCs w:val="32"/>
        </w:rPr>
        <w:t xml:space="preserve"> </w:t>
      </w:r>
      <w:proofErr w:type="gramStart"/>
      <w:r w:rsidRPr="00A63E92">
        <w:rPr>
          <w:rFonts w:cstheme="minorHAnsi"/>
          <w:sz w:val="32"/>
          <w:szCs w:val="32"/>
        </w:rPr>
        <w:t>ill. ;</w:t>
      </w:r>
      <w:proofErr w:type="gramEnd"/>
      <w:r w:rsidRPr="00A63E92">
        <w:rPr>
          <w:rFonts w:cstheme="minorHAnsi"/>
          <w:sz w:val="32"/>
          <w:szCs w:val="32"/>
        </w:rPr>
        <w:t xml:space="preserve"> 26 cm. ((Settimanale. - Precede il n. 0. - Materiale fotocopiato. - CFI0122147</w:t>
      </w:r>
    </w:p>
    <w:p w14:paraId="15ADA94C" w14:textId="12DFF9FC" w:rsidR="00A464AA" w:rsidRPr="00A63E92" w:rsidRDefault="00A464AA" w:rsidP="00A63E92">
      <w:pPr>
        <w:spacing w:after="0" w:line="240" w:lineRule="auto"/>
        <w:jc w:val="both"/>
        <w:rPr>
          <w:rFonts w:cstheme="minorHAnsi"/>
          <w:sz w:val="32"/>
          <w:szCs w:val="32"/>
        </w:rPr>
      </w:pPr>
      <w:r w:rsidRPr="00A63E92">
        <w:rPr>
          <w:rFonts w:cstheme="minorHAnsi"/>
          <w:b/>
          <w:bCs/>
          <w:sz w:val="32"/>
          <w:szCs w:val="32"/>
        </w:rPr>
        <w:drawing>
          <wp:inline distT="0" distB="0" distL="0" distR="0" wp14:anchorId="1F9EDAA5" wp14:editId="67B4CA3B">
            <wp:extent cx="5939790" cy="1336675"/>
            <wp:effectExtent l="0" t="0" r="3810" b="0"/>
            <wp:docPr id="433338468" name="Immagine 2" descr="Giornale Momen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iornale Moment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9790" cy="1336675"/>
                    </a:xfrm>
                    <a:prstGeom prst="rect">
                      <a:avLst/>
                    </a:prstGeom>
                    <a:noFill/>
                    <a:ln>
                      <a:noFill/>
                    </a:ln>
                  </pic:spPr>
                </pic:pic>
              </a:graphicData>
            </a:graphic>
          </wp:inline>
        </w:drawing>
      </w:r>
      <w:r w:rsidRPr="00A63E92">
        <w:rPr>
          <w:rFonts w:cstheme="minorHAnsi"/>
          <w:b/>
          <w:bCs/>
          <w:sz w:val="32"/>
          <w:szCs w:val="32"/>
        </w:rPr>
        <w:t xml:space="preserve"> *</w:t>
      </w:r>
      <w:r w:rsidRPr="00A63E92">
        <w:rPr>
          <w:rFonts w:cstheme="minorHAnsi"/>
          <w:b/>
          <w:bCs/>
          <w:sz w:val="32"/>
          <w:szCs w:val="32"/>
        </w:rPr>
        <w:t>Nuovo giornale momenti.</w:t>
      </w:r>
      <w:r w:rsidRPr="00A63E92">
        <w:rPr>
          <w:rFonts w:cstheme="minorHAnsi"/>
          <w:sz w:val="32"/>
          <w:szCs w:val="32"/>
        </w:rPr>
        <w:t xml:space="preserve"> - Anno 1, n. 1 (18 feb</w:t>
      </w:r>
      <w:r w:rsidRPr="00A63E92">
        <w:rPr>
          <w:rFonts w:cstheme="minorHAnsi"/>
          <w:sz w:val="32"/>
          <w:szCs w:val="32"/>
        </w:rPr>
        <w:t>braio</w:t>
      </w:r>
      <w:r w:rsidRPr="00A63E92">
        <w:rPr>
          <w:rFonts w:cstheme="minorHAnsi"/>
          <w:sz w:val="32"/>
          <w:szCs w:val="32"/>
        </w:rPr>
        <w:t xml:space="preserve"> </w:t>
      </w:r>
      <w:proofErr w:type="gramStart"/>
      <w:r w:rsidRPr="00A63E92">
        <w:rPr>
          <w:rFonts w:cstheme="minorHAnsi"/>
          <w:sz w:val="32"/>
          <w:szCs w:val="32"/>
        </w:rPr>
        <w:t>2026)-</w:t>
      </w:r>
      <w:proofErr w:type="gramEnd"/>
      <w:r w:rsidRPr="00A63E92">
        <w:rPr>
          <w:rFonts w:cstheme="minorHAnsi"/>
          <w:sz w:val="32"/>
          <w:szCs w:val="32"/>
        </w:rPr>
        <w:t xml:space="preserve">  </w:t>
      </w:r>
      <w:proofErr w:type="gramStart"/>
      <w:r w:rsidRPr="00A63E92">
        <w:rPr>
          <w:rFonts w:cstheme="minorHAnsi"/>
          <w:sz w:val="32"/>
          <w:szCs w:val="32"/>
        </w:rPr>
        <w:t xml:space="preserve">  </w:t>
      </w:r>
      <w:r w:rsidRPr="00A63E92">
        <w:rPr>
          <w:rFonts w:cstheme="minorHAnsi"/>
          <w:sz w:val="32"/>
          <w:szCs w:val="32"/>
        </w:rPr>
        <w:t>.</w:t>
      </w:r>
      <w:proofErr w:type="gramEnd"/>
      <w:r w:rsidRPr="00A63E92">
        <w:rPr>
          <w:rFonts w:cstheme="minorHAnsi"/>
          <w:sz w:val="32"/>
          <w:szCs w:val="32"/>
        </w:rPr>
        <w:t xml:space="preserve"> - </w:t>
      </w:r>
      <w:proofErr w:type="gramStart"/>
      <w:r w:rsidRPr="00A63E92">
        <w:rPr>
          <w:rFonts w:cstheme="minorHAnsi"/>
          <w:sz w:val="32"/>
          <w:szCs w:val="32"/>
        </w:rPr>
        <w:t>Ribera :</w:t>
      </w:r>
      <w:proofErr w:type="gramEnd"/>
      <w:r w:rsidRPr="00A63E92">
        <w:rPr>
          <w:rFonts w:cstheme="minorHAnsi"/>
          <w:sz w:val="32"/>
          <w:szCs w:val="32"/>
        </w:rPr>
        <w:t xml:space="preserve"> Momenti, 2026-</w:t>
      </w:r>
      <w:r w:rsidRPr="00A63E92">
        <w:rPr>
          <w:rFonts w:cstheme="minorHAnsi"/>
          <w:sz w:val="32"/>
          <w:szCs w:val="32"/>
        </w:rPr>
        <w:t xml:space="preserve">  </w:t>
      </w:r>
      <w:proofErr w:type="gramStart"/>
      <w:r w:rsidRPr="00A63E92">
        <w:rPr>
          <w:rFonts w:cstheme="minorHAnsi"/>
          <w:sz w:val="32"/>
          <w:szCs w:val="32"/>
        </w:rPr>
        <w:t xml:space="preserve">  </w:t>
      </w:r>
      <w:r w:rsidRPr="00A63E92">
        <w:rPr>
          <w:rFonts w:cstheme="minorHAnsi"/>
          <w:sz w:val="32"/>
          <w:szCs w:val="32"/>
        </w:rPr>
        <w:t>.</w:t>
      </w:r>
      <w:proofErr w:type="gramEnd"/>
      <w:r w:rsidRPr="00A63E92">
        <w:rPr>
          <w:rFonts w:cstheme="minorHAnsi"/>
          <w:sz w:val="32"/>
          <w:szCs w:val="32"/>
        </w:rPr>
        <w:t xml:space="preserve"> - </w:t>
      </w:r>
      <w:proofErr w:type="gramStart"/>
      <w:r w:rsidRPr="00A63E92">
        <w:rPr>
          <w:rFonts w:cstheme="minorHAnsi"/>
          <w:sz w:val="32"/>
          <w:szCs w:val="32"/>
        </w:rPr>
        <w:t>volumi :</w:t>
      </w:r>
      <w:proofErr w:type="gramEnd"/>
      <w:r w:rsidRPr="00A63E92">
        <w:rPr>
          <w:rFonts w:cstheme="minorHAnsi"/>
          <w:sz w:val="32"/>
          <w:szCs w:val="32"/>
        </w:rPr>
        <w:t xml:space="preserve"> </w:t>
      </w:r>
      <w:proofErr w:type="gramStart"/>
      <w:r w:rsidRPr="00A63E92">
        <w:rPr>
          <w:rFonts w:cstheme="minorHAnsi"/>
          <w:sz w:val="32"/>
          <w:szCs w:val="32"/>
        </w:rPr>
        <w:t>ill. ;</w:t>
      </w:r>
      <w:proofErr w:type="gramEnd"/>
      <w:r w:rsidRPr="00A63E92">
        <w:rPr>
          <w:rFonts w:cstheme="minorHAnsi"/>
          <w:sz w:val="32"/>
          <w:szCs w:val="32"/>
        </w:rPr>
        <w:t xml:space="preserve"> 30 cm. </w:t>
      </w:r>
      <w:r w:rsidRPr="00A63E92">
        <w:rPr>
          <w:rFonts w:cstheme="minorHAnsi"/>
          <w:sz w:val="32"/>
          <w:szCs w:val="32"/>
        </w:rPr>
        <w:t>((</w:t>
      </w:r>
      <w:r w:rsidRPr="00A63E92">
        <w:rPr>
          <w:rFonts w:cstheme="minorHAnsi"/>
          <w:sz w:val="32"/>
          <w:szCs w:val="32"/>
        </w:rPr>
        <w:t>Settimanale.</w:t>
      </w:r>
      <w:r w:rsidRPr="00A63E92">
        <w:rPr>
          <w:rFonts w:cstheme="minorHAnsi"/>
          <w:sz w:val="32"/>
          <w:szCs w:val="32"/>
        </w:rPr>
        <w:t xml:space="preserve"> - D</w:t>
      </w:r>
      <w:r w:rsidRPr="00A63E92">
        <w:rPr>
          <w:rFonts w:cstheme="minorHAnsi"/>
          <w:sz w:val="32"/>
          <w:szCs w:val="32"/>
        </w:rPr>
        <w:t>iretto da Matteo Orlando</w:t>
      </w:r>
      <w:r w:rsidRPr="00A63E92">
        <w:rPr>
          <w:rFonts w:cstheme="minorHAnsi"/>
          <w:sz w:val="32"/>
          <w:szCs w:val="32"/>
        </w:rPr>
        <w:t xml:space="preserve">. - </w:t>
      </w:r>
      <w:r w:rsidRPr="00A63E92">
        <w:rPr>
          <w:rFonts w:cstheme="minorHAnsi"/>
          <w:sz w:val="32"/>
          <w:szCs w:val="32"/>
        </w:rPr>
        <w:t>CFI1177359</w:t>
      </w:r>
    </w:p>
    <w:p w14:paraId="6CD67E32" w14:textId="0839B8E3" w:rsidR="00A464AA" w:rsidRPr="00A63E92" w:rsidRDefault="00A464AA" w:rsidP="00A63E92">
      <w:pPr>
        <w:spacing w:after="0" w:line="240" w:lineRule="auto"/>
        <w:jc w:val="both"/>
        <w:rPr>
          <w:rFonts w:cstheme="minorHAnsi"/>
          <w:sz w:val="32"/>
          <w:szCs w:val="32"/>
        </w:rPr>
      </w:pPr>
      <w:r w:rsidRPr="00A63E92">
        <w:rPr>
          <w:rFonts w:cstheme="minorHAnsi"/>
          <w:sz w:val="32"/>
          <w:szCs w:val="32"/>
        </w:rPr>
        <w:t>Direttore editoriale: Orlando, Matteo</w:t>
      </w:r>
    </w:p>
    <w:p w14:paraId="5B53E9EC" w14:textId="77777777" w:rsidR="00A63E92" w:rsidRPr="00A63E92" w:rsidRDefault="00A63E92" w:rsidP="00A63E92">
      <w:pPr>
        <w:spacing w:after="0" w:line="240" w:lineRule="auto"/>
        <w:jc w:val="both"/>
        <w:rPr>
          <w:rFonts w:cstheme="minorHAnsi"/>
          <w:sz w:val="32"/>
          <w:szCs w:val="32"/>
        </w:rPr>
      </w:pPr>
    </w:p>
    <w:p w14:paraId="4482A1F7" w14:textId="2804CDB2" w:rsidR="00A464AA" w:rsidRPr="00A63E92" w:rsidRDefault="00A464AA" w:rsidP="00A63E92">
      <w:pPr>
        <w:spacing w:after="0" w:line="240" w:lineRule="auto"/>
        <w:jc w:val="both"/>
        <w:rPr>
          <w:rFonts w:cstheme="minorHAnsi"/>
          <w:sz w:val="32"/>
          <w:szCs w:val="32"/>
        </w:rPr>
      </w:pPr>
      <w:r w:rsidRPr="00A63E92">
        <w:rPr>
          <w:rFonts w:cstheme="minorHAnsi"/>
          <w:sz w:val="32"/>
          <w:szCs w:val="32"/>
        </w:rPr>
        <w:t xml:space="preserve">Soggetto: Ribera </w:t>
      </w:r>
      <w:r w:rsidR="00A63E92" w:rsidRPr="00A63E92">
        <w:rPr>
          <w:rFonts w:cstheme="minorHAnsi"/>
          <w:sz w:val="32"/>
          <w:szCs w:val="32"/>
        </w:rPr>
        <w:t>–</w:t>
      </w:r>
      <w:r w:rsidRPr="00A63E92">
        <w:rPr>
          <w:rFonts w:cstheme="minorHAnsi"/>
          <w:sz w:val="32"/>
          <w:szCs w:val="32"/>
        </w:rPr>
        <w:t xml:space="preserve"> Periodici</w:t>
      </w:r>
    </w:p>
    <w:p w14:paraId="7D875213" w14:textId="77777777" w:rsidR="00A63E92" w:rsidRPr="00A63E92" w:rsidRDefault="00A63E92" w:rsidP="00A63E92">
      <w:pPr>
        <w:spacing w:after="0" w:line="240" w:lineRule="auto"/>
        <w:jc w:val="both"/>
        <w:rPr>
          <w:rFonts w:cstheme="minorHAnsi"/>
        </w:rPr>
      </w:pPr>
    </w:p>
    <w:p w14:paraId="6D1741E3" w14:textId="5A363C31" w:rsidR="00A464AA" w:rsidRPr="00A63E92" w:rsidRDefault="00A464AA" w:rsidP="00A63E92">
      <w:pPr>
        <w:spacing w:after="0" w:line="240" w:lineRule="auto"/>
        <w:jc w:val="both"/>
        <w:rPr>
          <w:rFonts w:cstheme="minorHAnsi"/>
          <w:b/>
          <w:bCs/>
          <w:color w:val="C00000"/>
          <w:sz w:val="44"/>
          <w:szCs w:val="44"/>
        </w:rPr>
      </w:pPr>
      <w:r w:rsidRPr="00A63E92">
        <w:rPr>
          <w:rFonts w:cstheme="minorHAnsi"/>
          <w:b/>
          <w:bCs/>
          <w:color w:val="C00000"/>
          <w:sz w:val="44"/>
          <w:szCs w:val="44"/>
        </w:rPr>
        <w:t>Informazioni storico-bibliografiche</w:t>
      </w:r>
    </w:p>
    <w:p w14:paraId="685CF5E5" w14:textId="77777777" w:rsidR="00A63E92" w:rsidRDefault="00A464AA" w:rsidP="00A63E92">
      <w:pPr>
        <w:spacing w:after="0" w:line="240" w:lineRule="auto"/>
        <w:jc w:val="both"/>
        <w:rPr>
          <w:rFonts w:cstheme="minorHAnsi"/>
          <w:sz w:val="24"/>
          <w:szCs w:val="24"/>
        </w:rPr>
      </w:pPr>
      <w:hyperlink r:id="rId8" w:history="1">
        <w:r w:rsidRPr="00A63E92">
          <w:rPr>
            <w:rStyle w:val="Collegamentoipertestuale"/>
            <w:rFonts w:ascii="Cambria Math" w:hAnsi="Cambria Math" w:cs="Cambria Math"/>
            <w:sz w:val="24"/>
            <w:szCs w:val="24"/>
          </w:rPr>
          <w:t>𝐀</w:t>
        </w:r>
        <w:r w:rsidRPr="00A63E92">
          <w:rPr>
            <w:rStyle w:val="Collegamentoipertestuale"/>
            <w:rFonts w:cstheme="minorHAnsi"/>
            <w:sz w:val="24"/>
            <w:szCs w:val="24"/>
          </w:rPr>
          <w:t xml:space="preserve"> </w:t>
        </w:r>
        <w:r w:rsidRPr="00A63E92">
          <w:rPr>
            <w:rStyle w:val="Collegamentoipertestuale"/>
            <w:rFonts w:ascii="Cambria Math" w:hAnsi="Cambria Math" w:cs="Cambria Math"/>
            <w:sz w:val="24"/>
            <w:szCs w:val="24"/>
          </w:rPr>
          <w:t>𝐑𝐢𝐛𝐞𝐫𝐚</w:t>
        </w:r>
        <w:r w:rsidRPr="00A63E92">
          <w:rPr>
            <w:rStyle w:val="Collegamentoipertestuale"/>
            <w:rFonts w:cstheme="minorHAnsi"/>
            <w:sz w:val="24"/>
            <w:szCs w:val="24"/>
          </w:rPr>
          <w:t xml:space="preserve"> </w:t>
        </w:r>
        <w:r w:rsidRPr="00A63E92">
          <w:rPr>
            <w:rStyle w:val="Collegamentoipertestuale"/>
            <w:rFonts w:ascii="Cambria Math" w:hAnsi="Cambria Math" w:cs="Cambria Math"/>
            <w:sz w:val="24"/>
            <w:szCs w:val="24"/>
          </w:rPr>
          <w:t>𝐫𝐢𝐭𝐨𝐫𝐧𝐚</w:t>
        </w:r>
        <w:r w:rsidRPr="00A63E92">
          <w:rPr>
            <w:rStyle w:val="Collegamentoipertestuale"/>
            <w:rFonts w:cstheme="minorHAnsi"/>
            <w:sz w:val="24"/>
            <w:szCs w:val="24"/>
          </w:rPr>
          <w:t xml:space="preserve"> </w:t>
        </w:r>
        <w:r w:rsidRPr="00A63E92">
          <w:rPr>
            <w:rStyle w:val="Collegamentoipertestuale"/>
            <w:rFonts w:ascii="Cambria Math" w:hAnsi="Cambria Math" w:cs="Cambria Math"/>
            <w:sz w:val="24"/>
            <w:szCs w:val="24"/>
          </w:rPr>
          <w:t>𝐢𝐥</w:t>
        </w:r>
        <w:r w:rsidRPr="00A63E92">
          <w:rPr>
            <w:rStyle w:val="Collegamentoipertestuale"/>
            <w:rFonts w:cstheme="minorHAnsi"/>
            <w:sz w:val="24"/>
            <w:szCs w:val="24"/>
          </w:rPr>
          <w:t xml:space="preserve"> </w:t>
        </w:r>
        <w:r w:rsidRPr="00A63E92">
          <w:rPr>
            <w:rStyle w:val="Collegamentoipertestuale"/>
            <w:rFonts w:ascii="Cambria Math" w:hAnsi="Cambria Math" w:cs="Cambria Math"/>
            <w:sz w:val="24"/>
            <w:szCs w:val="24"/>
          </w:rPr>
          <w:t>𝐠𝐢𝐨𝐫𝐧𝐚𝐥𝐞</w:t>
        </w:r>
        <w:r w:rsidRPr="00A63E92">
          <w:rPr>
            <w:rStyle w:val="Collegamentoipertestuale"/>
            <w:rFonts w:cstheme="minorHAnsi"/>
            <w:sz w:val="24"/>
            <w:szCs w:val="24"/>
          </w:rPr>
          <w:t xml:space="preserve"> “</w:t>
        </w:r>
        <w:r w:rsidRPr="00A63E92">
          <w:rPr>
            <w:rStyle w:val="Collegamentoipertestuale"/>
            <w:rFonts w:ascii="Cambria Math" w:hAnsi="Cambria Math" w:cs="Cambria Math"/>
            <w:sz w:val="24"/>
            <w:szCs w:val="24"/>
          </w:rPr>
          <w:t>𝐌𝐨𝐦𝐞𝐧𝐭𝐢</w:t>
        </w:r>
        <w:r w:rsidRPr="00A63E92">
          <w:rPr>
            <w:rStyle w:val="Collegamentoipertestuale"/>
            <w:rFonts w:cstheme="minorHAnsi"/>
            <w:sz w:val="24"/>
            <w:szCs w:val="24"/>
          </w:rPr>
          <w:t xml:space="preserve">”: </w:t>
        </w:r>
        <w:r w:rsidRPr="00A63E92">
          <w:rPr>
            <w:rStyle w:val="Collegamentoipertestuale"/>
            <w:rFonts w:ascii="Cambria Math" w:hAnsi="Cambria Math" w:cs="Cambria Math"/>
            <w:sz w:val="24"/>
            <w:szCs w:val="24"/>
          </w:rPr>
          <w:t>𝐧𝐚𝐬𝐜𝐞</w:t>
        </w:r>
        <w:r w:rsidRPr="00A63E92">
          <w:rPr>
            <w:rStyle w:val="Collegamentoipertestuale"/>
            <w:rFonts w:cstheme="minorHAnsi"/>
            <w:sz w:val="24"/>
            <w:szCs w:val="24"/>
          </w:rPr>
          <w:t xml:space="preserve"> </w:t>
        </w:r>
        <w:r w:rsidRPr="00A63E92">
          <w:rPr>
            <w:rStyle w:val="Collegamentoipertestuale"/>
            <w:rFonts w:ascii="Cambria Math" w:hAnsi="Cambria Math" w:cs="Cambria Math"/>
            <w:sz w:val="24"/>
            <w:szCs w:val="24"/>
          </w:rPr>
          <w:t>𝐮𝐧𝐚</w:t>
        </w:r>
        <w:r w:rsidRPr="00A63E92">
          <w:rPr>
            <w:rStyle w:val="Collegamentoipertestuale"/>
            <w:rFonts w:cstheme="minorHAnsi"/>
            <w:sz w:val="24"/>
            <w:szCs w:val="24"/>
          </w:rPr>
          <w:t xml:space="preserve"> </w:t>
        </w:r>
        <w:r w:rsidRPr="00A63E92">
          <w:rPr>
            <w:rStyle w:val="Collegamentoipertestuale"/>
            <w:rFonts w:ascii="Cambria Math" w:hAnsi="Cambria Math" w:cs="Cambria Math"/>
            <w:sz w:val="24"/>
            <w:szCs w:val="24"/>
          </w:rPr>
          <w:t>𝐧𝐮𝐨𝐯𝐚</w:t>
        </w:r>
        <w:r w:rsidRPr="00A63E92">
          <w:rPr>
            <w:rStyle w:val="Collegamentoipertestuale"/>
            <w:rFonts w:cstheme="minorHAnsi"/>
            <w:sz w:val="24"/>
            <w:szCs w:val="24"/>
          </w:rPr>
          <w:t xml:space="preserve"> </w:t>
        </w:r>
        <w:r w:rsidRPr="00A63E92">
          <w:rPr>
            <w:rStyle w:val="Collegamentoipertestuale"/>
            <w:rFonts w:ascii="Cambria Math" w:hAnsi="Cambria Math" w:cs="Cambria Math"/>
            <w:sz w:val="24"/>
            <w:szCs w:val="24"/>
          </w:rPr>
          <w:t>𝐬𝐭𝐚𝐠𝐢𝐨𝐧𝐞</w:t>
        </w:r>
        <w:r w:rsidRPr="00A63E92">
          <w:rPr>
            <w:rStyle w:val="Collegamentoipertestuale"/>
            <w:rFonts w:cstheme="minorHAnsi"/>
            <w:sz w:val="24"/>
            <w:szCs w:val="24"/>
          </w:rPr>
          <w:t xml:space="preserve"> </w:t>
        </w:r>
        <w:r w:rsidRPr="00A63E92">
          <w:rPr>
            <w:rStyle w:val="Collegamentoipertestuale"/>
            <w:rFonts w:ascii="Cambria Math" w:hAnsi="Cambria Math" w:cs="Cambria Math"/>
            <w:sz w:val="24"/>
            <w:szCs w:val="24"/>
          </w:rPr>
          <w:t>𝐞𝐝𝐢𝐭𝐨𝐫𝐢𝐚𝐥𝐞</w:t>
        </w:r>
      </w:hyperlink>
      <w:r w:rsidRPr="00A63E92">
        <w:rPr>
          <w:rFonts w:cstheme="minorHAnsi"/>
          <w:sz w:val="24"/>
          <w:szCs w:val="24"/>
        </w:rPr>
        <w:br/>
        <w:t>Dopo quasi quarant’anni di storia, il giornalismo locale riberese vive un passaggio generazionale che segna insieme continuità e rinnovamento. Dal 18 febbraio 2026, Mercoledì delle Ceneri, la casa editrice Edizioni Momenti rilancia il progetto con il nuovo “Giornale Momenti”, diretto da Matteo Orlando.</w:t>
      </w:r>
    </w:p>
    <w:p w14:paraId="1B33E53F" w14:textId="51522E6D" w:rsidR="00A63E92" w:rsidRPr="00A63E92" w:rsidRDefault="00A464AA" w:rsidP="00A63E92">
      <w:pPr>
        <w:spacing w:after="0" w:line="240" w:lineRule="auto"/>
        <w:jc w:val="both"/>
        <w:rPr>
          <w:rFonts w:cstheme="minorHAnsi"/>
          <w:sz w:val="24"/>
          <w:szCs w:val="24"/>
        </w:rPr>
      </w:pPr>
      <w:r w:rsidRPr="00A63E92">
        <w:rPr>
          <w:rFonts w:ascii="Cambria Math" w:hAnsi="Cambria Math" w:cs="Cambria Math"/>
          <w:sz w:val="24"/>
          <w:szCs w:val="24"/>
        </w:rPr>
        <w:t>𝐋𝐚</w:t>
      </w:r>
      <w:r w:rsidRPr="00A63E92">
        <w:rPr>
          <w:rFonts w:cstheme="minorHAnsi"/>
          <w:sz w:val="24"/>
          <w:szCs w:val="24"/>
        </w:rPr>
        <w:t xml:space="preserve"> </w:t>
      </w:r>
      <w:r w:rsidRPr="00A63E92">
        <w:rPr>
          <w:rFonts w:ascii="Cambria Math" w:hAnsi="Cambria Math" w:cs="Cambria Math"/>
          <w:sz w:val="24"/>
          <w:szCs w:val="24"/>
        </w:rPr>
        <w:t>𝐜𝐡𝐢𝐮𝐬𝐮𝐫𝐚</w:t>
      </w:r>
      <w:r w:rsidRPr="00A63E92">
        <w:rPr>
          <w:rFonts w:cstheme="minorHAnsi"/>
          <w:sz w:val="24"/>
          <w:szCs w:val="24"/>
        </w:rPr>
        <w:t xml:space="preserve"> </w:t>
      </w:r>
      <w:r w:rsidRPr="00A63E92">
        <w:rPr>
          <w:rFonts w:ascii="Cambria Math" w:hAnsi="Cambria Math" w:cs="Cambria Math"/>
          <w:sz w:val="24"/>
          <w:szCs w:val="24"/>
        </w:rPr>
        <w:t>𝐝𝐢</w:t>
      </w:r>
      <w:r w:rsidRPr="00A63E92">
        <w:rPr>
          <w:rFonts w:cstheme="minorHAnsi"/>
          <w:sz w:val="24"/>
          <w:szCs w:val="24"/>
        </w:rPr>
        <w:t xml:space="preserve"> “</w:t>
      </w:r>
      <w:r w:rsidRPr="00A63E92">
        <w:rPr>
          <w:rFonts w:ascii="Cambria Math" w:hAnsi="Cambria Math" w:cs="Cambria Math"/>
          <w:sz w:val="24"/>
          <w:szCs w:val="24"/>
        </w:rPr>
        <w:t>𝐌𝐨𝐦𝐞𝐧𝐭𝐢</w:t>
      </w:r>
      <w:r w:rsidRPr="00A63E92">
        <w:rPr>
          <w:rFonts w:cstheme="minorHAnsi"/>
          <w:sz w:val="24"/>
          <w:szCs w:val="24"/>
        </w:rPr>
        <w:t xml:space="preserve"> </w:t>
      </w:r>
      <w:r w:rsidRPr="00A63E92">
        <w:rPr>
          <w:rFonts w:ascii="Cambria Math" w:hAnsi="Cambria Math" w:cs="Cambria Math"/>
          <w:sz w:val="24"/>
          <w:szCs w:val="24"/>
        </w:rPr>
        <w:t>𝐝𝐢</w:t>
      </w:r>
      <w:r w:rsidRPr="00A63E92">
        <w:rPr>
          <w:rFonts w:cstheme="minorHAnsi"/>
          <w:sz w:val="24"/>
          <w:szCs w:val="24"/>
        </w:rPr>
        <w:t xml:space="preserve"> </w:t>
      </w:r>
      <w:r w:rsidRPr="00A63E92">
        <w:rPr>
          <w:rFonts w:ascii="Cambria Math" w:hAnsi="Cambria Math" w:cs="Cambria Math"/>
          <w:sz w:val="24"/>
          <w:szCs w:val="24"/>
        </w:rPr>
        <w:t>𝐯𝐢𝐭𝐚</w:t>
      </w:r>
      <w:r w:rsidRPr="00A63E92">
        <w:rPr>
          <w:rFonts w:cstheme="minorHAnsi"/>
          <w:sz w:val="24"/>
          <w:szCs w:val="24"/>
        </w:rPr>
        <w:t xml:space="preserve"> </w:t>
      </w:r>
      <w:r w:rsidRPr="00A63E92">
        <w:rPr>
          <w:rFonts w:ascii="Cambria Math" w:hAnsi="Cambria Math" w:cs="Cambria Math"/>
          <w:sz w:val="24"/>
          <w:szCs w:val="24"/>
        </w:rPr>
        <w:t>𝐥𝐨𝐜𝐚𝐥𝐞</w:t>
      </w:r>
      <w:r w:rsidRPr="00A63E92">
        <w:rPr>
          <w:rFonts w:cstheme="minorHAnsi"/>
          <w:sz w:val="24"/>
          <w:szCs w:val="24"/>
        </w:rPr>
        <w:t>”</w:t>
      </w:r>
    </w:p>
    <w:p w14:paraId="15E47795" w14:textId="77777777" w:rsidR="00A63E92" w:rsidRPr="00A63E92" w:rsidRDefault="00A464AA" w:rsidP="00A63E92">
      <w:pPr>
        <w:spacing w:after="0" w:line="240" w:lineRule="auto"/>
        <w:jc w:val="both"/>
        <w:rPr>
          <w:rFonts w:cstheme="minorHAnsi"/>
          <w:sz w:val="24"/>
          <w:szCs w:val="24"/>
        </w:rPr>
      </w:pPr>
      <w:r w:rsidRPr="00A63E92">
        <w:rPr>
          <w:rFonts w:cstheme="minorHAnsi"/>
          <w:sz w:val="24"/>
          <w:szCs w:val="24"/>
        </w:rPr>
        <w:lastRenderedPageBreak/>
        <w:t>Alla fine di dicembre 2025 si è conclusa la pubblicazione del settimanale “Momenti di vita locale”, guidato dal direttore Franco Messina e animato dal lavoro instancabile del professor Franco Mascarella. Il giornale, nato nell’estate del 1989, ha rappresentato per quasi quattro decenni un autentico “giornale di servizio”, dando spazio ad associazioni, scuole, parrocchie, professionisti e cittadini. Senza sovvenzioni pubbliche e sostenuto esclusivamente da lettori e inserzionisti, il settimanale ha custodito la propria indipendenza come valore irrinunciabile.</w:t>
      </w:r>
      <w:r w:rsidRPr="00A63E92">
        <w:rPr>
          <w:rFonts w:cstheme="minorHAnsi"/>
          <w:sz w:val="24"/>
          <w:szCs w:val="24"/>
        </w:rPr>
        <w:t xml:space="preserve"> </w:t>
      </w:r>
      <w:r w:rsidRPr="00A63E92">
        <w:rPr>
          <w:rFonts w:cstheme="minorHAnsi"/>
          <w:sz w:val="24"/>
          <w:szCs w:val="24"/>
        </w:rPr>
        <w:t>Il professor Franco Mascarella, docente di fisica e matematica, ha impresso al giornale un metodo ispirato al rigore scientifico: verificare i fatti, evitare preconcetti e partire da premesse veritiere. La redazione ha saputo adattarsi ai tempi, passando dalla stampa offset alle edizioni digitali, mantenendo sempre un forte radicamento nel territorio.</w:t>
      </w:r>
      <w:r w:rsidRPr="00A63E92">
        <w:rPr>
          <w:rFonts w:cstheme="minorHAnsi"/>
          <w:sz w:val="24"/>
          <w:szCs w:val="24"/>
        </w:rPr>
        <w:br/>
      </w:r>
      <w:r w:rsidRPr="00A63E92">
        <w:rPr>
          <w:rFonts w:ascii="Cambria Math" w:hAnsi="Cambria Math" w:cs="Cambria Math"/>
          <w:sz w:val="24"/>
          <w:szCs w:val="24"/>
        </w:rPr>
        <w:t>𝐈𝐥</w:t>
      </w:r>
      <w:r w:rsidRPr="00A63E92">
        <w:rPr>
          <w:rFonts w:cstheme="minorHAnsi"/>
          <w:sz w:val="24"/>
          <w:szCs w:val="24"/>
        </w:rPr>
        <w:t xml:space="preserve"> </w:t>
      </w:r>
      <w:r w:rsidRPr="00A63E92">
        <w:rPr>
          <w:rFonts w:ascii="Cambria Math" w:hAnsi="Cambria Math" w:cs="Cambria Math"/>
          <w:sz w:val="24"/>
          <w:szCs w:val="24"/>
        </w:rPr>
        <w:t>𝐧𝐮𝐨𝐯𝐨</w:t>
      </w:r>
      <w:r w:rsidRPr="00A63E92">
        <w:rPr>
          <w:rFonts w:cstheme="minorHAnsi"/>
          <w:sz w:val="24"/>
          <w:szCs w:val="24"/>
        </w:rPr>
        <w:t xml:space="preserve"> </w:t>
      </w:r>
      <w:r w:rsidRPr="00A63E92">
        <w:rPr>
          <w:rFonts w:ascii="Cambria Math" w:hAnsi="Cambria Math" w:cs="Cambria Math"/>
          <w:sz w:val="24"/>
          <w:szCs w:val="24"/>
        </w:rPr>
        <w:t>𝐜𝐨𝐫𝐬𝐨</w:t>
      </w:r>
      <w:r w:rsidRPr="00A63E92">
        <w:rPr>
          <w:rFonts w:cstheme="minorHAnsi"/>
          <w:sz w:val="24"/>
          <w:szCs w:val="24"/>
        </w:rPr>
        <w:t xml:space="preserve"> </w:t>
      </w:r>
      <w:r w:rsidRPr="00A63E92">
        <w:rPr>
          <w:rFonts w:ascii="Cambria Math" w:hAnsi="Cambria Math" w:cs="Cambria Math"/>
          <w:sz w:val="24"/>
          <w:szCs w:val="24"/>
        </w:rPr>
        <w:t>𝐜𝐨𝐧</w:t>
      </w:r>
      <w:r w:rsidRPr="00A63E92">
        <w:rPr>
          <w:rFonts w:cstheme="minorHAnsi"/>
          <w:sz w:val="24"/>
          <w:szCs w:val="24"/>
        </w:rPr>
        <w:t xml:space="preserve"> </w:t>
      </w:r>
      <w:r w:rsidRPr="00A63E92">
        <w:rPr>
          <w:rFonts w:ascii="Cambria Math" w:hAnsi="Cambria Math" w:cs="Cambria Math"/>
          <w:sz w:val="24"/>
          <w:szCs w:val="24"/>
        </w:rPr>
        <w:t>𝐌𝐚𝐭𝐭𝐞𝐨</w:t>
      </w:r>
      <w:r w:rsidRPr="00A63E92">
        <w:rPr>
          <w:rFonts w:cstheme="minorHAnsi"/>
          <w:sz w:val="24"/>
          <w:szCs w:val="24"/>
        </w:rPr>
        <w:t xml:space="preserve"> </w:t>
      </w:r>
      <w:r w:rsidRPr="00A63E92">
        <w:rPr>
          <w:rFonts w:ascii="Cambria Math" w:hAnsi="Cambria Math" w:cs="Cambria Math"/>
          <w:sz w:val="24"/>
          <w:szCs w:val="24"/>
        </w:rPr>
        <w:t>𝐎𝐫𝐥𝐚𝐧𝐝𝐨</w:t>
      </w:r>
    </w:p>
    <w:p w14:paraId="4B0CF67D" w14:textId="618494BB" w:rsidR="00A63E92" w:rsidRPr="00A63E92" w:rsidRDefault="00A464AA" w:rsidP="00A63E92">
      <w:pPr>
        <w:spacing w:after="0" w:line="240" w:lineRule="auto"/>
        <w:jc w:val="both"/>
        <w:rPr>
          <w:rFonts w:cstheme="minorHAnsi"/>
          <w:sz w:val="24"/>
          <w:szCs w:val="24"/>
        </w:rPr>
      </w:pPr>
      <w:r w:rsidRPr="00A63E92">
        <w:rPr>
          <w:rFonts w:cstheme="minorHAnsi"/>
          <w:sz w:val="24"/>
          <w:szCs w:val="24"/>
        </w:rPr>
        <w:t>Il nuovo “Giornale Momenti” sarà diretto da Matteo Orlando, giornalista pubblicista che ha mosso i primi passi proprio tra le pagine del settimanale riberese. Orlando, siciliano di nascita e veneto d’adozione, con laurea in Giurisprudenza e licenza in Teologia Spirituale, ha maturato esperienze nel giornalismo nazionale come cronista de “Il Giornale.it” e come direttore della testata online “</w:t>
      </w:r>
      <w:proofErr w:type="spellStart"/>
      <w:r w:rsidRPr="00A63E92">
        <w:rPr>
          <w:rFonts w:cstheme="minorHAnsi"/>
          <w:sz w:val="24"/>
          <w:szCs w:val="24"/>
        </w:rPr>
        <w:t>inFormazione</w:t>
      </w:r>
      <w:proofErr w:type="spellEnd"/>
      <w:r w:rsidRPr="00A63E92">
        <w:rPr>
          <w:rFonts w:cstheme="minorHAnsi"/>
          <w:sz w:val="24"/>
          <w:szCs w:val="24"/>
        </w:rPr>
        <w:t xml:space="preserve"> Cattolica.it”.</w:t>
      </w:r>
      <w:r w:rsidR="00A63E92">
        <w:rPr>
          <w:rFonts w:cstheme="minorHAnsi"/>
          <w:sz w:val="24"/>
          <w:szCs w:val="24"/>
        </w:rPr>
        <w:t xml:space="preserve"> </w:t>
      </w:r>
      <w:r w:rsidRPr="00A63E92">
        <w:rPr>
          <w:rFonts w:cstheme="minorHAnsi"/>
          <w:sz w:val="24"/>
          <w:szCs w:val="24"/>
        </w:rPr>
        <w:t>Per il nuovo direttore si tratta di un ritorno alle origini, convinto che sia nella dimensione locale che si giochi la qualità reale della democrazia. Il progetto editoriale si propone come laboratorio di giornalismo costruttivo, capace di partire dai problemi per cercare soluzioni, buone pratiche ed esempi virtuosi. Le parole chiave sono verità, comunità e futuro, con particolare attenzione alle giovani generazioni.</w:t>
      </w:r>
      <w:r w:rsidRPr="00A63E92">
        <w:rPr>
          <w:rFonts w:cstheme="minorHAnsi"/>
          <w:sz w:val="24"/>
          <w:szCs w:val="24"/>
        </w:rPr>
        <w:br/>
      </w:r>
      <w:r w:rsidRPr="00A63E92">
        <w:rPr>
          <w:rFonts w:ascii="Cambria Math" w:hAnsi="Cambria Math" w:cs="Cambria Math"/>
          <w:sz w:val="24"/>
          <w:szCs w:val="24"/>
        </w:rPr>
        <w:t>𝐈𝐥</w:t>
      </w:r>
      <w:r w:rsidRPr="00A63E92">
        <w:rPr>
          <w:rFonts w:cstheme="minorHAnsi"/>
          <w:sz w:val="24"/>
          <w:szCs w:val="24"/>
        </w:rPr>
        <w:t xml:space="preserve"> </w:t>
      </w:r>
      <w:r w:rsidRPr="00A63E92">
        <w:rPr>
          <w:rFonts w:ascii="Cambria Math" w:hAnsi="Cambria Math" w:cs="Cambria Math"/>
          <w:sz w:val="24"/>
          <w:szCs w:val="24"/>
        </w:rPr>
        <w:t>𝐩𝐫𝐢𝐦𝐨</w:t>
      </w:r>
      <w:r w:rsidRPr="00A63E92">
        <w:rPr>
          <w:rFonts w:cstheme="minorHAnsi"/>
          <w:sz w:val="24"/>
          <w:szCs w:val="24"/>
        </w:rPr>
        <w:t xml:space="preserve"> </w:t>
      </w:r>
      <w:r w:rsidRPr="00A63E92">
        <w:rPr>
          <w:rFonts w:ascii="Cambria Math" w:hAnsi="Cambria Math" w:cs="Cambria Math"/>
          <w:sz w:val="24"/>
          <w:szCs w:val="24"/>
        </w:rPr>
        <w:t>𝐧𝐮𝐦𝐞𝐫𝐨</w:t>
      </w:r>
      <w:r w:rsidRPr="00A63E92">
        <w:rPr>
          <w:rFonts w:cstheme="minorHAnsi"/>
          <w:sz w:val="24"/>
          <w:szCs w:val="24"/>
        </w:rPr>
        <w:t xml:space="preserve">: </w:t>
      </w:r>
      <w:r w:rsidRPr="00A63E92">
        <w:rPr>
          <w:rFonts w:ascii="Cambria Math" w:hAnsi="Cambria Math" w:cs="Cambria Math"/>
          <w:sz w:val="24"/>
          <w:szCs w:val="24"/>
        </w:rPr>
        <w:t>𝐜𝐨𝐧𝐭𝐞𝐧𝐮𝐭𝐢</w:t>
      </w:r>
      <w:r w:rsidRPr="00A63E92">
        <w:rPr>
          <w:rFonts w:cstheme="minorHAnsi"/>
          <w:sz w:val="24"/>
          <w:szCs w:val="24"/>
        </w:rPr>
        <w:t xml:space="preserve"> </w:t>
      </w:r>
      <w:r w:rsidRPr="00A63E92">
        <w:rPr>
          <w:rFonts w:ascii="Cambria Math" w:hAnsi="Cambria Math" w:cs="Cambria Math"/>
          <w:sz w:val="24"/>
          <w:szCs w:val="24"/>
        </w:rPr>
        <w:t>𝐞</w:t>
      </w:r>
      <w:r w:rsidRPr="00A63E92">
        <w:rPr>
          <w:rFonts w:cstheme="minorHAnsi"/>
          <w:sz w:val="24"/>
          <w:szCs w:val="24"/>
        </w:rPr>
        <w:t xml:space="preserve"> </w:t>
      </w:r>
      <w:r w:rsidRPr="00A63E92">
        <w:rPr>
          <w:rFonts w:ascii="Cambria Math" w:hAnsi="Cambria Math" w:cs="Cambria Math"/>
          <w:sz w:val="24"/>
          <w:szCs w:val="24"/>
        </w:rPr>
        <w:t>𝐩𝐫𝐨𝐭𝐚𝐠𝐨𝐧𝐢𝐬𝐭𝐢</w:t>
      </w:r>
    </w:p>
    <w:p w14:paraId="06B8DF54" w14:textId="77777777" w:rsidR="00A63E92" w:rsidRPr="00A63E92" w:rsidRDefault="00A464AA" w:rsidP="00A63E92">
      <w:pPr>
        <w:spacing w:after="0" w:line="240" w:lineRule="auto"/>
        <w:jc w:val="both"/>
        <w:rPr>
          <w:rFonts w:cstheme="minorHAnsi"/>
          <w:sz w:val="24"/>
          <w:szCs w:val="24"/>
        </w:rPr>
      </w:pPr>
      <w:r w:rsidRPr="00A63E92">
        <w:rPr>
          <w:rFonts w:cstheme="minorHAnsi"/>
          <w:sz w:val="24"/>
          <w:szCs w:val="24"/>
        </w:rPr>
        <w:t>Nel primo numero del 18 febbraio 2026 trovano spazio tre articoli che rappresentano una dichiarazione d’intenti editoriale. La prima è un’ampia intervista al nuovo direttore che spiega il valore del giornalismo di prossimità come palestra di cittadinanza, dove la libertà di espressione diventa dovere civico fondato sulla verità e sul rafforzamento dei legami comunitari.</w:t>
      </w:r>
      <w:r w:rsidR="00A63E92" w:rsidRPr="00A63E92">
        <w:rPr>
          <w:rFonts w:cstheme="minorHAnsi"/>
          <w:sz w:val="24"/>
          <w:szCs w:val="24"/>
        </w:rPr>
        <w:t xml:space="preserve"> </w:t>
      </w:r>
      <w:r w:rsidRPr="00A63E92">
        <w:rPr>
          <w:rFonts w:cstheme="minorHAnsi"/>
          <w:sz w:val="24"/>
          <w:szCs w:val="24"/>
        </w:rPr>
        <w:t>Il secondo articolo dà voce a Riccardo Romano, personaggio molto noto a Ribera e attivo sui social, che continua a denunciare le criticità cittadine e non esclude una candidatura a sindaco. Romano identifica come priorità sanità, scuole, agricoltura, decoro urbano e trasparenza sui conti pubblici, dando all’attuale amministrazione un giudizio “appena sufficiente”.</w:t>
      </w:r>
      <w:r w:rsidRPr="00A63E92">
        <w:rPr>
          <w:rFonts w:cstheme="minorHAnsi"/>
          <w:sz w:val="24"/>
          <w:szCs w:val="24"/>
        </w:rPr>
        <w:br/>
        <w:t>Il terzo articolo racconta l’eccellenza scientifica del riberese Filippo Alongi, uno dei massimi esperti mondiali di radioterapia per il tumore della prostata, direttore del Dipartimento di Radioterapia Oncologica Avanzata dell’IRCCS Ospedale Sacro Cuore Don Calabria e docente ordinario all’Università di Brescia. Alongi illustra le potenzialità delle nuove tecnologie basate su intelligenza artificiale, capaci di trattare il tumore in circa cinque sedute senza dolore, ricovero o anestesia.</w:t>
      </w:r>
      <w:r w:rsidRPr="00A63E92">
        <w:rPr>
          <w:rFonts w:cstheme="minorHAnsi"/>
          <w:sz w:val="24"/>
          <w:szCs w:val="24"/>
        </w:rPr>
        <w:br/>
      </w:r>
      <w:r w:rsidRPr="00A63E92">
        <w:rPr>
          <w:rFonts w:ascii="Cambria Math" w:hAnsi="Cambria Math" w:cs="Cambria Math"/>
          <w:sz w:val="24"/>
          <w:szCs w:val="24"/>
        </w:rPr>
        <w:t>𝐔𝐧</w:t>
      </w:r>
      <w:r w:rsidRPr="00A63E92">
        <w:rPr>
          <w:rFonts w:cstheme="minorHAnsi"/>
          <w:sz w:val="24"/>
          <w:szCs w:val="24"/>
        </w:rPr>
        <w:t xml:space="preserve"> </w:t>
      </w:r>
      <w:r w:rsidRPr="00A63E92">
        <w:rPr>
          <w:rFonts w:ascii="Cambria Math" w:hAnsi="Cambria Math" w:cs="Cambria Math"/>
          <w:sz w:val="24"/>
          <w:szCs w:val="24"/>
        </w:rPr>
        <w:t>𝐚𝐫𝐫𝐢𝐜𝐜𝐡𝐢𝐦𝐞𝐧𝐭𝐨</w:t>
      </w:r>
      <w:r w:rsidRPr="00A63E92">
        <w:rPr>
          <w:rFonts w:cstheme="minorHAnsi"/>
          <w:sz w:val="24"/>
          <w:szCs w:val="24"/>
        </w:rPr>
        <w:t xml:space="preserve"> </w:t>
      </w:r>
      <w:r w:rsidRPr="00A63E92">
        <w:rPr>
          <w:rFonts w:ascii="Cambria Math" w:hAnsi="Cambria Math" w:cs="Cambria Math"/>
          <w:sz w:val="24"/>
          <w:szCs w:val="24"/>
        </w:rPr>
        <w:t>𝐩𝐞𝐫</w:t>
      </w:r>
      <w:r w:rsidRPr="00A63E92">
        <w:rPr>
          <w:rFonts w:cstheme="minorHAnsi"/>
          <w:sz w:val="24"/>
          <w:szCs w:val="24"/>
        </w:rPr>
        <w:t xml:space="preserve"> </w:t>
      </w:r>
      <w:r w:rsidRPr="00A63E92">
        <w:rPr>
          <w:rFonts w:ascii="Cambria Math" w:hAnsi="Cambria Math" w:cs="Cambria Math"/>
          <w:sz w:val="24"/>
          <w:szCs w:val="24"/>
        </w:rPr>
        <w:t>𝐥𝐚</w:t>
      </w:r>
      <w:r w:rsidRPr="00A63E92">
        <w:rPr>
          <w:rFonts w:cstheme="minorHAnsi"/>
          <w:sz w:val="24"/>
          <w:szCs w:val="24"/>
        </w:rPr>
        <w:t xml:space="preserve"> </w:t>
      </w:r>
      <w:r w:rsidRPr="00A63E92">
        <w:rPr>
          <w:rFonts w:ascii="Cambria Math" w:hAnsi="Cambria Math" w:cs="Cambria Math"/>
          <w:sz w:val="24"/>
          <w:szCs w:val="24"/>
        </w:rPr>
        <w:t>𝐜𝐨𝐦𝐮𝐧𝐢𝐭𝐚</w:t>
      </w:r>
      <w:r w:rsidRPr="00A63E92">
        <w:rPr>
          <w:rFonts w:cstheme="minorHAnsi"/>
          <w:sz w:val="24"/>
          <w:szCs w:val="24"/>
        </w:rPr>
        <w:t>̀</w:t>
      </w:r>
    </w:p>
    <w:p w14:paraId="04355FF7" w14:textId="77777777" w:rsidR="00A63E92" w:rsidRDefault="00A464AA" w:rsidP="00A63E92">
      <w:pPr>
        <w:spacing w:after="0" w:line="240" w:lineRule="auto"/>
        <w:jc w:val="both"/>
        <w:rPr>
          <w:rFonts w:cstheme="minorHAnsi"/>
          <w:sz w:val="24"/>
          <w:szCs w:val="24"/>
        </w:rPr>
      </w:pPr>
      <w:r w:rsidRPr="00A63E92">
        <w:rPr>
          <w:rFonts w:cstheme="minorHAnsi"/>
          <w:sz w:val="24"/>
          <w:szCs w:val="24"/>
        </w:rPr>
        <w:t xml:space="preserve">Qualsiasi nuovo progetto che abbia al centro l’informazione locale rappresenta sempre un arricchimento per la comunità. Il rilancio del giornale “Momenti” in una veste rinnovata testimonia la vitalità del tessuto civico riberese e la volontà di continuare a raccontare il territorio con rigore e indipendenza. </w:t>
      </w:r>
      <w:r w:rsidRPr="00A63E92">
        <w:rPr>
          <w:rFonts w:ascii="Cambria Math" w:hAnsi="Cambria Math" w:cs="Cambria Math"/>
          <w:sz w:val="24"/>
          <w:szCs w:val="24"/>
        </w:rPr>
        <w:t>𝐑𝐢𝐛𝐞𝐫𝐚</w:t>
      </w:r>
      <w:r w:rsidRPr="00A63E92">
        <w:rPr>
          <w:rFonts w:cstheme="minorHAnsi"/>
          <w:sz w:val="24"/>
          <w:szCs w:val="24"/>
        </w:rPr>
        <w:t xml:space="preserve"> </w:t>
      </w:r>
      <w:r w:rsidRPr="00A63E92">
        <w:rPr>
          <w:rFonts w:ascii="Cambria Math" w:hAnsi="Cambria Math" w:cs="Cambria Math"/>
          <w:sz w:val="24"/>
          <w:szCs w:val="24"/>
        </w:rPr>
        <w:t>𝐍𝐨𝐭𝐢𝐳𝐢𝐞</w:t>
      </w:r>
      <w:r w:rsidRPr="00A63E92">
        <w:rPr>
          <w:rFonts w:cstheme="minorHAnsi"/>
          <w:sz w:val="24"/>
          <w:szCs w:val="24"/>
        </w:rPr>
        <w:t xml:space="preserve"> </w:t>
      </w:r>
      <w:r w:rsidRPr="00A63E92">
        <w:rPr>
          <w:rFonts w:ascii="Cambria Math" w:hAnsi="Cambria Math" w:cs="Cambria Math"/>
          <w:sz w:val="24"/>
          <w:szCs w:val="24"/>
        </w:rPr>
        <w:t>𝐚𝐮𝐠𝐮𝐫𝐚</w:t>
      </w:r>
      <w:r w:rsidRPr="00A63E92">
        <w:rPr>
          <w:rFonts w:cstheme="minorHAnsi"/>
          <w:sz w:val="24"/>
          <w:szCs w:val="24"/>
        </w:rPr>
        <w:t xml:space="preserve"> </w:t>
      </w:r>
      <w:r w:rsidRPr="00A63E92">
        <w:rPr>
          <w:rFonts w:ascii="Cambria Math" w:hAnsi="Cambria Math" w:cs="Cambria Math"/>
          <w:sz w:val="24"/>
          <w:szCs w:val="24"/>
        </w:rPr>
        <w:t>𝐛𝐮𝐨𝐧</w:t>
      </w:r>
      <w:r w:rsidRPr="00A63E92">
        <w:rPr>
          <w:rFonts w:cstheme="minorHAnsi"/>
          <w:sz w:val="24"/>
          <w:szCs w:val="24"/>
        </w:rPr>
        <w:t xml:space="preserve"> </w:t>
      </w:r>
      <w:r w:rsidRPr="00A63E92">
        <w:rPr>
          <w:rFonts w:ascii="Cambria Math" w:hAnsi="Cambria Math" w:cs="Cambria Math"/>
          <w:sz w:val="24"/>
          <w:szCs w:val="24"/>
        </w:rPr>
        <w:t>𝐥𝐚𝐯𝐨𝐫𝐨</w:t>
      </w:r>
      <w:r w:rsidRPr="00A63E92">
        <w:rPr>
          <w:rFonts w:cstheme="minorHAnsi"/>
          <w:sz w:val="24"/>
          <w:szCs w:val="24"/>
        </w:rPr>
        <w:t xml:space="preserve"> </w:t>
      </w:r>
      <w:r w:rsidRPr="00A63E92">
        <w:rPr>
          <w:rFonts w:ascii="Cambria Math" w:hAnsi="Cambria Math" w:cs="Cambria Math"/>
          <w:sz w:val="24"/>
          <w:szCs w:val="24"/>
        </w:rPr>
        <w:t>𝐚𝐥</w:t>
      </w:r>
      <w:r w:rsidRPr="00A63E92">
        <w:rPr>
          <w:rFonts w:cstheme="minorHAnsi"/>
          <w:sz w:val="24"/>
          <w:szCs w:val="24"/>
        </w:rPr>
        <w:t xml:space="preserve"> </w:t>
      </w:r>
      <w:r w:rsidRPr="00A63E92">
        <w:rPr>
          <w:rFonts w:ascii="Cambria Math" w:hAnsi="Cambria Math" w:cs="Cambria Math"/>
          <w:sz w:val="24"/>
          <w:szCs w:val="24"/>
        </w:rPr>
        <w:t>𝐧𝐮𝐨𝐯𝐨</w:t>
      </w:r>
      <w:r w:rsidRPr="00A63E92">
        <w:rPr>
          <w:rFonts w:cstheme="minorHAnsi"/>
          <w:sz w:val="24"/>
          <w:szCs w:val="24"/>
        </w:rPr>
        <w:t xml:space="preserve"> “</w:t>
      </w:r>
      <w:r w:rsidRPr="00A63E92">
        <w:rPr>
          <w:rFonts w:ascii="Cambria Math" w:hAnsi="Cambria Math" w:cs="Cambria Math"/>
          <w:sz w:val="24"/>
          <w:szCs w:val="24"/>
        </w:rPr>
        <w:t>𝐆𝐢𝐨𝐫𝐧𝐚𝐥𝐞</w:t>
      </w:r>
      <w:r w:rsidRPr="00A63E92">
        <w:rPr>
          <w:rFonts w:cstheme="minorHAnsi"/>
          <w:sz w:val="24"/>
          <w:szCs w:val="24"/>
        </w:rPr>
        <w:t xml:space="preserve"> </w:t>
      </w:r>
      <w:r w:rsidRPr="00A63E92">
        <w:rPr>
          <w:rFonts w:ascii="Cambria Math" w:hAnsi="Cambria Math" w:cs="Cambria Math"/>
          <w:sz w:val="24"/>
          <w:szCs w:val="24"/>
        </w:rPr>
        <w:t>𝐌𝐨𝐦𝐞𝐧𝐭𝐢</w:t>
      </w:r>
      <w:r w:rsidRPr="00A63E92">
        <w:rPr>
          <w:rFonts w:cstheme="minorHAnsi"/>
          <w:sz w:val="24"/>
          <w:szCs w:val="24"/>
        </w:rPr>
        <w:t>”, al direttore Matteo Orlando e a tutta la redazione, nella convinzione che il pluralismo informativo sia un bene prezioso per la democrazia locale e per il rafforzamento della partecipazione cittadina.</w:t>
      </w:r>
    </w:p>
    <w:p w14:paraId="45A71B83" w14:textId="0EAF2D06" w:rsidR="00A63E92" w:rsidRPr="00A63E92" w:rsidRDefault="00A464AA" w:rsidP="00A63E92">
      <w:pPr>
        <w:spacing w:after="0" w:line="240" w:lineRule="auto"/>
        <w:jc w:val="both"/>
        <w:rPr>
          <w:rFonts w:cstheme="minorHAnsi"/>
          <w:sz w:val="24"/>
          <w:szCs w:val="24"/>
        </w:rPr>
      </w:pPr>
      <w:r w:rsidRPr="00A63E92">
        <w:rPr>
          <w:rFonts w:ascii="Cambria Math" w:hAnsi="Cambria Math" w:cs="Cambria Math"/>
          <w:sz w:val="24"/>
          <w:szCs w:val="24"/>
        </w:rPr>
        <w:t>𝗦𝗲𝗴𝘂𝗶</w:t>
      </w:r>
      <w:r w:rsidRPr="00A63E92">
        <w:rPr>
          <w:rFonts w:cstheme="minorHAnsi"/>
          <w:sz w:val="24"/>
          <w:szCs w:val="24"/>
        </w:rPr>
        <w:t xml:space="preserve"> </w:t>
      </w:r>
      <w:r w:rsidRPr="00A63E92">
        <w:rPr>
          <w:rFonts w:ascii="Cambria Math" w:hAnsi="Cambria Math" w:cs="Cambria Math"/>
          <w:sz w:val="24"/>
          <w:szCs w:val="24"/>
        </w:rPr>
        <w:t>𝗥𝗶𝗯𝗲𝗿𝗮</w:t>
      </w:r>
      <w:r w:rsidRPr="00A63E92">
        <w:rPr>
          <w:rFonts w:cstheme="minorHAnsi"/>
          <w:sz w:val="24"/>
          <w:szCs w:val="24"/>
        </w:rPr>
        <w:t xml:space="preserve"> </w:t>
      </w:r>
      <w:r w:rsidRPr="00A63E92">
        <w:rPr>
          <w:rFonts w:ascii="Cambria Math" w:hAnsi="Cambria Math" w:cs="Cambria Math"/>
          <w:sz w:val="24"/>
          <w:szCs w:val="24"/>
        </w:rPr>
        <w:t>𝗡𝗼𝘁𝗶𝘇𝗶𝗲</w:t>
      </w:r>
      <w:r w:rsidRPr="00A63E92">
        <w:rPr>
          <w:rFonts w:cstheme="minorHAnsi"/>
          <w:sz w:val="24"/>
          <w:szCs w:val="24"/>
        </w:rPr>
        <w:t xml:space="preserve">, </w:t>
      </w:r>
      <w:r w:rsidRPr="00A63E92">
        <w:rPr>
          <w:rFonts w:ascii="Cambria Math" w:hAnsi="Cambria Math" w:cs="Cambria Math"/>
          <w:sz w:val="24"/>
          <w:szCs w:val="24"/>
        </w:rPr>
        <w:t>𝗶𝗹</w:t>
      </w:r>
      <w:r w:rsidRPr="00A63E92">
        <w:rPr>
          <w:rFonts w:cstheme="minorHAnsi"/>
          <w:sz w:val="24"/>
          <w:szCs w:val="24"/>
        </w:rPr>
        <w:t xml:space="preserve"> </w:t>
      </w:r>
      <w:r w:rsidRPr="00A63E92">
        <w:rPr>
          <w:rFonts w:ascii="Cambria Math" w:hAnsi="Cambria Math" w:cs="Cambria Math"/>
          <w:sz w:val="24"/>
          <w:szCs w:val="24"/>
        </w:rPr>
        <w:t>𝗯𝗹𝗼𝗴</w:t>
      </w:r>
      <w:r w:rsidRPr="00A63E92">
        <w:rPr>
          <w:rFonts w:cstheme="minorHAnsi"/>
          <w:sz w:val="24"/>
          <w:szCs w:val="24"/>
        </w:rPr>
        <w:t xml:space="preserve"> </w:t>
      </w:r>
      <w:r w:rsidRPr="00A63E92">
        <w:rPr>
          <w:rFonts w:ascii="Cambria Math" w:hAnsi="Cambria Math" w:cs="Cambria Math"/>
          <w:sz w:val="24"/>
          <w:szCs w:val="24"/>
        </w:rPr>
        <w:t>𝗱𝗲𝗶</w:t>
      </w:r>
      <w:r w:rsidRPr="00A63E92">
        <w:rPr>
          <w:rFonts w:cstheme="minorHAnsi"/>
          <w:sz w:val="24"/>
          <w:szCs w:val="24"/>
        </w:rPr>
        <w:t xml:space="preserve"> </w:t>
      </w:r>
      <w:r w:rsidRPr="00A63E92">
        <w:rPr>
          <w:rFonts w:ascii="Cambria Math" w:hAnsi="Cambria Math" w:cs="Cambria Math"/>
          <w:sz w:val="24"/>
          <w:szCs w:val="24"/>
        </w:rPr>
        <w:t>𝘀𝗶𝗰𝗶𝗹𝗶𝗮𝗻𝗶</w:t>
      </w:r>
      <w:r w:rsidRPr="00A63E92">
        <w:rPr>
          <w:rFonts w:cstheme="minorHAnsi"/>
          <w:sz w:val="24"/>
          <w:szCs w:val="24"/>
        </w:rPr>
        <w:t>!</w:t>
      </w:r>
    </w:p>
    <w:p w14:paraId="587FFB02" w14:textId="58F8BF77" w:rsidR="0031062F" w:rsidRPr="00A63E92" w:rsidRDefault="00A464AA" w:rsidP="00A63E92">
      <w:pPr>
        <w:spacing w:after="0" w:line="240" w:lineRule="auto"/>
        <w:jc w:val="both"/>
        <w:rPr>
          <w:rFonts w:cstheme="minorHAnsi"/>
        </w:rPr>
      </w:pPr>
      <w:r w:rsidRPr="00A63E92">
        <w:rPr>
          <w:rFonts w:cstheme="minorHAnsi"/>
          <w:sz w:val="24"/>
          <w:szCs w:val="24"/>
        </w:rPr>
        <w:t xml:space="preserve">Contatti: </w:t>
      </w:r>
      <w:hyperlink r:id="rId9" w:history="1">
        <w:r w:rsidRPr="00A63E92">
          <w:rPr>
            <w:rStyle w:val="Collegamentoipertestuale"/>
            <w:rFonts w:cstheme="minorHAnsi"/>
            <w:sz w:val="24"/>
            <w:szCs w:val="24"/>
          </w:rPr>
          <w:t>riberanotizie@proton.me</w:t>
        </w:r>
      </w:hyperlink>
    </w:p>
    <w:sectPr w:rsidR="0031062F" w:rsidRPr="00A63E92"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C2127"/>
    <w:rsid w:val="0031062F"/>
    <w:rsid w:val="00344502"/>
    <w:rsid w:val="003605E3"/>
    <w:rsid w:val="00375F4B"/>
    <w:rsid w:val="003811E4"/>
    <w:rsid w:val="00653982"/>
    <w:rsid w:val="00A464AA"/>
    <w:rsid w:val="00A63E92"/>
    <w:rsid w:val="00B539B0"/>
    <w:rsid w:val="00C71CAA"/>
    <w:rsid w:val="00CC2127"/>
    <w:rsid w:val="00D544E6"/>
    <w:rsid w:val="00E84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E24E1"/>
  <w15:chartTrackingRefBased/>
  <w15:docId w15:val="{0DE8736F-EADB-4317-AA4B-2B519AE08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C212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CC212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C2127"/>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CC2127"/>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CC2127"/>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CC212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C212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C212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C212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C2127"/>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CC2127"/>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CC2127"/>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CC2127"/>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CC2127"/>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CC212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C212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C212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C2127"/>
    <w:rPr>
      <w:rFonts w:eastAsiaTheme="majorEastAsia" w:cstheme="majorBidi"/>
      <w:color w:val="272727" w:themeColor="text1" w:themeTint="D8"/>
    </w:rPr>
  </w:style>
  <w:style w:type="paragraph" w:styleId="Titolo">
    <w:name w:val="Title"/>
    <w:basedOn w:val="Normale"/>
    <w:next w:val="Normale"/>
    <w:link w:val="TitoloCarattere"/>
    <w:uiPriority w:val="10"/>
    <w:qFormat/>
    <w:rsid w:val="00CC21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C212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C2127"/>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C212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C2127"/>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CC2127"/>
    <w:rPr>
      <w:i/>
      <w:iCs/>
      <w:color w:val="404040" w:themeColor="text1" w:themeTint="BF"/>
    </w:rPr>
  </w:style>
  <w:style w:type="paragraph" w:styleId="Paragrafoelenco">
    <w:name w:val="List Paragraph"/>
    <w:basedOn w:val="Normale"/>
    <w:uiPriority w:val="34"/>
    <w:qFormat/>
    <w:rsid w:val="00CC2127"/>
    <w:pPr>
      <w:ind w:left="720"/>
      <w:contextualSpacing/>
    </w:pPr>
  </w:style>
  <w:style w:type="character" w:styleId="Enfasiintensa">
    <w:name w:val="Intense Emphasis"/>
    <w:basedOn w:val="Carpredefinitoparagrafo"/>
    <w:uiPriority w:val="21"/>
    <w:qFormat/>
    <w:rsid w:val="00CC2127"/>
    <w:rPr>
      <w:i/>
      <w:iCs/>
      <w:color w:val="365F91" w:themeColor="accent1" w:themeShade="BF"/>
    </w:rPr>
  </w:style>
  <w:style w:type="paragraph" w:styleId="Citazioneintensa">
    <w:name w:val="Intense Quote"/>
    <w:basedOn w:val="Normale"/>
    <w:next w:val="Normale"/>
    <w:link w:val="CitazioneintensaCarattere"/>
    <w:uiPriority w:val="30"/>
    <w:qFormat/>
    <w:rsid w:val="00CC212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CC2127"/>
    <w:rPr>
      <w:i/>
      <w:iCs/>
      <w:color w:val="365F91" w:themeColor="accent1" w:themeShade="BF"/>
    </w:rPr>
  </w:style>
  <w:style w:type="character" w:styleId="Riferimentointenso">
    <w:name w:val="Intense Reference"/>
    <w:basedOn w:val="Carpredefinitoparagrafo"/>
    <w:uiPriority w:val="32"/>
    <w:qFormat/>
    <w:rsid w:val="00CC2127"/>
    <w:rPr>
      <w:b/>
      <w:bCs/>
      <w:smallCaps/>
      <w:color w:val="365F91" w:themeColor="accent1" w:themeShade="BF"/>
      <w:spacing w:val="5"/>
    </w:rPr>
  </w:style>
  <w:style w:type="character" w:styleId="Collegamentoipertestuale">
    <w:name w:val="Hyperlink"/>
    <w:basedOn w:val="Carpredefinitoparagrafo"/>
    <w:uiPriority w:val="99"/>
    <w:unhideWhenUsed/>
    <w:rsid w:val="00A464AA"/>
    <w:rPr>
      <w:color w:val="0000FF" w:themeColor="hyperlink"/>
      <w:u w:val="single"/>
    </w:rPr>
  </w:style>
  <w:style w:type="character" w:styleId="Menzionenonrisolta">
    <w:name w:val="Unresolved Mention"/>
    <w:basedOn w:val="Carpredefinitoparagrafo"/>
    <w:uiPriority w:val="99"/>
    <w:semiHidden/>
    <w:unhideWhenUsed/>
    <w:rsid w:val="00A464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ribera.notiziedue/photos/%F0%9D%90%80-%F0%9D%90%91%F0%9D%90%A2%F0%9D%90%9B%F0%9D%90%9E%F0%9D%90%AB%F0%9D%90%9A-%F0%9D%90%AB%F0%9D%90%A2%F0%9D%90%AD%F0%9D%90%A8%F0%9D%90%AB%F0%9D%90%A7%F0%9D%90%9A-%F0%9D%90%A2%F0%9D%90%A5-%F0%9D%90%A0%F0%9D%90%A2%F0%9D%90%A8%F0%9D%90%AB%F0%9D%90%A7%F0%9D%90%9A%F0%9D%90%A5%F0%9D%90%9E-%F0%9D%90%8C%F0%9D%90%A8%F0%9D%90%A6%F0%9D%90%9E%F0%9D%90%A7%F0%9D%90%AD%F0%9D%90%A2-%F0%9D%90%A7%F0%9D%90%9A%F0%9D%90%AC%F0%9D%90%9C%F0%9D%90%9E-%F0%9D%90%AE%F0%9D%90%A7%F0%9D%90%9A-%F0%9D%90%A7%F0%9D%90%AE%F0%9D%90%A8%F0%9D%90%AF%F0%9D%90%9A-%F0%9D%90%AC%F0%9D%90%AD%F0%9D%90%9A%F0%9D%90%A0%F0%9D%90%A2%F0%9D%90%A8%F0%9D%90%A7%F0%9D%90%9E-%F0%9D%90%9E%F0%9D%90%9D%F0%9D%90%A2%F0%9D%90%AD%F0%9D%90%A8%F0%9D%90%AB%F0%9D%90%A2%F0%9D%90%9A%F0%9D%90%A5%F0%9D%90%9Edopo-qua/1290563813108681/" TargetMode="Externa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mailto:riberanotizie@proton.me"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897</Words>
  <Characters>5117</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3</cp:revision>
  <dcterms:created xsi:type="dcterms:W3CDTF">2026-06-26T04:02:00Z</dcterms:created>
  <dcterms:modified xsi:type="dcterms:W3CDTF">2026-06-26T04:32:00Z</dcterms:modified>
</cp:coreProperties>
</file>