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0156" w14:textId="22BEDC11" w:rsidR="00677C9A" w:rsidRPr="00CF1B21" w:rsidRDefault="00677C9A" w:rsidP="00CF1B21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CF1B21">
        <w:rPr>
          <w:rFonts w:asciiTheme="minorHAnsi" w:hAnsiTheme="minorHAnsi" w:cstheme="minorHAnsi"/>
          <w:b/>
          <w:color w:val="C00000"/>
          <w:sz w:val="44"/>
          <w:szCs w:val="44"/>
        </w:rPr>
        <w:t>Q136</w:t>
      </w:r>
      <w:r w:rsidRPr="00CF1B21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CF1B21">
        <w:rPr>
          <w:rFonts w:asciiTheme="minorHAnsi" w:hAnsiTheme="minorHAnsi" w:cstheme="minorHAnsi"/>
          <w:bCs/>
          <w:i/>
          <w:iCs/>
        </w:rPr>
        <w:tab/>
      </w:r>
      <w:r w:rsidRPr="00CF1B2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F1B2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F1B2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F1B2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F1B2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F1B2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F1B21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5C863A73" w14:textId="4D929306" w:rsidR="00677C9A" w:rsidRPr="00CF1B21" w:rsidRDefault="00677C9A" w:rsidP="00CF1B21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CF1B21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507BE40F" w14:textId="0B1F321D" w:rsidR="00634D8B" w:rsidRPr="00CF1B21" w:rsidRDefault="00CF1B21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2151C940" wp14:editId="3724CCDB">
            <wp:simplePos x="0" y="0"/>
            <wp:positionH relativeFrom="column">
              <wp:posOffset>0</wp:posOffset>
            </wp:positionH>
            <wp:positionV relativeFrom="paragraph">
              <wp:posOffset>39370</wp:posOffset>
            </wp:positionV>
            <wp:extent cx="1206000" cy="1800000"/>
            <wp:effectExtent l="0" t="0" r="0" b="0"/>
            <wp:wrapSquare wrapText="bothSides"/>
            <wp:docPr id="1093753894" name="Immagine 2" descr="Pietro Thouar. Periodico Bimensile Di Scritti Originali Di Educazione, Istruzione E Ricreazione Intellettuale Per Qualunque Età E Classe Di Persone Di Ambo I Sessi. Anno I: 1876-1877, Fascicoli 1-24: Annata Completa Anno Ii 1877-1878: Fascicoli 25-45 E 4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etro Thouar. Periodico Bimensile Di Scritti Originali Di Educazione, Istruzione E Ricreazione Intellettuale Per Qualunque Età E Classe Di Persone Di Ambo I Sessi. Anno I: 1876-1877, Fascicoli 1-24: Annata Completa Anno Ii 1877-1878: Fascicoli 25-45 E 4 - coperti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*</w:t>
      </w:r>
      <w:r w:rsidR="00677C9A" w:rsidRPr="00CF1B21">
        <w:rPr>
          <w:rFonts w:asciiTheme="minorHAnsi" w:hAnsiTheme="minorHAnsi" w:cstheme="minorHAnsi"/>
          <w:b/>
          <w:sz w:val="22"/>
          <w:szCs w:val="22"/>
        </w:rPr>
        <w:t xml:space="preserve">Pietro </w:t>
      </w:r>
      <w:proofErr w:type="gramStart"/>
      <w:r w:rsidR="00677C9A" w:rsidRPr="00CF1B21">
        <w:rPr>
          <w:rFonts w:asciiTheme="minorHAnsi" w:hAnsiTheme="minorHAnsi" w:cstheme="minorHAnsi"/>
          <w:b/>
          <w:sz w:val="22"/>
          <w:szCs w:val="22"/>
        </w:rPr>
        <w:t>Thouar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giornaletto mensile di educazione ed istruzione. - A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1, n. 1 (gen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naio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677C9A" w:rsidRPr="00CF1B21">
        <w:rPr>
          <w:rFonts w:asciiTheme="minorHAnsi" w:hAnsiTheme="minorHAnsi" w:cstheme="minorHAnsi"/>
          <w:bCs/>
          <w:sz w:val="22"/>
          <w:szCs w:val="22"/>
        </w:rPr>
        <w:t>1868)-</w:t>
      </w:r>
      <w:proofErr w:type="gramEnd"/>
      <w:r w:rsidR="00677C9A" w:rsidRPr="00CF1B21">
        <w:rPr>
          <w:rFonts w:asciiTheme="minorHAnsi" w:hAnsiTheme="minorHAnsi" w:cstheme="minorHAnsi"/>
          <w:bCs/>
          <w:sz w:val="22"/>
          <w:szCs w:val="22"/>
        </w:rPr>
        <w:t>a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1, n. 12 (dic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embre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1868</w:t>
      </w:r>
      <w:proofErr w:type="gramStart"/>
      <w:r w:rsidR="00677C9A" w:rsidRPr="00CF1B21">
        <w:rPr>
          <w:rFonts w:asciiTheme="minorHAnsi" w:hAnsiTheme="minorHAnsi" w:cstheme="minorHAnsi"/>
          <w:bCs/>
          <w:sz w:val="22"/>
          <w:szCs w:val="22"/>
        </w:rPr>
        <w:t>) ;</w:t>
      </w:r>
      <w:proofErr w:type="gramEnd"/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anno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1, n. 1 (2 nov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embre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677C9A" w:rsidRPr="00CF1B21">
        <w:rPr>
          <w:rFonts w:asciiTheme="minorHAnsi" w:hAnsiTheme="minorHAnsi" w:cstheme="minorHAnsi"/>
          <w:bCs/>
          <w:sz w:val="22"/>
          <w:szCs w:val="22"/>
        </w:rPr>
        <w:t>1876)-</w:t>
      </w:r>
      <w:proofErr w:type="gramEnd"/>
      <w:r w:rsidR="00677C9A" w:rsidRPr="00CF1B21">
        <w:rPr>
          <w:rFonts w:asciiTheme="minorHAnsi" w:hAnsiTheme="minorHAnsi" w:cstheme="minorHAnsi"/>
          <w:bCs/>
          <w:sz w:val="22"/>
          <w:szCs w:val="22"/>
        </w:rPr>
        <w:t>a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5, n. 9/12 = 117/120 (</w:t>
      </w:r>
      <w:proofErr w:type="gramStart"/>
      <w:r w:rsidR="00677C9A" w:rsidRPr="00CF1B21">
        <w:rPr>
          <w:rFonts w:asciiTheme="minorHAnsi" w:hAnsiTheme="minorHAnsi" w:cstheme="minorHAnsi"/>
          <w:bCs/>
          <w:sz w:val="22"/>
          <w:szCs w:val="22"/>
        </w:rPr>
        <w:t>set.-</w:t>
      </w:r>
      <w:proofErr w:type="gramEnd"/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ott. 1881). - In </w:t>
      </w:r>
      <w:proofErr w:type="gramStart"/>
      <w:r w:rsidR="00677C9A" w:rsidRPr="00CF1B21">
        <w:rPr>
          <w:rFonts w:asciiTheme="minorHAnsi" w:hAnsiTheme="minorHAnsi" w:cstheme="minorHAnsi"/>
          <w:bCs/>
          <w:sz w:val="22"/>
          <w:szCs w:val="22"/>
        </w:rPr>
        <w:t>Firenze :</w:t>
      </w:r>
      <w:proofErr w:type="gramEnd"/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coi tipi di M. Cellini e C. alla Galileiana, 1868-1881. 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6 </w:t>
      </w:r>
      <w:proofErr w:type="gramStart"/>
      <w:r w:rsidR="00677C9A" w:rsidRPr="00CF1B21">
        <w:rPr>
          <w:rFonts w:asciiTheme="minorHAnsi" w:hAnsiTheme="minorHAnsi" w:cstheme="minorHAnsi"/>
          <w:bCs/>
          <w:sz w:val="22"/>
          <w:szCs w:val="22"/>
        </w:rPr>
        <w:t>v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olumi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 xml:space="preserve"> ;</w:t>
      </w:r>
      <w:proofErr w:type="gramEnd"/>
      <w:r w:rsidR="00634D8B" w:rsidRPr="00CF1B21">
        <w:rPr>
          <w:rFonts w:asciiTheme="minorHAnsi" w:hAnsiTheme="minorHAnsi" w:cstheme="minorHAnsi"/>
          <w:bCs/>
          <w:sz w:val="22"/>
          <w:szCs w:val="22"/>
        </w:rPr>
        <w:t xml:space="preserve"> 24 cm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((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>I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l sottotit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olo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varia: periodico bimensile di scritti originali di educazione, istruzione e ricreazione intellettuale per qualunque età e classe di persone di ambo i sessi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 xml:space="preserve"> (1876); 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>pubblicazione periodica di letture per le famiglie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 xml:space="preserve"> (1881)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.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="00677C9A" w:rsidRPr="00CF1B21">
        <w:rPr>
          <w:rFonts w:asciiTheme="minorHAnsi" w:hAnsiTheme="minorHAnsi" w:cstheme="minorHAnsi"/>
          <w:bCs/>
          <w:sz w:val="22"/>
          <w:szCs w:val="22"/>
        </w:rPr>
        <w:t>TO00200938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 xml:space="preserve">; 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>RAV2025114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 xml:space="preserve">; 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>PIS0055368</w:t>
      </w:r>
    </w:p>
    <w:p w14:paraId="751414EA" w14:textId="2D6F3507" w:rsidR="00634D8B" w:rsidRPr="00CF1B21" w:rsidRDefault="00634D8B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>Soggetti: Educazione – 1868-1881; Istruzione – 1868-1881; Pedagogia – 1868-1881</w:t>
      </w:r>
    </w:p>
    <w:p w14:paraId="5053510F" w14:textId="77777777" w:rsidR="00634D8B" w:rsidRPr="00CF1B21" w:rsidRDefault="00634D8B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8CBC007" w14:textId="59AEA1E2" w:rsidR="00024654" w:rsidRPr="00CF1B21" w:rsidRDefault="0002465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>*</w:t>
      </w:r>
      <w:r w:rsidRPr="00CF1B21">
        <w:rPr>
          <w:rFonts w:asciiTheme="minorHAnsi" w:hAnsiTheme="minorHAnsi" w:cstheme="minorHAnsi"/>
          <w:b/>
          <w:sz w:val="22"/>
          <w:szCs w:val="22"/>
        </w:rPr>
        <w:t>Pietro Micca</w:t>
      </w:r>
      <w:r w:rsidRPr="00CF1B21">
        <w:rPr>
          <w:rFonts w:asciiTheme="minorHAnsi" w:hAnsiTheme="minorHAnsi" w:cstheme="minorHAnsi"/>
          <w:bCs/>
          <w:sz w:val="22"/>
          <w:szCs w:val="22"/>
        </w:rPr>
        <w:t>. - A</w:t>
      </w:r>
      <w:r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1, n. 1 (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1 giu</w:t>
      </w:r>
      <w:r w:rsidRPr="00CF1B21">
        <w:rPr>
          <w:rFonts w:asciiTheme="minorHAnsi" w:hAnsiTheme="minorHAnsi" w:cstheme="minorHAnsi"/>
          <w:bCs/>
          <w:sz w:val="22"/>
          <w:szCs w:val="22"/>
        </w:rPr>
        <w:t>gno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1881)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>-</w:t>
      </w:r>
      <w:proofErr w:type="gramEnd"/>
      <w:r w:rsidR="00634D8B" w:rsidRPr="00CF1B21">
        <w:rPr>
          <w:rFonts w:asciiTheme="minorHAnsi" w:hAnsiTheme="minorHAnsi" w:cstheme="minorHAnsi"/>
          <w:bCs/>
          <w:sz w:val="22"/>
          <w:szCs w:val="22"/>
        </w:rPr>
        <w:t>anno 1, n. 3 (3 giugno 1881)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. -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Torino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Tip. A. Baglione, 1881. </w:t>
      </w:r>
      <w:r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1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v</w:t>
      </w:r>
      <w:r w:rsidRPr="00CF1B21">
        <w:rPr>
          <w:rFonts w:asciiTheme="minorHAnsi" w:hAnsiTheme="minorHAnsi" w:cstheme="minorHAnsi"/>
          <w:bCs/>
          <w:sz w:val="22"/>
          <w:szCs w:val="22"/>
        </w:rPr>
        <w:t>olume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;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38 cm. </w:t>
      </w:r>
      <w:r w:rsidR="00634D8B" w:rsidRPr="00CF1B21">
        <w:rPr>
          <w:rFonts w:asciiTheme="minorHAnsi" w:hAnsiTheme="minorHAnsi" w:cstheme="minorHAnsi"/>
          <w:bCs/>
          <w:sz w:val="22"/>
          <w:szCs w:val="22"/>
        </w:rPr>
        <w:t xml:space="preserve">((Quotidiano. </w:t>
      </w:r>
      <w:r w:rsidRPr="00CF1B21">
        <w:rPr>
          <w:rFonts w:asciiTheme="minorHAnsi" w:hAnsiTheme="minorHAnsi" w:cstheme="minorHAnsi"/>
          <w:bCs/>
          <w:sz w:val="22"/>
          <w:szCs w:val="22"/>
        </w:rPr>
        <w:t>- LO10762941</w:t>
      </w:r>
    </w:p>
    <w:p w14:paraId="62BF7707" w14:textId="715D87D5" w:rsidR="00634D8B" w:rsidRPr="00CF1B21" w:rsidRDefault="00634D8B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>Soggetto: Giornali – Torino - 1881</w:t>
      </w:r>
    </w:p>
    <w:p w14:paraId="0C601C03" w14:textId="6DD05FBC" w:rsidR="00024654" w:rsidRPr="00CF1B21" w:rsidRDefault="00024654" w:rsidP="00CF1B21">
      <w:pPr>
        <w:jc w:val="both"/>
        <w:rPr>
          <w:rFonts w:asciiTheme="minorHAnsi" w:hAnsiTheme="minorHAnsi" w:cstheme="minorHAnsi"/>
          <w:sz w:val="22"/>
          <w:szCs w:val="22"/>
        </w:rPr>
      </w:pPr>
      <w:r w:rsidRPr="00CF1B21">
        <w:rPr>
          <w:rFonts w:asciiTheme="minorHAnsi" w:hAnsiTheme="minorHAnsi" w:cstheme="minorHAnsi"/>
          <w:b/>
          <w:sz w:val="22"/>
          <w:szCs w:val="22"/>
        </w:rPr>
        <w:t>*Pietro Micca</w:t>
      </w:r>
      <w:r w:rsidRPr="00CF1B21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Roma :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[s.n.</w:t>
      </w:r>
      <w:r w:rsidRPr="00CF1B21">
        <w:rPr>
          <w:rFonts w:asciiTheme="minorHAnsi" w:hAnsiTheme="minorHAnsi" w:cstheme="minorHAnsi"/>
          <w:sz w:val="22"/>
          <w:szCs w:val="22"/>
        </w:rPr>
        <w:t>, 1888</w:t>
      </w:r>
      <w:r w:rsidRPr="00CF1B21">
        <w:rPr>
          <w:rFonts w:asciiTheme="minorHAnsi" w:hAnsiTheme="minorHAnsi" w:cstheme="minorHAnsi"/>
          <w:sz w:val="22"/>
          <w:szCs w:val="22"/>
        </w:rPr>
        <w:t xml:space="preserve">]. </w:t>
      </w:r>
      <w:r w:rsidRPr="00CF1B21">
        <w:rPr>
          <w:rFonts w:asciiTheme="minorHAnsi" w:hAnsiTheme="minorHAnsi" w:cstheme="minorHAnsi"/>
          <w:sz w:val="22"/>
          <w:szCs w:val="22"/>
        </w:rPr>
        <w:t>–</w:t>
      </w:r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sz w:val="22"/>
          <w:szCs w:val="22"/>
        </w:rPr>
        <w:t xml:space="preserve">1 </w:t>
      </w:r>
      <w:r w:rsidRPr="00CF1B21">
        <w:rPr>
          <w:rFonts w:asciiTheme="minorHAnsi" w:hAnsiTheme="minorHAnsi" w:cstheme="minorHAnsi"/>
          <w:sz w:val="22"/>
          <w:szCs w:val="22"/>
        </w:rPr>
        <w:t>volum</w:t>
      </w:r>
      <w:r w:rsidRPr="00CF1B21">
        <w:rPr>
          <w:rFonts w:asciiTheme="minorHAnsi" w:hAnsiTheme="minorHAnsi" w:cstheme="minorHAnsi"/>
          <w:sz w:val="22"/>
          <w:szCs w:val="22"/>
        </w:rPr>
        <w:t>e</w:t>
      </w:r>
      <w:r w:rsidRPr="00CF1B21">
        <w:rPr>
          <w:rFonts w:asciiTheme="minorHAnsi" w:hAnsiTheme="minorHAnsi" w:cstheme="minorHAnsi"/>
          <w:sz w:val="22"/>
          <w:szCs w:val="22"/>
        </w:rPr>
        <w:t>. ((Quotidiano. - Descrizione basata su: anno 1 (27 marzo 1888). - BVE0190603</w:t>
      </w:r>
    </w:p>
    <w:p w14:paraId="42D21D47" w14:textId="3FACEC14" w:rsidR="00ED02E1" w:rsidRPr="00CF1B21" w:rsidRDefault="00ED02E1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 xml:space="preserve">Soggetto: Giornali – </w:t>
      </w:r>
      <w:r w:rsidRPr="00CF1B21">
        <w:rPr>
          <w:rFonts w:asciiTheme="minorHAnsi" w:hAnsiTheme="minorHAnsi" w:cstheme="minorHAnsi"/>
          <w:bCs/>
          <w:sz w:val="22"/>
          <w:szCs w:val="22"/>
        </w:rPr>
        <w:t>Roma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- 188</w:t>
      </w:r>
      <w:r w:rsidRPr="00CF1B21">
        <w:rPr>
          <w:rFonts w:asciiTheme="minorHAnsi" w:hAnsiTheme="minorHAnsi" w:cstheme="minorHAnsi"/>
          <w:bCs/>
          <w:sz w:val="22"/>
          <w:szCs w:val="22"/>
        </w:rPr>
        <w:t>8</w:t>
      </w:r>
    </w:p>
    <w:p w14:paraId="52DAFE8E" w14:textId="26AA09F8" w:rsidR="004B3A14" w:rsidRPr="00CF1B21" w:rsidRDefault="0002465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 xml:space="preserve">Il </w:t>
      </w:r>
      <w:r w:rsidRPr="00CF1B21">
        <w:rPr>
          <w:rFonts w:asciiTheme="minorHAnsi" w:hAnsiTheme="minorHAnsi" w:cstheme="minorHAnsi"/>
          <w:bCs/>
          <w:sz w:val="22"/>
          <w:szCs w:val="22"/>
        </w:rPr>
        <w:t>*</w:t>
      </w:r>
      <w:r w:rsidRPr="00CF1B21">
        <w:rPr>
          <w:rFonts w:asciiTheme="minorHAnsi" w:hAnsiTheme="minorHAnsi" w:cstheme="minorHAnsi"/>
          <w:b/>
          <w:sz w:val="22"/>
          <w:szCs w:val="22"/>
        </w:rPr>
        <w:t xml:space="preserve">Pietro </w:t>
      </w:r>
      <w:proofErr w:type="gramStart"/>
      <w:r w:rsidRPr="00CF1B21">
        <w:rPr>
          <w:rFonts w:asciiTheme="minorHAnsi" w:hAnsiTheme="minorHAnsi" w:cstheme="minorHAnsi"/>
          <w:b/>
          <w:sz w:val="22"/>
          <w:szCs w:val="22"/>
        </w:rPr>
        <w:t>Micca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>g</w:t>
      </w:r>
      <w:r w:rsidRPr="00CF1B21">
        <w:rPr>
          <w:rFonts w:asciiTheme="minorHAnsi" w:hAnsiTheme="minorHAnsi" w:cstheme="minorHAnsi"/>
          <w:bCs/>
          <w:sz w:val="22"/>
          <w:szCs w:val="22"/>
        </w:rPr>
        <w:t>iornale del circondario di Biella. - A</w:t>
      </w:r>
      <w:r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1, n. 1 (20 set</w:t>
      </w:r>
      <w:r w:rsidRPr="00CF1B21">
        <w:rPr>
          <w:rFonts w:asciiTheme="minorHAnsi" w:hAnsiTheme="minorHAnsi" w:cstheme="minorHAnsi"/>
          <w:bCs/>
          <w:sz w:val="22"/>
          <w:szCs w:val="22"/>
        </w:rPr>
        <w:t>tembre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1888)-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CF1B21">
        <w:rPr>
          <w:rFonts w:asciiTheme="minorHAnsi" w:hAnsiTheme="minorHAnsi" w:cstheme="minorHAnsi"/>
          <w:bCs/>
          <w:sz w:val="22"/>
          <w:szCs w:val="22"/>
        </w:rPr>
        <w:t>.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-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Torino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Tip. Industriale, 1888-</w:t>
      </w:r>
      <w:r w:rsidRPr="00CF1B21">
        <w:rPr>
          <w:rFonts w:asciiTheme="minorHAnsi" w:hAnsiTheme="minorHAnsi" w:cstheme="minorHAnsi"/>
          <w:bCs/>
          <w:sz w:val="22"/>
          <w:szCs w:val="22"/>
        </w:rPr>
        <w:t>1889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1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v</w:t>
      </w:r>
      <w:r w:rsidRPr="00CF1B21">
        <w:rPr>
          <w:rFonts w:asciiTheme="minorHAnsi" w:hAnsiTheme="minorHAnsi" w:cstheme="minorHAnsi"/>
          <w:bCs/>
          <w:sz w:val="22"/>
          <w:szCs w:val="22"/>
        </w:rPr>
        <w:t>olume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;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43 cm. </w:t>
      </w:r>
      <w:r w:rsidRPr="00CF1B21">
        <w:rPr>
          <w:rFonts w:asciiTheme="minorHAnsi" w:hAnsiTheme="minorHAnsi" w:cstheme="minorHAnsi"/>
          <w:bCs/>
          <w:sz w:val="22"/>
          <w:szCs w:val="22"/>
        </w:rPr>
        <w:t>((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Quotidiano. </w:t>
      </w:r>
      <w:r w:rsidR="00ED02E1"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D02E1" w:rsidRPr="00CF1B21">
        <w:rPr>
          <w:rFonts w:asciiTheme="minorHAnsi" w:hAnsiTheme="minorHAnsi" w:cstheme="minorHAnsi"/>
          <w:bCs/>
          <w:sz w:val="22"/>
          <w:szCs w:val="22"/>
        </w:rPr>
        <w:t xml:space="preserve">Direttore: P. O. </w:t>
      </w:r>
      <w:proofErr w:type="spellStart"/>
      <w:r w:rsidR="00ED02E1" w:rsidRPr="00CF1B21">
        <w:rPr>
          <w:rFonts w:asciiTheme="minorHAnsi" w:hAnsiTheme="minorHAnsi" w:cstheme="minorHAnsi"/>
          <w:bCs/>
          <w:sz w:val="22"/>
          <w:szCs w:val="22"/>
        </w:rPr>
        <w:t>Angiono</w:t>
      </w:r>
      <w:proofErr w:type="spellEnd"/>
      <w:r w:rsidR="00ED02E1" w:rsidRPr="00CF1B21">
        <w:rPr>
          <w:rFonts w:asciiTheme="minorHAnsi" w:hAnsiTheme="minorHAnsi" w:cstheme="minorHAnsi"/>
          <w:bCs/>
          <w:sz w:val="22"/>
          <w:szCs w:val="22"/>
        </w:rPr>
        <w:t xml:space="preserve">. - </w:t>
      </w:r>
      <w:r w:rsidRPr="00CF1B21">
        <w:rPr>
          <w:rFonts w:asciiTheme="minorHAnsi" w:hAnsiTheme="minorHAnsi" w:cstheme="minorHAnsi"/>
          <w:bCs/>
          <w:sz w:val="22"/>
          <w:szCs w:val="22"/>
        </w:rPr>
        <w:t>CUBI 461408. - BNI 1888</w:t>
      </w:r>
      <w:r w:rsidRPr="00CF1B21">
        <w:rPr>
          <w:rFonts w:asciiTheme="minorHAnsi" w:hAnsiTheme="minorHAnsi" w:cstheme="minorHAnsi"/>
          <w:bCs/>
          <w:sz w:val="22"/>
          <w:szCs w:val="22"/>
        </w:rPr>
        <w:t>-</w:t>
      </w:r>
      <w:r w:rsidRPr="00CF1B21">
        <w:rPr>
          <w:rFonts w:asciiTheme="minorHAnsi" w:hAnsiTheme="minorHAnsi" w:cstheme="minorHAnsi"/>
          <w:bCs/>
          <w:sz w:val="22"/>
          <w:szCs w:val="22"/>
        </w:rPr>
        <w:t>8936.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Pr="00CF1B21">
        <w:rPr>
          <w:rFonts w:asciiTheme="minorHAnsi" w:hAnsiTheme="minorHAnsi" w:cstheme="minorHAnsi"/>
          <w:bCs/>
          <w:sz w:val="22"/>
          <w:szCs w:val="22"/>
        </w:rPr>
        <w:t>CFI0361661</w:t>
      </w:r>
    </w:p>
    <w:p w14:paraId="5F39B422" w14:textId="358C88B5" w:rsidR="00024654" w:rsidRPr="00CF1B21" w:rsidRDefault="0002465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 xml:space="preserve">Il </w:t>
      </w:r>
      <w:r w:rsidRPr="00CF1B21">
        <w:rPr>
          <w:rFonts w:asciiTheme="minorHAnsi" w:hAnsiTheme="minorHAnsi" w:cstheme="minorHAnsi"/>
          <w:bCs/>
          <w:sz w:val="22"/>
          <w:szCs w:val="22"/>
        </w:rPr>
        <w:t>*</w:t>
      </w:r>
      <w:r w:rsidRPr="00CF1B21">
        <w:rPr>
          <w:rFonts w:asciiTheme="minorHAnsi" w:hAnsiTheme="minorHAnsi" w:cstheme="minorHAnsi"/>
          <w:b/>
          <w:sz w:val="22"/>
          <w:szCs w:val="22"/>
        </w:rPr>
        <w:t xml:space="preserve">Pietro </w:t>
      </w:r>
      <w:proofErr w:type="gramStart"/>
      <w:r w:rsidRPr="00CF1B21">
        <w:rPr>
          <w:rFonts w:asciiTheme="minorHAnsi" w:hAnsiTheme="minorHAnsi" w:cstheme="minorHAnsi"/>
          <w:b/>
          <w:sz w:val="22"/>
          <w:szCs w:val="22"/>
        </w:rPr>
        <w:t>Micca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>g</w:t>
      </w:r>
      <w:r w:rsidRPr="00CF1B21">
        <w:rPr>
          <w:rFonts w:asciiTheme="minorHAnsi" w:hAnsiTheme="minorHAnsi" w:cstheme="minorHAnsi"/>
          <w:bCs/>
          <w:sz w:val="22"/>
          <w:szCs w:val="22"/>
        </w:rPr>
        <w:t>iornale indipendente. - A</w:t>
      </w:r>
      <w:r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1, n. 1 (2 mar</w:t>
      </w:r>
      <w:r w:rsidRPr="00CF1B21">
        <w:rPr>
          <w:rFonts w:asciiTheme="minorHAnsi" w:hAnsiTheme="minorHAnsi" w:cstheme="minorHAnsi"/>
          <w:bCs/>
          <w:sz w:val="22"/>
          <w:szCs w:val="22"/>
        </w:rPr>
        <w:t>zo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1895)-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CF1B21">
        <w:rPr>
          <w:rFonts w:asciiTheme="minorHAnsi" w:hAnsiTheme="minorHAnsi" w:cstheme="minorHAnsi"/>
          <w:bCs/>
          <w:sz w:val="22"/>
          <w:szCs w:val="22"/>
        </w:rPr>
        <w:t>.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- Campiglia Cervo (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Biella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Tip. Antonio Chiorino, 1895. </w:t>
      </w:r>
      <w:r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1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v</w:t>
      </w:r>
      <w:r w:rsidRPr="00CF1B21">
        <w:rPr>
          <w:rFonts w:asciiTheme="minorHAnsi" w:hAnsiTheme="minorHAnsi" w:cstheme="minorHAnsi"/>
          <w:bCs/>
          <w:sz w:val="22"/>
          <w:szCs w:val="22"/>
        </w:rPr>
        <w:t>olume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;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44 cm. </w:t>
      </w:r>
      <w:r w:rsidRPr="00CF1B21">
        <w:rPr>
          <w:rFonts w:asciiTheme="minorHAnsi" w:hAnsiTheme="minorHAnsi" w:cstheme="minorHAnsi"/>
          <w:bCs/>
          <w:sz w:val="22"/>
          <w:szCs w:val="22"/>
        </w:rPr>
        <w:t>((</w:t>
      </w:r>
      <w:r w:rsidRPr="00CF1B21">
        <w:rPr>
          <w:rFonts w:asciiTheme="minorHAnsi" w:hAnsiTheme="minorHAnsi" w:cstheme="minorHAnsi"/>
          <w:bCs/>
          <w:sz w:val="22"/>
          <w:szCs w:val="22"/>
        </w:rPr>
        <w:t>Settimanale. - CUBI 461409. - BNI 1895</w:t>
      </w:r>
      <w:r w:rsidRPr="00CF1B21">
        <w:rPr>
          <w:rFonts w:asciiTheme="minorHAnsi" w:hAnsiTheme="minorHAnsi" w:cstheme="minorHAnsi"/>
          <w:bCs/>
          <w:sz w:val="22"/>
          <w:szCs w:val="22"/>
        </w:rPr>
        <w:t>-</w:t>
      </w:r>
      <w:r w:rsidRPr="00CF1B21">
        <w:rPr>
          <w:rFonts w:asciiTheme="minorHAnsi" w:hAnsiTheme="minorHAnsi" w:cstheme="minorHAnsi"/>
          <w:bCs/>
          <w:sz w:val="22"/>
          <w:szCs w:val="22"/>
        </w:rPr>
        <w:t>4886.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Pr="00CF1B21">
        <w:rPr>
          <w:rFonts w:asciiTheme="minorHAnsi" w:hAnsiTheme="minorHAnsi" w:cstheme="minorHAnsi"/>
          <w:bCs/>
          <w:sz w:val="22"/>
          <w:szCs w:val="22"/>
        </w:rPr>
        <w:t>CFI0361662</w:t>
      </w:r>
    </w:p>
    <w:p w14:paraId="023A17ED" w14:textId="76C677DF" w:rsidR="00024654" w:rsidRPr="00CF1B21" w:rsidRDefault="0002465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>Soggetto: Biella &lt;territorio&gt; - 1888-1895</w:t>
      </w:r>
    </w:p>
    <w:p w14:paraId="6BF8E663" w14:textId="7E23FE94" w:rsidR="00024654" w:rsidRPr="00CF1B21" w:rsidRDefault="00ED02E1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drawing>
          <wp:anchor distT="0" distB="0" distL="114300" distR="114300" simplePos="0" relativeHeight="251659776" behindDoc="0" locked="0" layoutInCell="1" allowOverlap="1" wp14:anchorId="2985318B" wp14:editId="27BDCB16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1882800" cy="1800000"/>
            <wp:effectExtent l="0" t="0" r="3175" b="0"/>
            <wp:wrapSquare wrapText="bothSides"/>
            <wp:docPr id="4690580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*</w:t>
      </w:r>
      <w:r w:rsidR="00024654" w:rsidRPr="00CF1B21">
        <w:rPr>
          <w:rFonts w:asciiTheme="minorHAnsi" w:hAnsiTheme="minorHAnsi" w:cstheme="minorHAnsi"/>
          <w:b/>
          <w:sz w:val="22"/>
          <w:szCs w:val="22"/>
        </w:rPr>
        <w:t xml:space="preserve">Pietro </w:t>
      </w:r>
      <w:proofErr w:type="gramStart"/>
      <w:r w:rsidR="00024654" w:rsidRPr="00CF1B21">
        <w:rPr>
          <w:rFonts w:asciiTheme="minorHAnsi" w:hAnsiTheme="minorHAnsi" w:cstheme="minorHAnsi"/>
          <w:b/>
          <w:sz w:val="22"/>
          <w:szCs w:val="22"/>
        </w:rPr>
        <w:t>Micca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il </w:t>
      </w:r>
      <w:proofErr w:type="gramStart"/>
      <w:r w:rsidR="00024654" w:rsidRPr="00CF1B21">
        <w:rPr>
          <w:rFonts w:asciiTheme="minorHAnsi" w:hAnsiTheme="minorHAnsi" w:cstheme="minorHAnsi"/>
          <w:bCs/>
          <w:sz w:val="22"/>
          <w:szCs w:val="22"/>
        </w:rPr>
        <w:t>Monviso :</w:t>
      </w:r>
      <w:proofErr w:type="gramEnd"/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periodico quindicinale torinese. - A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1, n. 1 (gen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naio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024654" w:rsidRPr="00CF1B21">
        <w:rPr>
          <w:rFonts w:asciiTheme="minorHAnsi" w:hAnsiTheme="minorHAnsi" w:cstheme="minorHAnsi"/>
          <w:bCs/>
          <w:sz w:val="22"/>
          <w:szCs w:val="22"/>
        </w:rPr>
        <w:t>1935)-</w:t>
      </w:r>
      <w:proofErr w:type="gramEnd"/>
      <w:r w:rsidR="00024654" w:rsidRPr="00CF1B21">
        <w:rPr>
          <w:rFonts w:asciiTheme="minorHAnsi" w:hAnsiTheme="minorHAnsi" w:cstheme="minorHAnsi"/>
          <w:bCs/>
          <w:sz w:val="22"/>
          <w:szCs w:val="22"/>
        </w:rPr>
        <w:t>anno 9 (1943)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. - </w:t>
      </w:r>
      <w:proofErr w:type="gramStart"/>
      <w:r w:rsidR="00024654" w:rsidRPr="00CF1B21">
        <w:rPr>
          <w:rFonts w:asciiTheme="minorHAnsi" w:hAnsiTheme="minorHAnsi" w:cstheme="minorHAnsi"/>
          <w:bCs/>
          <w:sz w:val="22"/>
          <w:szCs w:val="22"/>
        </w:rPr>
        <w:t>Torino :</w:t>
      </w:r>
      <w:proofErr w:type="gramEnd"/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[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s. n., 1935-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1943]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9 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v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olumi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. - CUBI 461410. - BNI 1935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-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4494.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="00024654" w:rsidRPr="00CF1B21">
        <w:rPr>
          <w:rFonts w:asciiTheme="minorHAnsi" w:hAnsiTheme="minorHAnsi" w:cstheme="minorHAnsi"/>
          <w:bCs/>
          <w:sz w:val="22"/>
          <w:szCs w:val="22"/>
        </w:rPr>
        <w:t>TO00200937</w:t>
      </w:r>
    </w:p>
    <w:p w14:paraId="0C022A9B" w14:textId="13B77F53" w:rsidR="00024654" w:rsidRPr="00CF1B21" w:rsidRDefault="0002465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 xml:space="preserve">Soggetto: </w:t>
      </w:r>
      <w:r w:rsidR="00ED02E1" w:rsidRPr="00CF1B21">
        <w:rPr>
          <w:rFonts w:asciiTheme="minorHAnsi" w:hAnsiTheme="minorHAnsi" w:cstheme="minorHAnsi"/>
          <w:bCs/>
          <w:sz w:val="22"/>
          <w:szCs w:val="22"/>
        </w:rPr>
        <w:t xml:space="preserve">Fascismo - </w:t>
      </w:r>
      <w:r w:rsidRPr="00CF1B21">
        <w:rPr>
          <w:rFonts w:asciiTheme="minorHAnsi" w:hAnsiTheme="minorHAnsi" w:cstheme="minorHAnsi"/>
          <w:bCs/>
          <w:sz w:val="22"/>
          <w:szCs w:val="22"/>
        </w:rPr>
        <w:t>Torino – 1935-1943</w:t>
      </w:r>
    </w:p>
    <w:p w14:paraId="28B69DAD" w14:textId="77777777" w:rsidR="00024654" w:rsidRPr="00CF1B21" w:rsidRDefault="0002465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41D1B10" w14:textId="0CBB4789" w:rsidR="004B3A14" w:rsidRPr="00CF1B21" w:rsidRDefault="004B3A1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>*</w:t>
      </w:r>
      <w:r w:rsidRPr="00CF1B21">
        <w:rPr>
          <w:rFonts w:asciiTheme="minorHAnsi" w:hAnsiTheme="minorHAnsi" w:cstheme="minorHAnsi"/>
          <w:b/>
          <w:sz w:val="22"/>
          <w:szCs w:val="22"/>
        </w:rPr>
        <w:t xml:space="preserve">Pietro </w:t>
      </w:r>
      <w:proofErr w:type="gramStart"/>
      <w:r w:rsidRPr="00CF1B21">
        <w:rPr>
          <w:rFonts w:asciiTheme="minorHAnsi" w:hAnsiTheme="minorHAnsi" w:cstheme="minorHAnsi"/>
          <w:b/>
          <w:sz w:val="22"/>
          <w:szCs w:val="22"/>
        </w:rPr>
        <w:t>Cossa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rivista letteraria, artistica, teatrale, scientifica,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biografica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con agenzia commerciale e teatrale. - A</w:t>
      </w:r>
      <w:r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1, n. 1 (25 set</w:t>
      </w:r>
      <w:r w:rsidRPr="00CF1B21">
        <w:rPr>
          <w:rFonts w:asciiTheme="minorHAnsi" w:hAnsiTheme="minorHAnsi" w:cstheme="minorHAnsi"/>
          <w:bCs/>
          <w:sz w:val="22"/>
          <w:szCs w:val="22"/>
        </w:rPr>
        <w:t>tembre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1881). -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Roma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Tip. sociale, 1881. </w:t>
      </w:r>
      <w:r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1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v</w:t>
      </w:r>
      <w:r w:rsidRPr="00CF1B21">
        <w:rPr>
          <w:rFonts w:asciiTheme="minorHAnsi" w:hAnsiTheme="minorHAnsi" w:cstheme="minorHAnsi"/>
          <w:bCs/>
          <w:sz w:val="22"/>
          <w:szCs w:val="22"/>
        </w:rPr>
        <w:t>olume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;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54 cm. - LO10763303</w:t>
      </w:r>
    </w:p>
    <w:p w14:paraId="378CCD82" w14:textId="5A1B6010" w:rsidR="00677C9A" w:rsidRPr="00CF1B21" w:rsidRDefault="004B3A14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>*</w:t>
      </w:r>
      <w:r w:rsidRPr="00CF1B21">
        <w:rPr>
          <w:rFonts w:asciiTheme="minorHAnsi" w:hAnsiTheme="minorHAnsi" w:cstheme="minorHAnsi"/>
          <w:b/>
          <w:sz w:val="22"/>
          <w:szCs w:val="22"/>
        </w:rPr>
        <w:t xml:space="preserve">Pietro </w:t>
      </w:r>
      <w:proofErr w:type="gramStart"/>
      <w:r w:rsidRPr="00CF1B21">
        <w:rPr>
          <w:rFonts w:asciiTheme="minorHAnsi" w:hAnsiTheme="minorHAnsi" w:cstheme="minorHAnsi"/>
          <w:b/>
          <w:sz w:val="22"/>
          <w:szCs w:val="22"/>
        </w:rPr>
        <w:t>Cossa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rivista teatrale con annessa agenzia. - A</w:t>
      </w:r>
      <w:r w:rsidRPr="00CF1B21">
        <w:rPr>
          <w:rFonts w:asciiTheme="minorHAnsi" w:hAnsiTheme="minorHAnsi" w:cstheme="minorHAnsi"/>
          <w:bCs/>
          <w:sz w:val="22"/>
          <w:szCs w:val="22"/>
        </w:rPr>
        <w:t>nno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1, n. 1 (6 ott</w:t>
      </w:r>
      <w:r w:rsidRPr="00CF1B21">
        <w:rPr>
          <w:rFonts w:asciiTheme="minorHAnsi" w:hAnsiTheme="minorHAnsi" w:cstheme="minorHAnsi"/>
          <w:bCs/>
          <w:sz w:val="22"/>
          <w:szCs w:val="22"/>
        </w:rPr>
        <w:t>obre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1890)-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CF1B21">
        <w:rPr>
          <w:rFonts w:asciiTheme="minorHAnsi" w:hAnsiTheme="minorHAnsi" w:cstheme="minorHAnsi"/>
          <w:bCs/>
          <w:sz w:val="22"/>
          <w:szCs w:val="22"/>
        </w:rPr>
        <w:t>.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-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Roma :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>[</w:t>
      </w:r>
      <w:r w:rsidRPr="00CF1B21">
        <w:rPr>
          <w:rFonts w:asciiTheme="minorHAnsi" w:hAnsiTheme="minorHAnsi" w:cstheme="minorHAnsi"/>
          <w:bCs/>
          <w:sz w:val="22"/>
          <w:szCs w:val="22"/>
        </w:rPr>
        <w:t>s.n.</w:t>
      </w:r>
      <w:r w:rsidRPr="00CF1B21">
        <w:rPr>
          <w:rFonts w:asciiTheme="minorHAnsi" w:hAnsiTheme="minorHAnsi" w:cstheme="minorHAnsi"/>
          <w:bCs/>
          <w:sz w:val="22"/>
          <w:szCs w:val="22"/>
        </w:rPr>
        <w:t>]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, 1890. </w:t>
      </w:r>
      <w:r w:rsidRPr="00CF1B21">
        <w:rPr>
          <w:rFonts w:asciiTheme="minorHAnsi" w:hAnsiTheme="minorHAnsi" w:cstheme="minorHAnsi"/>
          <w:bCs/>
          <w:sz w:val="22"/>
          <w:szCs w:val="22"/>
        </w:rPr>
        <w:t>–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1 </w:t>
      </w:r>
      <w:proofErr w:type="gramStart"/>
      <w:r w:rsidRPr="00CF1B21">
        <w:rPr>
          <w:rFonts w:asciiTheme="minorHAnsi" w:hAnsiTheme="minorHAnsi" w:cstheme="minorHAnsi"/>
          <w:bCs/>
          <w:sz w:val="22"/>
          <w:szCs w:val="22"/>
        </w:rPr>
        <w:t>v</w:t>
      </w:r>
      <w:r w:rsidRPr="00CF1B21">
        <w:rPr>
          <w:rFonts w:asciiTheme="minorHAnsi" w:hAnsiTheme="minorHAnsi" w:cstheme="minorHAnsi"/>
          <w:bCs/>
          <w:sz w:val="22"/>
          <w:szCs w:val="22"/>
        </w:rPr>
        <w:t>olume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 ;</w:t>
      </w:r>
      <w:proofErr w:type="gramEnd"/>
      <w:r w:rsidRPr="00CF1B21">
        <w:rPr>
          <w:rFonts w:asciiTheme="minorHAnsi" w:hAnsiTheme="minorHAnsi" w:cstheme="minorHAnsi"/>
          <w:bCs/>
          <w:sz w:val="22"/>
          <w:szCs w:val="22"/>
        </w:rPr>
        <w:t xml:space="preserve"> 43 cm. </w:t>
      </w:r>
      <w:r w:rsidRPr="00CF1B21">
        <w:rPr>
          <w:rFonts w:asciiTheme="minorHAnsi" w:hAnsiTheme="minorHAnsi" w:cstheme="minorHAnsi"/>
          <w:bCs/>
          <w:sz w:val="22"/>
          <w:szCs w:val="22"/>
        </w:rPr>
        <w:t>((</w:t>
      </w:r>
      <w:r w:rsidRPr="00CF1B21">
        <w:rPr>
          <w:rFonts w:asciiTheme="minorHAnsi" w:hAnsiTheme="minorHAnsi" w:cstheme="minorHAnsi"/>
          <w:bCs/>
          <w:sz w:val="22"/>
          <w:szCs w:val="22"/>
        </w:rPr>
        <w:t>Bimensile</w:t>
      </w:r>
      <w:r w:rsidRPr="00CF1B21">
        <w:rPr>
          <w:rFonts w:asciiTheme="minorHAnsi" w:hAnsiTheme="minorHAnsi" w:cstheme="minorHAnsi"/>
          <w:bCs/>
          <w:sz w:val="22"/>
          <w:szCs w:val="22"/>
        </w:rPr>
        <w:t xml:space="preserve">. - </w:t>
      </w:r>
      <w:r w:rsidRPr="00CF1B21">
        <w:rPr>
          <w:rFonts w:asciiTheme="minorHAnsi" w:hAnsiTheme="minorHAnsi" w:cstheme="minorHAnsi"/>
          <w:bCs/>
          <w:sz w:val="22"/>
          <w:szCs w:val="22"/>
        </w:rPr>
        <w:t>CFI0312973</w:t>
      </w:r>
    </w:p>
    <w:p w14:paraId="673BC660" w14:textId="2ED1C24E" w:rsidR="004B3A14" w:rsidRPr="00CF1B21" w:rsidRDefault="00CF1B21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F1B21">
        <w:rPr>
          <w:rFonts w:asciiTheme="minorHAnsi" w:hAnsiTheme="minorHAnsi" w:cstheme="minorHAnsi"/>
          <w:bCs/>
          <w:sz w:val="22"/>
          <w:szCs w:val="22"/>
        </w:rPr>
        <w:t>Soggetto: Teatro – 1881-1890</w:t>
      </w:r>
    </w:p>
    <w:p w14:paraId="7259DB8E" w14:textId="77777777" w:rsidR="00CF1B21" w:rsidRPr="00CF1B21" w:rsidRDefault="00CF1B21" w:rsidP="00CF1B2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57767BF" w14:textId="02F6D5E4" w:rsidR="004B3A14" w:rsidRPr="00CF1B21" w:rsidRDefault="004B3A14" w:rsidP="00CF1B21">
      <w:pPr>
        <w:jc w:val="both"/>
        <w:rPr>
          <w:rFonts w:asciiTheme="minorHAnsi" w:hAnsiTheme="minorHAnsi" w:cstheme="minorHAnsi"/>
          <w:sz w:val="22"/>
          <w:szCs w:val="22"/>
        </w:rPr>
      </w:pPr>
      <w:r w:rsidRPr="00CF1B21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Pr="00CF1B21">
        <w:rPr>
          <w:rFonts w:asciiTheme="minorHAnsi" w:hAnsiTheme="minorHAnsi" w:cstheme="minorHAnsi"/>
          <w:b/>
          <w:bCs/>
          <w:sz w:val="22"/>
          <w:szCs w:val="22"/>
        </w:rPr>
        <w:t xml:space="preserve">Pietro </w:t>
      </w:r>
      <w:proofErr w:type="gramStart"/>
      <w:r w:rsidRPr="00CF1B21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CF1B21">
        <w:rPr>
          <w:rFonts w:asciiTheme="minorHAnsi" w:hAnsiTheme="minorHAnsi" w:cstheme="minorHAnsi"/>
          <w:b/>
          <w:bCs/>
          <w:sz w:val="22"/>
          <w:szCs w:val="22"/>
        </w:rPr>
        <w:t>azzi</w:t>
      </w:r>
      <w:r w:rsidRPr="00CF1B21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periodico didattico, educativo per scuola e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famiglia :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sz w:val="22"/>
          <w:szCs w:val="22"/>
        </w:rPr>
        <w:t>p</w:t>
      </w:r>
      <w:r w:rsidRPr="00CF1B21">
        <w:rPr>
          <w:rFonts w:asciiTheme="minorHAnsi" w:hAnsiTheme="minorHAnsi" w:cstheme="minorHAnsi"/>
          <w:sz w:val="22"/>
          <w:szCs w:val="22"/>
        </w:rPr>
        <w:t>ubblicazione mensile. - A</w:t>
      </w:r>
      <w:r w:rsidRPr="00CF1B21">
        <w:rPr>
          <w:rFonts w:asciiTheme="minorHAnsi" w:hAnsiTheme="minorHAnsi" w:cstheme="minorHAnsi"/>
          <w:sz w:val="22"/>
          <w:szCs w:val="22"/>
        </w:rPr>
        <w:t>nno</w:t>
      </w:r>
      <w:r w:rsidRPr="00CF1B21">
        <w:rPr>
          <w:rFonts w:asciiTheme="minorHAnsi" w:hAnsiTheme="minorHAnsi" w:cstheme="minorHAnsi"/>
          <w:sz w:val="22"/>
          <w:szCs w:val="22"/>
        </w:rPr>
        <w:t xml:space="preserve"> 1, n. 1 (gen</w:t>
      </w:r>
      <w:r w:rsidRPr="00CF1B21">
        <w:rPr>
          <w:rFonts w:asciiTheme="minorHAnsi" w:hAnsiTheme="minorHAnsi" w:cstheme="minorHAnsi"/>
          <w:sz w:val="22"/>
          <w:szCs w:val="22"/>
        </w:rPr>
        <w:t>naio</w:t>
      </w:r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1897)-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>anno 13 (1906)</w:t>
      </w:r>
      <w:r w:rsidRPr="00CF1B21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Firenze :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Scuola Tip. Salesiana, 1897-</w:t>
      </w:r>
      <w:r w:rsidRPr="00CF1B21">
        <w:rPr>
          <w:rFonts w:asciiTheme="minorHAnsi" w:hAnsiTheme="minorHAnsi" w:cstheme="minorHAnsi"/>
          <w:sz w:val="22"/>
          <w:szCs w:val="22"/>
        </w:rPr>
        <w:t>1906</w:t>
      </w:r>
      <w:r w:rsidRPr="00CF1B21">
        <w:rPr>
          <w:rFonts w:asciiTheme="minorHAnsi" w:hAnsiTheme="minorHAnsi" w:cstheme="minorHAnsi"/>
          <w:sz w:val="22"/>
          <w:szCs w:val="22"/>
        </w:rPr>
        <w:t xml:space="preserve">. </w:t>
      </w:r>
      <w:r w:rsidRPr="00CF1B21">
        <w:rPr>
          <w:rFonts w:asciiTheme="minorHAnsi" w:hAnsiTheme="minorHAnsi" w:cstheme="minorHAnsi"/>
          <w:sz w:val="22"/>
          <w:szCs w:val="22"/>
        </w:rPr>
        <w:t>–</w:t>
      </w:r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sz w:val="22"/>
          <w:szCs w:val="22"/>
        </w:rPr>
        <w:t xml:space="preserve">10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v</w:t>
      </w:r>
      <w:r w:rsidRPr="00CF1B21">
        <w:rPr>
          <w:rFonts w:asciiTheme="minorHAnsi" w:hAnsiTheme="minorHAnsi" w:cstheme="minorHAnsi"/>
          <w:sz w:val="22"/>
          <w:szCs w:val="22"/>
        </w:rPr>
        <w:t>olumi</w:t>
      </w:r>
      <w:r w:rsidRPr="00CF1B21">
        <w:rPr>
          <w:rFonts w:asciiTheme="minorHAnsi" w:hAnsiTheme="minorHAnsi" w:cstheme="minorHAnsi"/>
          <w:sz w:val="22"/>
          <w:szCs w:val="22"/>
        </w:rPr>
        <w:t xml:space="preserve"> ;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8</w:t>
      </w:r>
      <w:r w:rsidRPr="00CF1B21">
        <w:rPr>
          <w:rFonts w:asciiTheme="minorHAnsi" w:hAnsiTheme="minorHAnsi" w:cstheme="minorHAnsi"/>
          <w:sz w:val="22"/>
          <w:szCs w:val="22"/>
        </w:rPr>
        <w:t>°</w:t>
      </w:r>
      <w:r w:rsidRPr="00CF1B21">
        <w:rPr>
          <w:rFonts w:asciiTheme="minorHAnsi" w:hAnsiTheme="minorHAnsi" w:cstheme="minorHAnsi"/>
          <w:sz w:val="22"/>
          <w:szCs w:val="22"/>
        </w:rPr>
        <w:t>. - CUBI 461383. - BNI 1897</w:t>
      </w:r>
      <w:r w:rsidRPr="00CF1B21">
        <w:rPr>
          <w:rFonts w:asciiTheme="minorHAnsi" w:hAnsiTheme="minorHAnsi" w:cstheme="minorHAnsi"/>
          <w:sz w:val="22"/>
          <w:szCs w:val="22"/>
        </w:rPr>
        <w:t>-</w:t>
      </w:r>
      <w:r w:rsidRPr="00CF1B21">
        <w:rPr>
          <w:rFonts w:asciiTheme="minorHAnsi" w:hAnsiTheme="minorHAnsi" w:cstheme="minorHAnsi"/>
          <w:sz w:val="22"/>
          <w:szCs w:val="22"/>
        </w:rPr>
        <w:t>3004.</w:t>
      </w:r>
      <w:r w:rsidRPr="00CF1B21">
        <w:rPr>
          <w:rFonts w:asciiTheme="minorHAnsi" w:hAnsiTheme="minorHAnsi" w:cstheme="minorHAnsi"/>
          <w:sz w:val="22"/>
          <w:szCs w:val="22"/>
        </w:rPr>
        <w:t xml:space="preserve"> - </w:t>
      </w:r>
      <w:r w:rsidRPr="00CF1B21">
        <w:rPr>
          <w:rFonts w:asciiTheme="minorHAnsi" w:hAnsiTheme="minorHAnsi" w:cstheme="minorHAnsi"/>
          <w:sz w:val="22"/>
          <w:szCs w:val="22"/>
        </w:rPr>
        <w:t>CFI0361660</w:t>
      </w:r>
    </w:p>
    <w:p w14:paraId="0A80DD9C" w14:textId="1CC8B31D" w:rsidR="004B3A14" w:rsidRPr="00CF1B21" w:rsidRDefault="00CF1B21" w:rsidP="00CF1B21">
      <w:pPr>
        <w:jc w:val="both"/>
        <w:rPr>
          <w:rFonts w:asciiTheme="minorHAnsi" w:hAnsiTheme="minorHAnsi" w:cstheme="minorHAnsi"/>
          <w:sz w:val="22"/>
          <w:szCs w:val="22"/>
        </w:rPr>
      </w:pPr>
      <w:r w:rsidRPr="00CF1B21">
        <w:rPr>
          <w:rFonts w:asciiTheme="minorHAnsi" w:hAnsiTheme="minorHAnsi" w:cstheme="minorHAnsi"/>
          <w:sz w:val="22"/>
          <w:szCs w:val="22"/>
        </w:rPr>
        <w:t>Soggetti: Didattica – 1897-1906; Educazione – 1897-1906</w:t>
      </w:r>
    </w:p>
    <w:p w14:paraId="4EBE9DDA" w14:textId="77777777" w:rsidR="00CF1B21" w:rsidRPr="00CF1B21" w:rsidRDefault="00CF1B21" w:rsidP="00CF1B2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582609" w14:textId="6C960A6B" w:rsidR="00677C9A" w:rsidRPr="00CF1B21" w:rsidRDefault="00677C9A" w:rsidP="00CF1B21">
      <w:pPr>
        <w:jc w:val="both"/>
        <w:rPr>
          <w:rFonts w:asciiTheme="minorHAnsi" w:hAnsiTheme="minorHAnsi" w:cstheme="minorHAnsi"/>
          <w:sz w:val="22"/>
          <w:szCs w:val="22"/>
        </w:rPr>
      </w:pPr>
      <w:r w:rsidRPr="00CF1B21">
        <w:rPr>
          <w:rFonts w:asciiTheme="minorHAnsi" w:hAnsiTheme="minorHAnsi" w:cstheme="minorHAnsi"/>
          <w:sz w:val="22"/>
          <w:szCs w:val="22"/>
        </w:rPr>
        <w:t>*</w:t>
      </w:r>
      <w:r w:rsidRPr="00CF1B21">
        <w:rPr>
          <w:rFonts w:asciiTheme="minorHAnsi" w:hAnsiTheme="minorHAnsi" w:cstheme="minorHAnsi"/>
          <w:b/>
          <w:bCs/>
          <w:sz w:val="22"/>
          <w:szCs w:val="22"/>
        </w:rPr>
        <w:t xml:space="preserve">Pietro </w:t>
      </w:r>
      <w:proofErr w:type="gramStart"/>
      <w:r w:rsidRPr="00CF1B21">
        <w:rPr>
          <w:rFonts w:asciiTheme="minorHAnsi" w:hAnsiTheme="minorHAnsi" w:cstheme="minorHAnsi"/>
          <w:b/>
          <w:bCs/>
          <w:sz w:val="22"/>
          <w:szCs w:val="22"/>
        </w:rPr>
        <w:t>Aretino</w:t>
      </w:r>
      <w:r w:rsidRPr="00CF1B21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sz w:val="22"/>
          <w:szCs w:val="22"/>
        </w:rPr>
        <w:t>g</w:t>
      </w:r>
      <w:r w:rsidRPr="00CF1B21">
        <w:rPr>
          <w:rFonts w:asciiTheme="minorHAnsi" w:hAnsiTheme="minorHAnsi" w:cstheme="minorHAnsi"/>
          <w:sz w:val="22"/>
          <w:szCs w:val="22"/>
        </w:rPr>
        <w:t>iornale satirico politico amministrativo. - N. 1 (28 ago</w:t>
      </w:r>
      <w:r w:rsidRPr="00CF1B21">
        <w:rPr>
          <w:rFonts w:asciiTheme="minorHAnsi" w:hAnsiTheme="minorHAnsi" w:cstheme="minorHAnsi"/>
          <w:sz w:val="22"/>
          <w:szCs w:val="22"/>
        </w:rPr>
        <w:t>sto</w:t>
      </w:r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1906)-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>a</w:t>
      </w:r>
      <w:r w:rsidRPr="00CF1B21">
        <w:rPr>
          <w:rFonts w:asciiTheme="minorHAnsi" w:hAnsiTheme="minorHAnsi" w:cstheme="minorHAnsi"/>
          <w:sz w:val="22"/>
          <w:szCs w:val="22"/>
        </w:rPr>
        <w:t>nno</w:t>
      </w:r>
      <w:r w:rsidRPr="00CF1B21">
        <w:rPr>
          <w:rFonts w:asciiTheme="minorHAnsi" w:hAnsiTheme="minorHAnsi" w:cstheme="minorHAnsi"/>
          <w:sz w:val="22"/>
          <w:szCs w:val="22"/>
        </w:rPr>
        <w:t xml:space="preserve"> 11, n. 520 (1916). -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Catanzaro :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sz w:val="22"/>
          <w:szCs w:val="22"/>
        </w:rPr>
        <w:t>[</w:t>
      </w:r>
      <w:r w:rsidRPr="00CF1B21">
        <w:rPr>
          <w:rFonts w:asciiTheme="minorHAnsi" w:hAnsiTheme="minorHAnsi" w:cstheme="minorHAnsi"/>
          <w:sz w:val="22"/>
          <w:szCs w:val="22"/>
        </w:rPr>
        <w:t>s. n.</w:t>
      </w:r>
      <w:r w:rsidRPr="00CF1B21">
        <w:rPr>
          <w:rFonts w:asciiTheme="minorHAnsi" w:hAnsiTheme="minorHAnsi" w:cstheme="minorHAnsi"/>
          <w:sz w:val="22"/>
          <w:szCs w:val="22"/>
        </w:rPr>
        <w:t>]</w:t>
      </w:r>
      <w:r w:rsidRPr="00CF1B21">
        <w:rPr>
          <w:rFonts w:asciiTheme="minorHAnsi" w:hAnsiTheme="minorHAnsi" w:cstheme="minorHAnsi"/>
          <w:sz w:val="22"/>
          <w:szCs w:val="22"/>
        </w:rPr>
        <w:t>, 1906-1916. - v</w:t>
      </w:r>
      <w:r w:rsidRPr="00CF1B21">
        <w:rPr>
          <w:rFonts w:asciiTheme="minorHAnsi" w:hAnsiTheme="minorHAnsi" w:cstheme="minorHAnsi"/>
          <w:sz w:val="22"/>
          <w:szCs w:val="22"/>
        </w:rPr>
        <w:t>olumi</w:t>
      </w:r>
      <w:r w:rsidRPr="00CF1B21">
        <w:rPr>
          <w:rFonts w:asciiTheme="minorHAnsi" w:hAnsiTheme="minorHAnsi" w:cstheme="minorHAnsi"/>
          <w:sz w:val="22"/>
          <w:szCs w:val="22"/>
        </w:rPr>
        <w:t xml:space="preserve">. </w:t>
      </w:r>
      <w:r w:rsidRPr="00CF1B21">
        <w:rPr>
          <w:rFonts w:asciiTheme="minorHAnsi" w:hAnsiTheme="minorHAnsi" w:cstheme="minorHAnsi"/>
          <w:sz w:val="22"/>
          <w:szCs w:val="22"/>
        </w:rPr>
        <w:t>((</w:t>
      </w:r>
      <w:r w:rsidRPr="00CF1B21">
        <w:rPr>
          <w:rFonts w:asciiTheme="minorHAnsi" w:hAnsiTheme="minorHAnsi" w:cstheme="minorHAnsi"/>
          <w:sz w:val="22"/>
          <w:szCs w:val="22"/>
        </w:rPr>
        <w:t>Decadale. - Riprende le pubblicazioni con: A</w:t>
      </w:r>
      <w:r w:rsidRPr="00CF1B21">
        <w:rPr>
          <w:rFonts w:asciiTheme="minorHAnsi" w:hAnsiTheme="minorHAnsi" w:cstheme="minorHAnsi"/>
          <w:sz w:val="22"/>
          <w:szCs w:val="22"/>
        </w:rPr>
        <w:t>nno</w:t>
      </w:r>
      <w:r w:rsidRPr="00CF1B21">
        <w:rPr>
          <w:rFonts w:asciiTheme="minorHAnsi" w:hAnsiTheme="minorHAnsi" w:cstheme="minorHAnsi"/>
          <w:sz w:val="22"/>
          <w:szCs w:val="22"/>
        </w:rPr>
        <w:t xml:space="preserve"> 9, n. 1 (2 set</w:t>
      </w:r>
      <w:r w:rsidRPr="00CF1B21">
        <w:rPr>
          <w:rFonts w:asciiTheme="minorHAnsi" w:hAnsiTheme="minorHAnsi" w:cstheme="minorHAnsi"/>
          <w:sz w:val="22"/>
          <w:szCs w:val="22"/>
        </w:rPr>
        <w:t>tembre</w:t>
      </w:r>
      <w:r w:rsidRPr="00CF1B21">
        <w:rPr>
          <w:rFonts w:asciiTheme="minorHAnsi" w:hAnsiTheme="minorHAnsi" w:cstheme="minorHAnsi"/>
          <w:sz w:val="22"/>
          <w:szCs w:val="22"/>
        </w:rPr>
        <w:t xml:space="preserve"> 1914) dopo un imprecisato periodo di sospensione. - Da: A</w:t>
      </w:r>
      <w:r w:rsidRPr="00CF1B21">
        <w:rPr>
          <w:rFonts w:asciiTheme="minorHAnsi" w:hAnsiTheme="minorHAnsi" w:cstheme="minorHAnsi"/>
          <w:sz w:val="22"/>
          <w:szCs w:val="22"/>
        </w:rPr>
        <w:t>nno</w:t>
      </w:r>
      <w:r w:rsidRPr="00CF1B21">
        <w:rPr>
          <w:rFonts w:asciiTheme="minorHAnsi" w:hAnsiTheme="minorHAnsi" w:cstheme="minorHAnsi"/>
          <w:sz w:val="22"/>
          <w:szCs w:val="22"/>
        </w:rPr>
        <w:t xml:space="preserve"> 3, n. 7 (21 dic</w:t>
      </w:r>
      <w:r w:rsidRPr="00CF1B21">
        <w:rPr>
          <w:rFonts w:asciiTheme="minorHAnsi" w:hAnsiTheme="minorHAnsi" w:cstheme="minorHAnsi"/>
          <w:sz w:val="22"/>
          <w:szCs w:val="22"/>
        </w:rPr>
        <w:t>embre</w:t>
      </w:r>
      <w:r w:rsidRPr="00CF1B21">
        <w:rPr>
          <w:rFonts w:asciiTheme="minorHAnsi" w:hAnsiTheme="minorHAnsi" w:cstheme="minorHAnsi"/>
          <w:sz w:val="22"/>
          <w:szCs w:val="22"/>
        </w:rPr>
        <w:t xml:space="preserve"> 1908) ad: A</w:t>
      </w:r>
      <w:r w:rsidRPr="00CF1B21">
        <w:rPr>
          <w:rFonts w:asciiTheme="minorHAnsi" w:hAnsiTheme="minorHAnsi" w:cstheme="minorHAnsi"/>
          <w:sz w:val="22"/>
          <w:szCs w:val="22"/>
        </w:rPr>
        <w:t>nno</w:t>
      </w:r>
      <w:r w:rsidRPr="00CF1B21">
        <w:rPr>
          <w:rFonts w:asciiTheme="minorHAnsi" w:hAnsiTheme="minorHAnsi" w:cstheme="minorHAnsi"/>
          <w:sz w:val="22"/>
          <w:szCs w:val="22"/>
        </w:rPr>
        <w:t xml:space="preserve"> 4, n. 5 (5 mar</w:t>
      </w:r>
      <w:r w:rsidRPr="00CF1B21">
        <w:rPr>
          <w:rFonts w:asciiTheme="minorHAnsi" w:hAnsiTheme="minorHAnsi" w:cstheme="minorHAnsi"/>
          <w:sz w:val="22"/>
          <w:szCs w:val="22"/>
        </w:rPr>
        <w:t>zo</w:t>
      </w:r>
      <w:r w:rsidRPr="00CF1B21">
        <w:rPr>
          <w:rFonts w:asciiTheme="minorHAnsi" w:hAnsiTheme="minorHAnsi" w:cstheme="minorHAnsi"/>
          <w:sz w:val="22"/>
          <w:szCs w:val="22"/>
        </w:rPr>
        <w:t xml:space="preserve"> 1909) contiene: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Attila :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1B21">
        <w:rPr>
          <w:rFonts w:asciiTheme="minorHAnsi" w:hAnsiTheme="minorHAnsi" w:cstheme="minorHAnsi"/>
          <w:sz w:val="22"/>
          <w:szCs w:val="22"/>
        </w:rPr>
        <w:t>flagellum</w:t>
      </w:r>
      <w:proofErr w:type="spellEnd"/>
      <w:r w:rsidRPr="00CF1B21">
        <w:rPr>
          <w:rFonts w:asciiTheme="minorHAnsi" w:hAnsiTheme="minorHAnsi" w:cstheme="minorHAnsi"/>
          <w:sz w:val="22"/>
          <w:szCs w:val="22"/>
        </w:rPr>
        <w:t xml:space="preserve"> dei.</w:t>
      </w:r>
      <w:r w:rsidRPr="00CF1B21">
        <w:rPr>
          <w:rFonts w:asciiTheme="minorHAnsi" w:hAnsiTheme="minorHAnsi" w:cstheme="minorHAnsi"/>
          <w:sz w:val="22"/>
          <w:szCs w:val="22"/>
        </w:rPr>
        <w:t xml:space="preserve"> - </w:t>
      </w:r>
      <w:r w:rsidRPr="00CF1B21">
        <w:rPr>
          <w:rFonts w:asciiTheme="minorHAnsi" w:hAnsiTheme="minorHAnsi" w:cstheme="minorHAnsi"/>
          <w:sz w:val="22"/>
          <w:szCs w:val="22"/>
        </w:rPr>
        <w:t>CFI0411496</w:t>
      </w:r>
    </w:p>
    <w:p w14:paraId="42537A64" w14:textId="3887288A" w:rsidR="00ED02E1" w:rsidRPr="00CF1B21" w:rsidRDefault="00CF1B21" w:rsidP="00CF1B21">
      <w:pPr>
        <w:jc w:val="both"/>
        <w:rPr>
          <w:rFonts w:asciiTheme="minorHAnsi" w:hAnsiTheme="minorHAnsi" w:cstheme="minorHAnsi"/>
          <w:sz w:val="22"/>
          <w:szCs w:val="22"/>
        </w:rPr>
      </w:pPr>
      <w:r w:rsidRPr="00CF1B21">
        <w:rPr>
          <w:rFonts w:asciiTheme="minorHAnsi" w:hAnsiTheme="minorHAnsi" w:cstheme="minorHAnsi"/>
          <w:sz w:val="22"/>
          <w:szCs w:val="22"/>
        </w:rPr>
        <w:t>Soggetto: Catanzaro – 1906-1916</w:t>
      </w:r>
    </w:p>
    <w:p w14:paraId="702DD65D" w14:textId="77777777" w:rsidR="00CF1B21" w:rsidRPr="00CF1B21" w:rsidRDefault="00CF1B21" w:rsidP="00CF1B2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CD2894" w14:textId="1165A4A6" w:rsidR="00ED02E1" w:rsidRPr="00CF1B21" w:rsidRDefault="00ED02E1" w:rsidP="00CF1B21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F1B21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1B11CEFE" w14:textId="461BC97A" w:rsidR="00ED02E1" w:rsidRPr="00CF1B21" w:rsidRDefault="00ED02E1" w:rsidP="00CF1B21">
      <w:pPr>
        <w:jc w:val="both"/>
        <w:rPr>
          <w:rFonts w:asciiTheme="minorHAnsi" w:hAnsiTheme="minorHAnsi" w:cstheme="minorHAnsi"/>
          <w:sz w:val="22"/>
          <w:szCs w:val="22"/>
        </w:rPr>
      </w:pPr>
      <w:r w:rsidRPr="00CF1B21">
        <w:rPr>
          <w:rFonts w:asciiTheme="minorHAnsi" w:hAnsiTheme="minorHAnsi" w:cstheme="minorHAnsi"/>
          <w:sz w:val="22"/>
          <w:szCs w:val="22"/>
        </w:rPr>
        <w:t>PIETRO MICCA</w:t>
      </w:r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r w:rsidRPr="00CF1B21">
        <w:rPr>
          <w:rFonts w:asciiTheme="minorHAnsi" w:hAnsiTheme="minorHAnsi" w:cstheme="minorHAnsi"/>
          <w:sz w:val="22"/>
          <w:szCs w:val="22"/>
        </w:rPr>
        <w:t>IL MONVISO</w:t>
      </w:r>
      <w:r w:rsidRPr="00CF1B21">
        <w:rPr>
          <w:rFonts w:asciiTheme="minorHAnsi" w:hAnsiTheme="minorHAnsi" w:cstheme="minorHAnsi"/>
          <w:sz w:val="22"/>
          <w:szCs w:val="22"/>
        </w:rPr>
        <w:t xml:space="preserve">. </w:t>
      </w:r>
      <w:r w:rsidRPr="00CF1B21">
        <w:rPr>
          <w:rFonts w:asciiTheme="minorHAnsi" w:hAnsiTheme="minorHAnsi" w:cstheme="minorHAnsi"/>
          <w:sz w:val="22"/>
          <w:szCs w:val="22"/>
        </w:rPr>
        <w:t xml:space="preserve">Il dopolavoro "Il Monviso" fu istituito a Torino nel 1927. Organizza gite istruttive con meta i grandi stabilimenti industriali della provincia, gare alle </w:t>
      </w:r>
      <w:proofErr w:type="spellStart"/>
      <w:r w:rsidRPr="00CF1B21">
        <w:rPr>
          <w:rFonts w:asciiTheme="minorHAnsi" w:hAnsiTheme="minorHAnsi" w:cstheme="minorHAnsi"/>
          <w:sz w:val="22"/>
          <w:szCs w:val="22"/>
        </w:rPr>
        <w:t>boccie</w:t>
      </w:r>
      <w:proofErr w:type="spellEnd"/>
      <w:r w:rsidRPr="00CF1B21">
        <w:rPr>
          <w:rFonts w:asciiTheme="minorHAnsi" w:hAnsiTheme="minorHAnsi" w:cstheme="minorHAnsi"/>
          <w:sz w:val="22"/>
          <w:szCs w:val="22"/>
        </w:rPr>
        <w:t>, passeggiate ciclistiche, ecc.</w:t>
      </w:r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Partecipa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a tutti gli avvenimenti nazionali e cittadini, ed esalta ogni anno la figura di Pietro Micca, coordinando l'opera delle varie associazioni ad essa unite nel culto dell'Eroe cui Torino deve la sua salvezza.</w:t>
      </w:r>
      <w:r w:rsidRPr="00CF1B2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F1B21">
        <w:rPr>
          <w:rFonts w:asciiTheme="minorHAnsi" w:hAnsiTheme="minorHAnsi" w:cstheme="minorHAnsi"/>
          <w:sz w:val="22"/>
          <w:szCs w:val="22"/>
        </w:rPr>
        <w:t>Indirizzo</w:t>
      </w:r>
      <w:proofErr w:type="gramEnd"/>
      <w:r w:rsidRPr="00CF1B21">
        <w:rPr>
          <w:rFonts w:asciiTheme="minorHAnsi" w:hAnsiTheme="minorHAnsi" w:cstheme="minorHAnsi"/>
          <w:sz w:val="22"/>
          <w:szCs w:val="22"/>
        </w:rPr>
        <w:t xml:space="preserve"> politico di chiara fede fascista</w:t>
      </w:r>
      <w:r w:rsidRPr="00CF1B21">
        <w:rPr>
          <w:rFonts w:asciiTheme="minorHAnsi" w:hAnsiTheme="minorHAnsi" w:cstheme="minorHAnsi"/>
          <w:sz w:val="22"/>
          <w:szCs w:val="22"/>
        </w:rPr>
        <w:t xml:space="preserve">. </w:t>
      </w:r>
      <w:hyperlink r:id="rId6" w:history="1">
        <w:r w:rsidRPr="00CF1B21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https://www.abebooks.com/Pietro-Micca-quindicinale-dopolavorista-lotto-1938/30166405710/bd</w:t>
        </w:r>
      </w:hyperlink>
      <w:r w:rsidRPr="00CF1B2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552A6F0" w14:textId="77777777" w:rsidR="00ED02E1" w:rsidRPr="00CF1B21" w:rsidRDefault="00ED02E1" w:rsidP="00CF1B2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94FAF0" w14:textId="0DF05940" w:rsidR="00ED02E1" w:rsidRPr="00CF1B21" w:rsidRDefault="00ED02E1" w:rsidP="00CF1B21">
      <w:pPr>
        <w:jc w:val="both"/>
        <w:rPr>
          <w:rFonts w:asciiTheme="minorHAnsi" w:hAnsiTheme="minorHAnsi" w:cstheme="minorHAnsi"/>
          <w:sz w:val="22"/>
          <w:szCs w:val="22"/>
        </w:rPr>
      </w:pPr>
      <w:r w:rsidRPr="00CF1B21">
        <w:rPr>
          <w:rFonts w:asciiTheme="minorHAnsi" w:hAnsiTheme="minorHAnsi" w:cstheme="minorHAnsi"/>
          <w:sz w:val="22"/>
          <w:szCs w:val="22"/>
        </w:rPr>
        <w:t xml:space="preserve">PIETRO COSSA. </w:t>
      </w:r>
      <w:r w:rsidRPr="00CF1B21">
        <w:rPr>
          <w:rFonts w:asciiTheme="minorHAnsi" w:hAnsiTheme="minorHAnsi" w:cstheme="minorHAnsi"/>
          <w:sz w:val="22"/>
          <w:szCs w:val="22"/>
        </w:rPr>
        <w:t xml:space="preserve">La rivista prende il nome in omaggio a Pietro Cossa (1830–1881), uno dei più celebri drammaturghi e poeti italiani dell'Ottocento, noto per i suoi drammi storici in versi come </w:t>
      </w:r>
      <w:r w:rsidRPr="00CF1B21">
        <w:rPr>
          <w:rFonts w:asciiTheme="minorHAnsi" w:hAnsiTheme="minorHAnsi" w:cstheme="minorHAnsi"/>
          <w:i/>
          <w:iCs/>
          <w:sz w:val="22"/>
          <w:szCs w:val="22"/>
        </w:rPr>
        <w:t>Nerone</w:t>
      </w:r>
      <w:r w:rsidRPr="00CF1B21">
        <w:rPr>
          <w:rFonts w:asciiTheme="minorHAnsi" w:hAnsiTheme="minorHAnsi" w:cstheme="minorHAnsi"/>
          <w:sz w:val="22"/>
          <w:szCs w:val="22"/>
        </w:rPr>
        <w:t xml:space="preserve"> e </w:t>
      </w:r>
      <w:r w:rsidRPr="00CF1B21">
        <w:rPr>
          <w:rFonts w:asciiTheme="minorHAnsi" w:hAnsiTheme="minorHAnsi" w:cstheme="minorHAnsi"/>
          <w:i/>
          <w:iCs/>
          <w:sz w:val="22"/>
          <w:szCs w:val="22"/>
        </w:rPr>
        <w:t>Messalina</w:t>
      </w:r>
    </w:p>
    <w:p w14:paraId="4BDAAD95" w14:textId="77777777" w:rsidR="0031062F" w:rsidRPr="00CF1B21" w:rsidRDefault="0031062F" w:rsidP="00CF1B21">
      <w:pPr>
        <w:jc w:val="both"/>
        <w:rPr>
          <w:rFonts w:asciiTheme="minorHAnsi" w:hAnsiTheme="minorHAnsi" w:cstheme="minorHAnsi"/>
        </w:rPr>
      </w:pPr>
    </w:p>
    <w:sectPr w:rsidR="0031062F" w:rsidRPr="00CF1B2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144E3"/>
    <w:rsid w:val="00024654"/>
    <w:rsid w:val="0031062F"/>
    <w:rsid w:val="003605E3"/>
    <w:rsid w:val="00375F4B"/>
    <w:rsid w:val="003811E4"/>
    <w:rsid w:val="004144E3"/>
    <w:rsid w:val="004B3A14"/>
    <w:rsid w:val="00634D8B"/>
    <w:rsid w:val="00653982"/>
    <w:rsid w:val="00677C9A"/>
    <w:rsid w:val="009D04DF"/>
    <w:rsid w:val="00C71CAA"/>
    <w:rsid w:val="00CF1B21"/>
    <w:rsid w:val="00D544E6"/>
    <w:rsid w:val="00E84EF4"/>
    <w:rsid w:val="00ED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6E1B"/>
  <w15:chartTrackingRefBased/>
  <w15:docId w15:val="{3745A4A8-3679-4CF3-A778-95FFDFA38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02E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4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4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44E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4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44E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44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44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44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44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44E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44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44E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44E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44E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44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44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44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44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44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4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44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4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44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44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44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44E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44E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44E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44E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B3A1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3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bebooks.com/Pietro-Micca-quindicinale-dopolavorista-lotto-1938/30166405710/bd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2026-09-30T05:23:00Z</dcterms:created>
  <dcterms:modified xsi:type="dcterms:W3CDTF">2026-09-30T08:19:00Z</dcterms:modified>
</cp:coreProperties>
</file>