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895" w14:textId="59E2FD2B" w:rsidR="00A7517B" w:rsidRPr="00B65655" w:rsidRDefault="00A7517B" w:rsidP="00E65C28">
      <w:pPr>
        <w:jc w:val="both"/>
        <w:rPr>
          <w:rFonts w:asciiTheme="minorHAnsi" w:hAnsiTheme="minorHAnsi" w:cstheme="minorHAnsi"/>
          <w:i/>
          <w:sz w:val="16"/>
          <w:szCs w:val="16"/>
        </w:rPr>
      </w:pPr>
      <w:r w:rsidRPr="00B65655">
        <w:rPr>
          <w:rFonts w:asciiTheme="minorHAnsi" w:hAnsiTheme="minorHAnsi" w:cstheme="minorHAnsi"/>
          <w:b/>
          <w:color w:val="C00000"/>
          <w:sz w:val="44"/>
          <w:szCs w:val="44"/>
        </w:rPr>
        <w:t>Q</w:t>
      </w:r>
      <w:r w:rsidRPr="00B65655">
        <w:rPr>
          <w:rFonts w:asciiTheme="minorHAnsi" w:hAnsiTheme="minorHAnsi" w:cstheme="minorHAnsi"/>
          <w:b/>
          <w:color w:val="C00000"/>
          <w:sz w:val="44"/>
          <w:szCs w:val="44"/>
        </w:rPr>
        <w:t>20</w:t>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b/>
        </w:rPr>
        <w:tab/>
      </w:r>
      <w:r w:rsidRPr="00B65655">
        <w:rPr>
          <w:rFonts w:asciiTheme="minorHAnsi" w:hAnsiTheme="minorHAnsi" w:cstheme="minorHAnsi"/>
          <w:i/>
          <w:sz w:val="16"/>
          <w:szCs w:val="16"/>
        </w:rPr>
        <w:t>Scheda creata il 2</w:t>
      </w:r>
      <w:r w:rsidRPr="00B65655">
        <w:rPr>
          <w:rFonts w:asciiTheme="minorHAnsi" w:hAnsiTheme="minorHAnsi" w:cstheme="minorHAnsi"/>
          <w:i/>
          <w:sz w:val="16"/>
          <w:szCs w:val="16"/>
        </w:rPr>
        <w:t>3</w:t>
      </w:r>
      <w:r w:rsidRPr="00B65655">
        <w:rPr>
          <w:rFonts w:asciiTheme="minorHAnsi" w:hAnsiTheme="minorHAnsi" w:cstheme="minorHAnsi"/>
          <w:i/>
          <w:sz w:val="16"/>
          <w:szCs w:val="16"/>
        </w:rPr>
        <w:t xml:space="preserve"> febbraio 2026</w:t>
      </w:r>
    </w:p>
    <w:p w14:paraId="00F585BF" w14:textId="26A3D1ED" w:rsidR="00A7517B" w:rsidRPr="00B65655" w:rsidRDefault="00E65C28" w:rsidP="00E65C28">
      <w:pPr>
        <w:jc w:val="center"/>
        <w:rPr>
          <w:rFonts w:asciiTheme="minorHAnsi" w:hAnsiTheme="minorHAnsi" w:cstheme="minorHAnsi"/>
          <w:sz w:val="22"/>
          <w:szCs w:val="22"/>
        </w:rPr>
      </w:pPr>
      <w:r>
        <w:rPr>
          <w:noProof/>
        </w:rPr>
        <w:drawing>
          <wp:inline distT="0" distB="0" distL="0" distR="0" wp14:anchorId="754C729C" wp14:editId="7785333B">
            <wp:extent cx="4064400" cy="2880000"/>
            <wp:effectExtent l="0" t="0" r="0" b="0"/>
            <wp:docPr id="510313880" name="Immagine 1" descr="Immagine che contiene testo, carta, libro,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13880" name="Immagine 1" descr="Immagine che contiene testo, carta, libro, Pubblicazione&#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400" cy="2880000"/>
                    </a:xfrm>
                    <a:prstGeom prst="rect">
                      <a:avLst/>
                    </a:prstGeom>
                    <a:noFill/>
                    <a:ln>
                      <a:noFill/>
                    </a:ln>
                  </pic:spPr>
                </pic:pic>
              </a:graphicData>
            </a:graphic>
          </wp:inline>
        </w:drawing>
      </w:r>
    </w:p>
    <w:p w14:paraId="1B6054E3" w14:textId="6E75A81C" w:rsidR="00E65C28" w:rsidRPr="00B65655" w:rsidRDefault="00E65C28" w:rsidP="00E65C28">
      <w:pPr>
        <w:jc w:val="both"/>
        <w:rPr>
          <w:rFonts w:asciiTheme="minorHAnsi" w:hAnsiTheme="minorHAnsi" w:cstheme="minorHAnsi"/>
          <w:b/>
          <w:color w:val="C00000"/>
          <w:sz w:val="44"/>
          <w:szCs w:val="44"/>
        </w:rPr>
      </w:pPr>
      <w:r w:rsidRPr="00B65655">
        <w:rPr>
          <w:rFonts w:asciiTheme="minorHAnsi" w:hAnsiTheme="minorHAnsi" w:cstheme="minorHAnsi"/>
          <w:b/>
          <w:color w:val="C00000"/>
          <w:sz w:val="44"/>
          <w:szCs w:val="44"/>
        </w:rPr>
        <w:t>Descrizione bibliografica</w:t>
      </w:r>
    </w:p>
    <w:p w14:paraId="661895EC" w14:textId="06CE0E93" w:rsidR="00A7517B" w:rsidRPr="00B65655" w:rsidRDefault="00A7517B" w:rsidP="00E65C28">
      <w:pPr>
        <w:jc w:val="both"/>
        <w:rPr>
          <w:rFonts w:asciiTheme="minorHAnsi" w:hAnsiTheme="minorHAnsi" w:cstheme="minorHAnsi"/>
          <w:sz w:val="22"/>
          <w:szCs w:val="22"/>
        </w:rPr>
      </w:pPr>
      <w:r w:rsidRPr="00B65655">
        <w:rPr>
          <w:rFonts w:asciiTheme="minorHAnsi" w:hAnsiTheme="minorHAnsi" w:cstheme="minorHAnsi"/>
          <w:sz w:val="22"/>
          <w:szCs w:val="22"/>
        </w:rPr>
        <w:t>Il</w:t>
      </w:r>
      <w:r w:rsidRPr="00B65655">
        <w:rPr>
          <w:rFonts w:asciiTheme="minorHAnsi" w:hAnsiTheme="minorHAnsi" w:cstheme="minorHAnsi"/>
          <w:b/>
          <w:sz w:val="22"/>
          <w:szCs w:val="22"/>
        </w:rPr>
        <w:t xml:space="preserve"> *</w:t>
      </w:r>
      <w:proofErr w:type="gramStart"/>
      <w:r w:rsidRPr="00B65655">
        <w:rPr>
          <w:rFonts w:asciiTheme="minorHAnsi" w:hAnsiTheme="minorHAnsi" w:cstheme="minorHAnsi"/>
          <w:b/>
          <w:sz w:val="22"/>
          <w:szCs w:val="22"/>
        </w:rPr>
        <w:t>cittadino</w:t>
      </w:r>
      <w:r w:rsidRPr="00B65655">
        <w:rPr>
          <w:rFonts w:asciiTheme="minorHAnsi" w:hAnsiTheme="minorHAnsi" w:cstheme="minorHAnsi"/>
          <w:sz w:val="22"/>
          <w:szCs w:val="22"/>
        </w:rPr>
        <w:t xml:space="preserve"> :</w:t>
      </w:r>
      <w:proofErr w:type="gramEnd"/>
      <w:r w:rsidRPr="00B65655">
        <w:rPr>
          <w:rFonts w:asciiTheme="minorHAnsi" w:hAnsiTheme="minorHAnsi" w:cstheme="minorHAnsi"/>
          <w:sz w:val="22"/>
          <w:szCs w:val="22"/>
        </w:rPr>
        <w:t xml:space="preserve"> gazzetta di </w:t>
      </w:r>
      <w:proofErr w:type="gramStart"/>
      <w:r w:rsidRPr="00B65655">
        <w:rPr>
          <w:rFonts w:asciiTheme="minorHAnsi" w:hAnsiTheme="minorHAnsi" w:cstheme="minorHAnsi"/>
          <w:sz w:val="22"/>
          <w:szCs w:val="22"/>
        </w:rPr>
        <w:t>Savona :</w:t>
      </w:r>
      <w:proofErr w:type="gramEnd"/>
      <w:r w:rsidRPr="00B65655">
        <w:rPr>
          <w:rFonts w:asciiTheme="minorHAnsi" w:hAnsiTheme="minorHAnsi" w:cstheme="minorHAnsi"/>
          <w:sz w:val="22"/>
          <w:szCs w:val="22"/>
        </w:rPr>
        <w:t xml:space="preserve"> organo democratico della Liguria occidentale. </w:t>
      </w:r>
      <w:r w:rsidR="00B65655">
        <w:rPr>
          <w:rFonts w:asciiTheme="minorHAnsi" w:hAnsiTheme="minorHAnsi" w:cstheme="minorHAnsi"/>
          <w:sz w:val="22"/>
          <w:szCs w:val="22"/>
        </w:rPr>
        <w:t>– Anno 1, n. 1 (</w:t>
      </w:r>
      <w:proofErr w:type="gramStart"/>
      <w:r w:rsidR="00B65655">
        <w:rPr>
          <w:rFonts w:asciiTheme="minorHAnsi" w:hAnsiTheme="minorHAnsi" w:cstheme="minorHAnsi"/>
          <w:sz w:val="22"/>
          <w:szCs w:val="22"/>
        </w:rPr>
        <w:t>1 novembre</w:t>
      </w:r>
      <w:proofErr w:type="gramEnd"/>
      <w:r w:rsidR="00B65655">
        <w:rPr>
          <w:rFonts w:asciiTheme="minorHAnsi" w:hAnsiTheme="minorHAnsi" w:cstheme="minorHAnsi"/>
          <w:sz w:val="22"/>
          <w:szCs w:val="22"/>
        </w:rPr>
        <w:t xml:space="preserve"> </w:t>
      </w:r>
      <w:proofErr w:type="gramStart"/>
      <w:r w:rsidR="00B65655">
        <w:rPr>
          <w:rFonts w:asciiTheme="minorHAnsi" w:hAnsiTheme="minorHAnsi" w:cstheme="minorHAnsi"/>
          <w:sz w:val="22"/>
          <w:szCs w:val="22"/>
        </w:rPr>
        <w:t>1870)</w:t>
      </w:r>
      <w:r w:rsidRPr="00B65655">
        <w:rPr>
          <w:rFonts w:asciiTheme="minorHAnsi" w:hAnsiTheme="minorHAnsi" w:cstheme="minorHAnsi"/>
          <w:sz w:val="22"/>
          <w:szCs w:val="22"/>
        </w:rPr>
        <w:t>-</w:t>
      </w:r>
      <w:proofErr w:type="gramEnd"/>
      <w:r w:rsidRPr="00B65655">
        <w:rPr>
          <w:rFonts w:asciiTheme="minorHAnsi" w:hAnsiTheme="minorHAnsi" w:cstheme="minorHAnsi"/>
          <w:sz w:val="22"/>
          <w:szCs w:val="22"/>
        </w:rPr>
        <w:t xml:space="preserve">anno 58, n. 32 (7 maggio 1927). - </w:t>
      </w:r>
      <w:proofErr w:type="gramStart"/>
      <w:r w:rsidRPr="00B65655">
        <w:rPr>
          <w:rFonts w:asciiTheme="minorHAnsi" w:hAnsiTheme="minorHAnsi" w:cstheme="minorHAnsi"/>
          <w:color w:val="000000"/>
          <w:sz w:val="22"/>
          <w:szCs w:val="22"/>
        </w:rPr>
        <w:t>Savona :</w:t>
      </w:r>
      <w:proofErr w:type="gramEnd"/>
      <w:r w:rsidRPr="00B65655">
        <w:rPr>
          <w:rFonts w:asciiTheme="minorHAnsi" w:hAnsiTheme="minorHAnsi" w:cstheme="minorHAnsi"/>
          <w:color w:val="000000"/>
          <w:sz w:val="22"/>
          <w:szCs w:val="22"/>
        </w:rPr>
        <w:t xml:space="preserve"> Tip. nazionale</w:t>
      </w:r>
      <w:r w:rsidRPr="00B65655">
        <w:rPr>
          <w:rFonts w:asciiTheme="minorHAnsi" w:hAnsiTheme="minorHAnsi" w:cstheme="minorHAnsi"/>
          <w:color w:val="000000"/>
          <w:sz w:val="22"/>
          <w:szCs w:val="22"/>
        </w:rPr>
        <w:t>, [1870-1927]</w:t>
      </w:r>
      <w:r w:rsidRPr="00B65655">
        <w:rPr>
          <w:rFonts w:asciiTheme="minorHAnsi" w:hAnsiTheme="minorHAnsi" w:cstheme="minorHAnsi"/>
          <w:color w:val="000000"/>
          <w:sz w:val="22"/>
          <w:szCs w:val="22"/>
        </w:rPr>
        <w:t>.</w:t>
      </w:r>
      <w:r w:rsidRPr="00B65655">
        <w:rPr>
          <w:rFonts w:asciiTheme="minorHAnsi" w:hAnsiTheme="minorHAnsi" w:cstheme="minorHAnsi"/>
          <w:color w:val="000000"/>
          <w:sz w:val="22"/>
          <w:szCs w:val="22"/>
        </w:rPr>
        <w:t xml:space="preserve"> - </w:t>
      </w:r>
      <w:r w:rsidRPr="00B65655">
        <w:rPr>
          <w:rFonts w:asciiTheme="minorHAnsi" w:hAnsiTheme="minorHAnsi" w:cstheme="minorHAnsi"/>
          <w:color w:val="000000"/>
          <w:sz w:val="22"/>
          <w:szCs w:val="22"/>
        </w:rPr>
        <w:t xml:space="preserve">58 </w:t>
      </w:r>
      <w:proofErr w:type="gramStart"/>
      <w:r w:rsidRPr="00B65655">
        <w:rPr>
          <w:rFonts w:asciiTheme="minorHAnsi" w:hAnsiTheme="minorHAnsi" w:cstheme="minorHAnsi"/>
          <w:color w:val="000000"/>
          <w:sz w:val="22"/>
          <w:szCs w:val="22"/>
        </w:rPr>
        <w:t>volumi ;</w:t>
      </w:r>
      <w:proofErr w:type="gramEnd"/>
      <w:r w:rsidRPr="00B65655">
        <w:rPr>
          <w:rFonts w:asciiTheme="minorHAnsi" w:hAnsiTheme="minorHAnsi" w:cstheme="minorHAnsi"/>
          <w:color w:val="000000"/>
          <w:sz w:val="22"/>
          <w:szCs w:val="22"/>
        </w:rPr>
        <w:t xml:space="preserve"> 52 cm. ((Quotidiano. - Non esce i giorni festivi. - </w:t>
      </w:r>
      <w:r w:rsidRPr="00B65655">
        <w:rPr>
          <w:rFonts w:asciiTheme="minorHAnsi" w:hAnsiTheme="minorHAnsi" w:cstheme="minorHAnsi"/>
          <w:sz w:val="22"/>
          <w:szCs w:val="22"/>
        </w:rPr>
        <w:t>TO00181493</w:t>
      </w:r>
    </w:p>
    <w:p w14:paraId="583C7F03" w14:textId="77777777" w:rsidR="00A7517B" w:rsidRPr="00B65655" w:rsidRDefault="00A7517B" w:rsidP="00E65C28">
      <w:pPr>
        <w:jc w:val="both"/>
        <w:rPr>
          <w:rFonts w:asciiTheme="minorHAnsi" w:hAnsiTheme="minorHAnsi" w:cstheme="minorHAnsi"/>
          <w:sz w:val="22"/>
          <w:szCs w:val="22"/>
        </w:rPr>
      </w:pPr>
      <w:r w:rsidRPr="00B65655">
        <w:rPr>
          <w:rFonts w:asciiTheme="minorHAnsi" w:hAnsiTheme="minorHAnsi" w:cstheme="minorHAnsi"/>
          <w:sz w:val="22"/>
          <w:szCs w:val="22"/>
        </w:rPr>
        <w:t>Variante del titolo: Il *cittadino di Savona</w:t>
      </w:r>
    </w:p>
    <w:p w14:paraId="78B7F2EF" w14:textId="1A311CF7" w:rsidR="00A7517B" w:rsidRDefault="00A7517B" w:rsidP="00E65C28">
      <w:pPr>
        <w:jc w:val="both"/>
        <w:rPr>
          <w:rFonts w:asciiTheme="minorHAnsi" w:hAnsiTheme="minorHAnsi" w:cstheme="minorHAnsi"/>
          <w:bCs/>
          <w:sz w:val="22"/>
          <w:szCs w:val="22"/>
        </w:rPr>
      </w:pPr>
      <w:r w:rsidRPr="00B65655">
        <w:rPr>
          <w:rFonts w:asciiTheme="minorHAnsi" w:hAnsiTheme="minorHAnsi" w:cstheme="minorHAnsi"/>
          <w:sz w:val="22"/>
          <w:szCs w:val="22"/>
        </w:rPr>
        <w:t xml:space="preserve">Assorbe: </w:t>
      </w:r>
      <w:r w:rsidRPr="00B65655">
        <w:rPr>
          <w:rFonts w:asciiTheme="minorHAnsi" w:hAnsiTheme="minorHAnsi" w:cstheme="minorHAnsi"/>
          <w:bCs/>
          <w:sz w:val="22"/>
          <w:szCs w:val="22"/>
        </w:rPr>
        <w:t>*Gazzetta di Savona</w:t>
      </w:r>
      <w:r w:rsidRPr="00B65655">
        <w:rPr>
          <w:rFonts w:asciiTheme="minorHAnsi" w:hAnsiTheme="minorHAnsi" w:cstheme="minorHAnsi"/>
          <w:bCs/>
          <w:sz w:val="22"/>
          <w:szCs w:val="22"/>
        </w:rPr>
        <w:t xml:space="preserve"> [Q486]</w:t>
      </w:r>
    </w:p>
    <w:p w14:paraId="15B3CEB5" w14:textId="7ED6364F" w:rsidR="00E65C28" w:rsidRPr="00B65655" w:rsidRDefault="00E65C28" w:rsidP="00E65C28">
      <w:pPr>
        <w:jc w:val="both"/>
        <w:rPr>
          <w:rFonts w:asciiTheme="minorHAnsi" w:hAnsiTheme="minorHAnsi" w:cstheme="minorHAnsi"/>
          <w:sz w:val="22"/>
          <w:szCs w:val="22"/>
        </w:rPr>
      </w:pPr>
      <w:r>
        <w:rPr>
          <w:rFonts w:asciiTheme="minorHAnsi" w:hAnsiTheme="minorHAnsi" w:cstheme="minorHAnsi"/>
          <w:bCs/>
          <w:sz w:val="22"/>
          <w:szCs w:val="22"/>
        </w:rPr>
        <w:t xml:space="preserve">Soggetto: Liguria occidentale – 1870-1927; </w:t>
      </w:r>
      <w:r w:rsidRPr="00E65C28">
        <w:rPr>
          <w:rFonts w:asciiTheme="minorHAnsi" w:hAnsiTheme="minorHAnsi" w:cstheme="minorHAnsi"/>
          <w:bCs/>
          <w:sz w:val="22"/>
          <w:szCs w:val="22"/>
        </w:rPr>
        <w:t xml:space="preserve">Riviera di Ponente </w:t>
      </w:r>
      <w:r>
        <w:rPr>
          <w:rFonts w:asciiTheme="minorHAnsi" w:hAnsiTheme="minorHAnsi" w:cstheme="minorHAnsi"/>
          <w:bCs/>
          <w:sz w:val="22"/>
          <w:szCs w:val="22"/>
        </w:rPr>
        <w:t>– 1870-1927</w:t>
      </w:r>
    </w:p>
    <w:p w14:paraId="703CB38D" w14:textId="3CB0A2FB" w:rsidR="00A7517B" w:rsidRPr="00B65655" w:rsidRDefault="00A7517B" w:rsidP="00E65C28">
      <w:pPr>
        <w:jc w:val="both"/>
        <w:rPr>
          <w:rFonts w:asciiTheme="minorHAnsi" w:hAnsiTheme="minorHAnsi" w:cstheme="minorHAnsi"/>
          <w:color w:val="000000"/>
          <w:sz w:val="22"/>
          <w:szCs w:val="22"/>
          <w:lang w:val="pt-BR"/>
        </w:rPr>
      </w:pPr>
      <w:r w:rsidRPr="00B65655">
        <w:rPr>
          <w:rFonts w:asciiTheme="minorHAnsi" w:hAnsiTheme="minorHAnsi" w:cstheme="minorHAnsi"/>
          <w:b/>
          <w:bCs/>
          <w:color w:val="C00000"/>
          <w:sz w:val="22"/>
          <w:szCs w:val="22"/>
        </w:rPr>
        <w:t>Copia digitale:</w:t>
      </w:r>
      <w:r w:rsidRPr="00B65655">
        <w:rPr>
          <w:rFonts w:asciiTheme="minorHAnsi" w:hAnsiTheme="minorHAnsi" w:cstheme="minorHAnsi"/>
          <w:b/>
          <w:bCs/>
          <w:color w:val="C00000"/>
          <w:sz w:val="22"/>
          <w:szCs w:val="22"/>
        </w:rPr>
        <w:t xml:space="preserve"> </w:t>
      </w:r>
      <w:hyperlink r:id="rId6" w:history="1">
        <w:r w:rsidRPr="00B65655">
          <w:rPr>
            <w:rStyle w:val="Collegamentoipertestuale"/>
            <w:rFonts w:asciiTheme="minorHAnsi" w:hAnsiTheme="minorHAnsi" w:cstheme="minorHAnsi"/>
            <w:sz w:val="22"/>
            <w:szCs w:val="22"/>
            <w:lang w:val="pt-BR"/>
          </w:rPr>
          <w:t>1</w:t>
        </w:r>
        <w:r w:rsidR="00E65C28">
          <w:rPr>
            <w:rStyle w:val="Collegamentoipertestuale"/>
            <w:rFonts w:asciiTheme="minorHAnsi" w:hAnsiTheme="minorHAnsi" w:cstheme="minorHAnsi"/>
            <w:sz w:val="22"/>
            <w:szCs w:val="22"/>
            <w:lang w:val="pt-BR"/>
          </w:rPr>
          <w:t>877; 1</w:t>
        </w:r>
        <w:r w:rsidRPr="00B65655">
          <w:rPr>
            <w:rStyle w:val="Collegamentoipertestuale"/>
            <w:rFonts w:asciiTheme="minorHAnsi" w:hAnsiTheme="minorHAnsi" w:cstheme="minorHAnsi"/>
            <w:sz w:val="22"/>
            <w:szCs w:val="22"/>
            <w:lang w:val="pt-BR"/>
          </w:rPr>
          <w:t>895-190</w:t>
        </w:r>
        <w:r w:rsidR="00E65C28">
          <w:rPr>
            <w:rStyle w:val="Collegamentoipertestuale"/>
            <w:rFonts w:asciiTheme="minorHAnsi" w:hAnsiTheme="minorHAnsi" w:cstheme="minorHAnsi"/>
            <w:sz w:val="22"/>
            <w:szCs w:val="22"/>
            <w:lang w:val="pt-BR"/>
          </w:rPr>
          <w:t>7; 1919-1920</w:t>
        </w:r>
      </w:hyperlink>
      <w:r w:rsidRPr="00B65655">
        <w:rPr>
          <w:rFonts w:asciiTheme="minorHAnsi" w:hAnsiTheme="minorHAnsi" w:cstheme="minorHAnsi"/>
          <w:color w:val="000000"/>
          <w:sz w:val="22"/>
          <w:szCs w:val="22"/>
          <w:lang w:val="pt-BR"/>
        </w:rPr>
        <w:t xml:space="preserve">; </w:t>
      </w:r>
      <w:hyperlink r:id="rId7" w:history="1">
        <w:r w:rsidRPr="00B65655">
          <w:rPr>
            <w:rStyle w:val="Collegamentoipertestuale"/>
            <w:rFonts w:asciiTheme="minorHAnsi" w:hAnsiTheme="minorHAnsi" w:cstheme="minorHAnsi"/>
            <w:sz w:val="22"/>
            <w:szCs w:val="22"/>
            <w:lang w:val="pt-BR"/>
          </w:rPr>
          <w:t>1914-1918</w:t>
        </w:r>
      </w:hyperlink>
    </w:p>
    <w:p w14:paraId="7B3E965B" w14:textId="77777777" w:rsidR="0031062F" w:rsidRPr="00B65655" w:rsidRDefault="0031062F" w:rsidP="00E65C28">
      <w:pPr>
        <w:jc w:val="both"/>
        <w:rPr>
          <w:rFonts w:asciiTheme="minorHAnsi" w:hAnsiTheme="minorHAnsi" w:cstheme="minorHAnsi"/>
        </w:rPr>
      </w:pPr>
    </w:p>
    <w:p w14:paraId="6F32A366" w14:textId="77777777" w:rsidR="00A7517B" w:rsidRPr="00B65655" w:rsidRDefault="00A7517B" w:rsidP="00E65C28">
      <w:pPr>
        <w:jc w:val="both"/>
        <w:rPr>
          <w:rFonts w:asciiTheme="minorHAnsi" w:hAnsiTheme="minorHAnsi" w:cstheme="minorHAnsi"/>
          <w:b/>
          <w:bCs/>
          <w:color w:val="C00000"/>
          <w:sz w:val="44"/>
          <w:szCs w:val="44"/>
        </w:rPr>
      </w:pPr>
      <w:r w:rsidRPr="00B65655">
        <w:rPr>
          <w:rFonts w:asciiTheme="minorHAnsi" w:hAnsiTheme="minorHAnsi" w:cstheme="minorHAnsi"/>
          <w:b/>
          <w:bCs/>
          <w:color w:val="C00000"/>
          <w:sz w:val="44"/>
          <w:szCs w:val="44"/>
        </w:rPr>
        <w:t>Informazioni storico-bibliografiche</w:t>
      </w:r>
    </w:p>
    <w:p w14:paraId="61720B91" w14:textId="2A11CF75" w:rsidR="00A7517B" w:rsidRPr="00E65C28" w:rsidRDefault="00B65655" w:rsidP="00E65C28">
      <w:pPr>
        <w:jc w:val="both"/>
        <w:rPr>
          <w:rFonts w:asciiTheme="minorHAnsi" w:hAnsiTheme="minorHAnsi" w:cstheme="minorHAnsi"/>
          <w:sz w:val="22"/>
          <w:szCs w:val="22"/>
        </w:rPr>
      </w:pPr>
      <w:r w:rsidRPr="00E65C28">
        <w:rPr>
          <w:rFonts w:asciiTheme="minorHAnsi" w:hAnsiTheme="minorHAnsi" w:cstheme="minorHAnsi"/>
          <w:sz w:val="22"/>
          <w:szCs w:val="22"/>
        </w:rPr>
        <w:t>N</w:t>
      </w:r>
      <w:r w:rsidRPr="00E65C28">
        <w:rPr>
          <w:rFonts w:asciiTheme="minorHAnsi" w:hAnsiTheme="minorHAnsi" w:cstheme="minorHAnsi"/>
          <w:sz w:val="22"/>
          <w:szCs w:val="22"/>
        </w:rPr>
        <w:t xml:space="preserve">uovo giornale diretto da Francesco Giuseppe Gozo (3 luglio 1843 – 6 aprile 1914), il cui primo numero uscì il 1° novembre 1870. Le basi che avrebbero condotto alla nascita de Il Cittadino erano state poste la sera del 20 settembre 1870, mentre Gozo e altri liberali cittadini festeggiavano in un allegro banchetto alla Trattoria dei Fratelli Italiani la breccia di Porta Pia e la liberazione di Roma. Principale organo di stampa democratico della Liguria occidentale, informato ai principi della democrazia radicale, il giornale aveva come suo sottotitolo il motto «Gutta </w:t>
      </w:r>
      <w:proofErr w:type="spellStart"/>
      <w:r w:rsidRPr="00E65C28">
        <w:rPr>
          <w:rFonts w:asciiTheme="minorHAnsi" w:hAnsiTheme="minorHAnsi" w:cstheme="minorHAnsi"/>
          <w:sz w:val="22"/>
          <w:szCs w:val="22"/>
        </w:rPr>
        <w:t>cavat</w:t>
      </w:r>
      <w:proofErr w:type="spellEnd"/>
      <w:r w:rsidRPr="00E65C28">
        <w:rPr>
          <w:rFonts w:asciiTheme="minorHAnsi" w:hAnsiTheme="minorHAnsi" w:cstheme="minorHAnsi"/>
          <w:sz w:val="22"/>
          <w:szCs w:val="22"/>
        </w:rPr>
        <w:t xml:space="preserve"> </w:t>
      </w:r>
      <w:proofErr w:type="spellStart"/>
      <w:r w:rsidRPr="00E65C28">
        <w:rPr>
          <w:rFonts w:asciiTheme="minorHAnsi" w:hAnsiTheme="minorHAnsi" w:cstheme="minorHAnsi"/>
          <w:sz w:val="22"/>
          <w:szCs w:val="22"/>
        </w:rPr>
        <w:t>lapidem</w:t>
      </w:r>
      <w:proofErr w:type="spellEnd"/>
      <w:r w:rsidRPr="00E65C28">
        <w:rPr>
          <w:rFonts w:asciiTheme="minorHAnsi" w:hAnsiTheme="minorHAnsi" w:cstheme="minorHAnsi"/>
          <w:sz w:val="22"/>
          <w:szCs w:val="22"/>
        </w:rPr>
        <w:t>»; nella prima fase della sua storia Il Cittadino fu interprete del pensiero e delle posizioni delle associazioni operaie della città e del suo circondario, esprimendo un chiaro orientamento repubblicano e popolare, anticlericale e filomassone, liberale e progressista; il giornale modificò in seguito la sua linea editoriale, sostenendo Giuseppe Astengo e Paolo Boselli; con l'inizio del Novecento, poi, Il Cittadino mutò sostanzialmente la sua linea edito riale, tanto da non poter più essere considerato come un autentico interprete della democrazia liberale in città: nel 1920 ebbe come Direttore il prof. Salvatore Addis, primo Segretario politico del Fascio di Combattimento savonese, cui seguì l'anno dopo nell'incarico il prof. Raffaello Massignan, che proseguì nella linea antisocialista e filo fascista; la storia della testata si concluse nel 1927, dopo 57 anni di vita.</w:t>
      </w:r>
      <w:r w:rsidRPr="00E65C28">
        <w:rPr>
          <w:rFonts w:asciiTheme="minorHAnsi" w:hAnsiTheme="minorHAnsi" w:cstheme="minorHAnsi"/>
          <w:sz w:val="22"/>
          <w:szCs w:val="22"/>
        </w:rPr>
        <w:t xml:space="preserve"> </w:t>
      </w:r>
      <w:r w:rsidRPr="00E65C28">
        <w:rPr>
          <w:rFonts w:asciiTheme="minorHAnsi" w:hAnsiTheme="minorHAnsi" w:cstheme="minorHAnsi"/>
          <w:sz w:val="22"/>
          <w:szCs w:val="22"/>
        </w:rPr>
        <w:t>•</w:t>
      </w:r>
      <w:r w:rsidRPr="00E65C28">
        <w:rPr>
          <w:rFonts w:asciiTheme="minorHAnsi" w:hAnsiTheme="minorHAnsi" w:cstheme="minorHAnsi"/>
          <w:sz w:val="22"/>
          <w:szCs w:val="22"/>
        </w:rPr>
        <w:tab/>
      </w:r>
      <w:r w:rsidRPr="00E65C28">
        <w:rPr>
          <w:rFonts w:asciiTheme="minorHAnsi" w:hAnsiTheme="minorHAnsi" w:cstheme="minorHAnsi"/>
          <w:i/>
          <w:iCs/>
          <w:sz w:val="22"/>
          <w:szCs w:val="22"/>
        </w:rPr>
        <w:t>L'OTTOCENTO A SAVONA / Giuseppe Milazzo. In: Quaderni savonesi, n. 28 (aprile 2012), p.</w:t>
      </w:r>
      <w:r w:rsidRPr="00E65C28">
        <w:rPr>
          <w:rFonts w:asciiTheme="minorHAnsi" w:hAnsiTheme="minorHAnsi" w:cstheme="minorHAnsi"/>
          <w:i/>
          <w:iCs/>
          <w:sz w:val="22"/>
          <w:szCs w:val="22"/>
        </w:rPr>
        <w:t>19</w:t>
      </w:r>
    </w:p>
    <w:p w14:paraId="515860D8" w14:textId="77777777" w:rsidR="00B65655" w:rsidRPr="00B65655" w:rsidRDefault="00B65655" w:rsidP="00E65C28">
      <w:pPr>
        <w:jc w:val="both"/>
        <w:rPr>
          <w:rFonts w:asciiTheme="minorHAnsi" w:hAnsiTheme="minorHAnsi" w:cstheme="minorHAnsi"/>
        </w:rPr>
      </w:pPr>
    </w:p>
    <w:p w14:paraId="3F907186" w14:textId="77777777" w:rsidR="00A7517B" w:rsidRPr="00B65655" w:rsidRDefault="00A7517B" w:rsidP="00E65C28">
      <w:pPr>
        <w:jc w:val="both"/>
        <w:rPr>
          <w:rFonts w:asciiTheme="minorHAnsi" w:hAnsiTheme="minorHAnsi" w:cstheme="minorHAnsi"/>
          <w:b/>
          <w:bCs/>
          <w:color w:val="C00000"/>
          <w:sz w:val="44"/>
          <w:szCs w:val="44"/>
        </w:rPr>
      </w:pPr>
      <w:r w:rsidRPr="00B65655">
        <w:rPr>
          <w:rFonts w:asciiTheme="minorHAnsi" w:hAnsiTheme="minorHAnsi" w:cstheme="minorHAnsi"/>
          <w:b/>
          <w:bCs/>
          <w:color w:val="C00000"/>
          <w:sz w:val="44"/>
          <w:szCs w:val="44"/>
        </w:rPr>
        <w:t>Note e riferimenti bibliografici</w:t>
      </w:r>
    </w:p>
    <w:p w14:paraId="33FED1F7" w14:textId="77777777" w:rsidR="00A7517B" w:rsidRPr="00E65C28" w:rsidRDefault="00A7517B" w:rsidP="00E65C28">
      <w:pPr>
        <w:pStyle w:val="Paragrafoelenco"/>
        <w:numPr>
          <w:ilvl w:val="0"/>
          <w:numId w:val="1"/>
        </w:numPr>
        <w:jc w:val="both"/>
        <w:rPr>
          <w:rFonts w:asciiTheme="minorHAnsi" w:hAnsiTheme="minorHAnsi" w:cstheme="minorHAnsi"/>
          <w:sz w:val="20"/>
          <w:szCs w:val="20"/>
        </w:rPr>
      </w:pPr>
      <w:hyperlink r:id="rId8" w:history="1">
        <w:r w:rsidRPr="00E65C28">
          <w:rPr>
            <w:rStyle w:val="Collegamentoipertestuale"/>
            <w:rFonts w:asciiTheme="minorHAnsi" w:hAnsiTheme="minorHAnsi" w:cstheme="minorHAnsi"/>
            <w:sz w:val="20"/>
            <w:szCs w:val="20"/>
          </w:rPr>
          <w:t>L'OTTOCENTO A SAVONA / Giuseppe Milazzo. In: Quaderni savonesi, n. 28 (aprile 2012), p.2-35</w:t>
        </w:r>
      </w:hyperlink>
    </w:p>
    <w:p w14:paraId="51C9B5D0" w14:textId="77777777" w:rsidR="00A7517B" w:rsidRPr="00E65C28" w:rsidRDefault="00A7517B" w:rsidP="00E65C28">
      <w:pPr>
        <w:pStyle w:val="Paragrafoelenco"/>
        <w:numPr>
          <w:ilvl w:val="0"/>
          <w:numId w:val="1"/>
        </w:numPr>
        <w:jc w:val="both"/>
        <w:rPr>
          <w:rFonts w:asciiTheme="minorHAnsi" w:hAnsiTheme="minorHAnsi" w:cstheme="minorHAnsi"/>
          <w:sz w:val="20"/>
          <w:szCs w:val="20"/>
        </w:rPr>
      </w:pPr>
      <w:hyperlink r:id="rId9" w:history="1">
        <w:r w:rsidRPr="00E65C28">
          <w:rPr>
            <w:rStyle w:val="Collegamentoipertestuale"/>
            <w:rFonts w:asciiTheme="minorHAnsi" w:hAnsiTheme="minorHAnsi" w:cstheme="minorHAnsi"/>
            <w:sz w:val="20"/>
            <w:szCs w:val="20"/>
          </w:rPr>
          <w:t>Il giornalismo savonese</w:t>
        </w:r>
      </w:hyperlink>
    </w:p>
    <w:p w14:paraId="2E3807A0" w14:textId="0E3B92F5" w:rsidR="00A7517B" w:rsidRPr="00E65C28" w:rsidRDefault="00E65C28" w:rsidP="00E65C28">
      <w:pPr>
        <w:pStyle w:val="Paragrafoelenco"/>
        <w:numPr>
          <w:ilvl w:val="0"/>
          <w:numId w:val="1"/>
        </w:numPr>
        <w:jc w:val="both"/>
        <w:rPr>
          <w:rFonts w:asciiTheme="minorHAnsi" w:hAnsiTheme="minorHAnsi" w:cstheme="minorHAnsi"/>
        </w:rPr>
      </w:pPr>
      <w:hyperlink r:id="rId10" w:history="1">
        <w:r w:rsidRPr="00E65C28">
          <w:rPr>
            <w:rStyle w:val="Collegamentoipertestuale"/>
            <w:rFonts w:asciiTheme="minorHAnsi" w:hAnsiTheme="minorHAnsi" w:cstheme="minorHAnsi"/>
            <w:sz w:val="20"/>
            <w:szCs w:val="20"/>
          </w:rPr>
          <w:t>BDL</w:t>
        </w:r>
        <w:r w:rsidRPr="00E65C28">
          <w:rPr>
            <w:rStyle w:val="Collegamentoipertestuale"/>
            <w:rFonts w:asciiTheme="minorHAnsi" w:hAnsiTheme="minorHAnsi" w:cstheme="minorHAnsi"/>
            <w:sz w:val="20"/>
            <w:szCs w:val="20"/>
          </w:rPr>
          <w:t xml:space="preserve"> Biblioteca Digitale Ligure</w:t>
        </w:r>
      </w:hyperlink>
    </w:p>
    <w:sectPr w:rsidR="00A7517B" w:rsidRPr="00E65C2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4F83"/>
    <w:multiLevelType w:val="hybridMultilevel"/>
    <w:tmpl w:val="2570AE5C"/>
    <w:lvl w:ilvl="0" w:tplc="04100001">
      <w:start w:val="1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4B9D"/>
    <w:rsid w:val="000C509A"/>
    <w:rsid w:val="001A4B9D"/>
    <w:rsid w:val="0031062F"/>
    <w:rsid w:val="003605E3"/>
    <w:rsid w:val="00375F4B"/>
    <w:rsid w:val="003811E4"/>
    <w:rsid w:val="00653982"/>
    <w:rsid w:val="00A7517B"/>
    <w:rsid w:val="00B65655"/>
    <w:rsid w:val="00C71CAA"/>
    <w:rsid w:val="00D544E6"/>
    <w:rsid w:val="00E65C28"/>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87E7"/>
  <w15:chartTrackingRefBased/>
  <w15:docId w15:val="{12AA3C0C-A134-43F3-B0A5-8562D1A9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17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1A4B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A4B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A4B9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A4B9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A4B9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A4B9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4B9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4B9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4B9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4B9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A4B9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A4B9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A4B9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A4B9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A4B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4B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4B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4B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4B9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4B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4B9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4B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4B9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4B9D"/>
    <w:rPr>
      <w:i/>
      <w:iCs/>
      <w:color w:val="404040" w:themeColor="text1" w:themeTint="BF"/>
    </w:rPr>
  </w:style>
  <w:style w:type="paragraph" w:styleId="Paragrafoelenco">
    <w:name w:val="List Paragraph"/>
    <w:basedOn w:val="Normale"/>
    <w:uiPriority w:val="34"/>
    <w:qFormat/>
    <w:rsid w:val="001A4B9D"/>
    <w:pPr>
      <w:ind w:left="720"/>
      <w:contextualSpacing/>
    </w:pPr>
  </w:style>
  <w:style w:type="character" w:styleId="Enfasiintensa">
    <w:name w:val="Intense Emphasis"/>
    <w:basedOn w:val="Carpredefinitoparagrafo"/>
    <w:uiPriority w:val="21"/>
    <w:qFormat/>
    <w:rsid w:val="001A4B9D"/>
    <w:rPr>
      <w:i/>
      <w:iCs/>
      <w:color w:val="365F91" w:themeColor="accent1" w:themeShade="BF"/>
    </w:rPr>
  </w:style>
  <w:style w:type="paragraph" w:styleId="Citazioneintensa">
    <w:name w:val="Intense Quote"/>
    <w:basedOn w:val="Normale"/>
    <w:next w:val="Normale"/>
    <w:link w:val="CitazioneintensaCarattere"/>
    <w:uiPriority w:val="30"/>
    <w:qFormat/>
    <w:rsid w:val="001A4B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A4B9D"/>
    <w:rPr>
      <w:i/>
      <w:iCs/>
      <w:color w:val="365F91" w:themeColor="accent1" w:themeShade="BF"/>
    </w:rPr>
  </w:style>
  <w:style w:type="character" w:styleId="Riferimentointenso">
    <w:name w:val="Intense Reference"/>
    <w:basedOn w:val="Carpredefinitoparagrafo"/>
    <w:uiPriority w:val="32"/>
    <w:qFormat/>
    <w:rsid w:val="001A4B9D"/>
    <w:rPr>
      <w:b/>
      <w:bCs/>
      <w:smallCaps/>
      <w:color w:val="365F91" w:themeColor="accent1" w:themeShade="BF"/>
      <w:spacing w:val="5"/>
    </w:rPr>
  </w:style>
  <w:style w:type="character" w:styleId="Collegamentoipertestuale">
    <w:name w:val="Hyperlink"/>
    <w:rsid w:val="00A7517B"/>
    <w:rPr>
      <w:color w:val="0000FF"/>
      <w:u w:val="single"/>
    </w:rPr>
  </w:style>
  <w:style w:type="character" w:styleId="Menzionenonrisolta">
    <w:name w:val="Unresolved Mention"/>
    <w:basedOn w:val="Carpredefinitoparagrafo"/>
    <w:uiPriority w:val="99"/>
    <w:semiHidden/>
    <w:unhideWhenUsed/>
    <w:rsid w:val="00A75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www.isrecsavona.it/pubblicazioni/quaderni/quaderni-savonesi-28.pdf&amp;ved=2ahUKEwj0_tGX0u2SAxXHh_0HHYiMOQ4QFnoECDsQAQ&amp;usg=AOvVaw1dw5MSJA1Z7nTMkpX9k0W1" TargetMode="External"/><Relationship Id="rId3" Type="http://schemas.openxmlformats.org/officeDocument/2006/relationships/settings" Target="settings.xml"/><Relationship Id="rId7" Type="http://schemas.openxmlformats.org/officeDocument/2006/relationships/hyperlink" Target="http://www.14-18.it/periodici/TO001814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tecadigitale.regione.liguria.it/opacbdl/opaclib?db=solr_bdl&amp;sort_access=Titolo%2FAnno%3Amin+5036%2Cmin+16%2Cmin+5031&amp;fieldop:2=operatore.e%3A%40and%40&amp;fieldop:1=operatore.e%3A%40and%40&amp;select_db=solr_bdl&amp;saveparams=true&amp;fieldval:1=&amp;fieldstruct:2=ricerca.parole_tutte%3A%40and%40&amp;fieldstruct:1=ricerca.parole_tutte%3A%40and%40&amp;fieldval:2=&amp;fieldstruct:3=ricerca.parole_tutte%3A%40and%40&amp;nentries=10&amp;from=1&amp;item_nocheck:22:Library=&amp;searchForm=opac%2Fbdl%2Favanzata.jsp&amp;do_cmd=search_show_cmd&amp;fieldaccess:3=Dc_identifier%3A13&amp;fieldaccess:2=Creator%3A5003&amp;fieldaccess:1=Title%3A36&amp;item_nocheck:1021:Level=&amp;fieldval:3=&amp;resultForward=opac%2Fbdl%2Ffull.jsp&amp;struct:12=ricerca.frase%3A4%3D1&amp;item_nocheck:12:Collezione=http%3A%2F%2Fbibliotecadigitale.regione.liguria.it%2Fopacbdl%2Fopac%2Fbdl%2Fcollezioni_digitali.jsp%23periodsavona&amp;struct:22=ricerca.frase_esatta%3A4%3D1&amp;fname=bib.piece.year&amp;solr_group_facet=false&amp;refine=13!:!TO00181493!:!TO00181493!:!Periodic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bibliotecadigitale.regione.liguria.it/opacbdl/opaclib?db=solr_bdl&amp;rpnquery=%40attrset+bib-1++%40attr+1%3D12+%40attr+4%3D1+%22http%3A%2F%2Fbibliotecadigitale.regione.liguria.it%2Fopacbdl%2Fopac%2Fbdl%2Fcollezioni_digitali.jsp%23periodsavona%22&amp;select_db=solr_bdl&amp;totalResult=null&amp;nentries=10&amp;rpnlabel=+Collezione+%3D+Periodici+locali+della+Biblioteca+Civica+Barrili+di+Savona+%28ricerca.frase%29+&amp;from=1&amp;resultForward=opac%2Fbdl%2Ffull.jsp&amp;searchForm=opac%2Fbdl%2Favanzata.jsp&amp;do_cmd=search_show_cmd&amp;fname=bib.piece.year&amp;solr_group_facet=false&amp;refine=25!:!savona%20:%20tip.%20nazionale!:!savona%20:%20tip.%20nazionale!:!Dati%20editoriali13!:!TO00181493!:!TO00181493!:!Periodico" TargetMode="External"/><Relationship Id="rId4" Type="http://schemas.openxmlformats.org/officeDocument/2006/relationships/webSettings" Target="webSettings.xml"/><Relationship Id="rId9" Type="http://schemas.openxmlformats.org/officeDocument/2006/relationships/hyperlink" Target="https://www.google.com/url?sa=t&amp;source=web&amp;rct=j&amp;opi=89978449&amp;url=https://storiapatriagenova.eu/Docs/Biblioteca_Digitale/SB/e25420184d85de7e976749e9f76eb9f1/Estratti/a76a2e5fd20bdec9a2c9600ca48488fb.pdf&amp;ved=2ahUKEwizmPG13u2SAxXtg_0HHb12HJ8QFnoECBkQAQ&amp;usg=AOvVaw3HR1kppWhrP0vGVVR6Yjp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686</Words>
  <Characters>3912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2026-02-23T05:37:00Z</dcterms:created>
  <dcterms:modified xsi:type="dcterms:W3CDTF">2026-02-23T07:34:00Z</dcterms:modified>
</cp:coreProperties>
</file>