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85D27" w14:textId="3797DB49" w:rsidR="00BD506A" w:rsidRPr="00A42A84" w:rsidRDefault="00BD506A" w:rsidP="00BD506A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Q494</w:t>
      </w:r>
      <w:r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15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45BA95D5" w14:textId="1A998903" w:rsidR="00BD506A" w:rsidRPr="00A42A84" w:rsidRDefault="00BD506A" w:rsidP="00BD506A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1D18BB6C" w14:textId="53456F1F" w:rsidR="00BD506A" w:rsidRPr="00BD506A" w:rsidRDefault="00BD506A" w:rsidP="00BD506A">
      <w:pPr>
        <w:jc w:val="both"/>
        <w:rPr>
          <w:rFonts w:ascii="Calibri" w:hAnsi="Calibri" w:cs="Calibri"/>
          <w:sz w:val="32"/>
          <w:szCs w:val="32"/>
        </w:rPr>
      </w:pPr>
      <w:r w:rsidRPr="00BD506A">
        <w:rPr>
          <w:rFonts w:ascii="Calibri" w:hAnsi="Calibri" w:cs="Calibri"/>
          <w:sz w:val="32"/>
          <w:szCs w:val="32"/>
        </w:rPr>
        <w:t>L'</w:t>
      </w:r>
      <w:r w:rsidRPr="00BD506A">
        <w:rPr>
          <w:rFonts w:ascii="Calibri" w:hAnsi="Calibri" w:cs="Calibri"/>
          <w:b/>
          <w:sz w:val="32"/>
          <w:szCs w:val="32"/>
        </w:rPr>
        <w:t xml:space="preserve">*opinione </w:t>
      </w:r>
      <w:proofErr w:type="gramStart"/>
      <w:r w:rsidRPr="00BD506A">
        <w:rPr>
          <w:rFonts w:ascii="Calibri" w:hAnsi="Calibri" w:cs="Calibri"/>
          <w:b/>
          <w:sz w:val="32"/>
          <w:szCs w:val="32"/>
        </w:rPr>
        <w:t>nazionale</w:t>
      </w:r>
      <w:r w:rsidRPr="00BD506A">
        <w:rPr>
          <w:rFonts w:ascii="Calibri" w:hAnsi="Calibri" w:cs="Calibri"/>
          <w:sz w:val="32"/>
          <w:szCs w:val="32"/>
        </w:rPr>
        <w:t xml:space="preserve"> :</w:t>
      </w:r>
      <w:proofErr w:type="gramEnd"/>
      <w:r w:rsidRPr="00BD506A">
        <w:rPr>
          <w:rFonts w:ascii="Calibri" w:hAnsi="Calibri" w:cs="Calibri"/>
          <w:sz w:val="32"/>
          <w:szCs w:val="32"/>
        </w:rPr>
        <w:t xml:space="preserve"> giornale politico quotidiano. - Anno 1, n. 1 (</w:t>
      </w:r>
      <w:proofErr w:type="gramStart"/>
      <w:r w:rsidRPr="00BD506A">
        <w:rPr>
          <w:rFonts w:ascii="Calibri" w:hAnsi="Calibri" w:cs="Calibri"/>
          <w:sz w:val="32"/>
          <w:szCs w:val="32"/>
        </w:rPr>
        <w:t>1 agosto</w:t>
      </w:r>
      <w:proofErr w:type="gramEnd"/>
      <w:r w:rsidRPr="00BD506A">
        <w:rPr>
          <w:rFonts w:ascii="Calibri" w:hAnsi="Calibri" w:cs="Calibri"/>
          <w:sz w:val="32"/>
          <w:szCs w:val="32"/>
        </w:rPr>
        <w:t xml:space="preserve"> </w:t>
      </w:r>
      <w:proofErr w:type="gramStart"/>
      <w:r w:rsidRPr="00BD506A">
        <w:rPr>
          <w:rFonts w:ascii="Calibri" w:hAnsi="Calibri" w:cs="Calibri"/>
          <w:sz w:val="32"/>
          <w:szCs w:val="32"/>
        </w:rPr>
        <w:t>1867)-</w:t>
      </w:r>
      <w:proofErr w:type="gramEnd"/>
      <w:r w:rsidRPr="00BD506A">
        <w:rPr>
          <w:rFonts w:ascii="Calibri" w:hAnsi="Calibri" w:cs="Calibri"/>
          <w:sz w:val="32"/>
          <w:szCs w:val="32"/>
        </w:rPr>
        <w:t xml:space="preserve">anno 30 (1895). - </w:t>
      </w:r>
      <w:proofErr w:type="gramStart"/>
      <w:r w:rsidRPr="00BD506A">
        <w:rPr>
          <w:rFonts w:ascii="Calibri" w:hAnsi="Calibri" w:cs="Calibri"/>
          <w:sz w:val="32"/>
          <w:szCs w:val="32"/>
        </w:rPr>
        <w:t>Firenze :</w:t>
      </w:r>
      <w:proofErr w:type="gramEnd"/>
      <w:r w:rsidRPr="00BD506A">
        <w:rPr>
          <w:rFonts w:ascii="Calibri" w:hAnsi="Calibri" w:cs="Calibri"/>
          <w:sz w:val="32"/>
          <w:szCs w:val="32"/>
        </w:rPr>
        <w:t xml:space="preserve"> Tip. Mariani</w:t>
      </w:r>
      <w:r w:rsidRPr="00BD506A">
        <w:rPr>
          <w:rFonts w:ascii="Calibri" w:hAnsi="Calibri" w:cs="Calibri"/>
          <w:sz w:val="32"/>
          <w:szCs w:val="32"/>
        </w:rPr>
        <w:t>, 1867-1895</w:t>
      </w:r>
      <w:r w:rsidRPr="00BD506A">
        <w:rPr>
          <w:rFonts w:ascii="Calibri" w:hAnsi="Calibri" w:cs="Calibri"/>
          <w:sz w:val="32"/>
          <w:szCs w:val="32"/>
        </w:rPr>
        <w:t xml:space="preserve">. – </w:t>
      </w:r>
      <w:r w:rsidRPr="00BD506A">
        <w:rPr>
          <w:rFonts w:ascii="Calibri" w:hAnsi="Calibri" w:cs="Calibri"/>
          <w:sz w:val="32"/>
          <w:szCs w:val="32"/>
        </w:rPr>
        <w:t>29</w:t>
      </w:r>
      <w:r w:rsidRPr="00BD506A">
        <w:rPr>
          <w:rFonts w:ascii="Calibri" w:hAnsi="Calibri" w:cs="Calibri"/>
          <w:sz w:val="32"/>
          <w:szCs w:val="32"/>
        </w:rPr>
        <w:t xml:space="preserve"> </w:t>
      </w:r>
      <w:proofErr w:type="gramStart"/>
      <w:r w:rsidRPr="00BD506A">
        <w:rPr>
          <w:rFonts w:ascii="Calibri" w:hAnsi="Calibri" w:cs="Calibri"/>
          <w:sz w:val="32"/>
          <w:szCs w:val="32"/>
        </w:rPr>
        <w:t>volumi ;</w:t>
      </w:r>
      <w:proofErr w:type="gramEnd"/>
      <w:r w:rsidRPr="00BD506A">
        <w:rPr>
          <w:rFonts w:ascii="Calibri" w:hAnsi="Calibri" w:cs="Calibri"/>
          <w:sz w:val="32"/>
          <w:szCs w:val="32"/>
        </w:rPr>
        <w:t xml:space="preserve"> 38 cm. ((Il formato varia. - IEI0103819</w:t>
      </w:r>
    </w:p>
    <w:p w14:paraId="7DF3CA2B" w14:textId="46C3CB4F" w:rsidR="00BD506A" w:rsidRPr="00BD506A" w:rsidRDefault="00BD506A" w:rsidP="00BD506A">
      <w:pPr>
        <w:jc w:val="both"/>
        <w:rPr>
          <w:rFonts w:ascii="Calibri" w:hAnsi="Calibri" w:cs="Calibri"/>
          <w:sz w:val="32"/>
          <w:szCs w:val="32"/>
        </w:rPr>
      </w:pPr>
      <w:r w:rsidRPr="00BD506A">
        <w:rPr>
          <w:rFonts w:ascii="Calibri" w:hAnsi="Calibri" w:cs="Calibri"/>
          <w:sz w:val="32"/>
          <w:szCs w:val="32"/>
        </w:rPr>
        <w:t xml:space="preserve">Continua con: </w:t>
      </w:r>
      <w:r w:rsidRPr="00BD506A">
        <w:rPr>
          <w:rFonts w:ascii="Calibri" w:hAnsi="Calibri" w:cs="Calibri"/>
          <w:sz w:val="32"/>
          <w:szCs w:val="32"/>
        </w:rPr>
        <w:t>L'*opinione nazionale liberale</w:t>
      </w:r>
      <w:r w:rsidRPr="00BD506A">
        <w:rPr>
          <w:rFonts w:ascii="Calibri" w:hAnsi="Calibri" w:cs="Calibri"/>
          <w:sz w:val="32"/>
          <w:szCs w:val="32"/>
        </w:rPr>
        <w:t xml:space="preserve"> [Q792]</w:t>
      </w:r>
    </w:p>
    <w:p w14:paraId="6953267C" w14:textId="51040420" w:rsidR="00BD506A" w:rsidRPr="00BD506A" w:rsidRDefault="00BD506A" w:rsidP="00BD506A">
      <w:pPr>
        <w:jc w:val="both"/>
        <w:rPr>
          <w:sz w:val="32"/>
          <w:szCs w:val="32"/>
        </w:rPr>
      </w:pPr>
      <w:r w:rsidRPr="00BD506A">
        <w:rPr>
          <w:rFonts w:ascii="Calibri" w:hAnsi="Calibri" w:cs="Calibri"/>
          <w:sz w:val="32"/>
          <w:szCs w:val="32"/>
        </w:rPr>
        <w:t>Soggetto: Giornali – Firenze – 1867-1895</w:t>
      </w:r>
    </w:p>
    <w:p w14:paraId="4DA6B57A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C299A"/>
    <w:rsid w:val="0018757F"/>
    <w:rsid w:val="0031062F"/>
    <w:rsid w:val="003605E3"/>
    <w:rsid w:val="00375F4B"/>
    <w:rsid w:val="003811E4"/>
    <w:rsid w:val="00653982"/>
    <w:rsid w:val="008C299A"/>
    <w:rsid w:val="00BD506A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DE70"/>
  <w15:chartTrackingRefBased/>
  <w15:docId w15:val="{28D4ACAB-B055-426E-A0B8-A92568FB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506A"/>
  </w:style>
  <w:style w:type="paragraph" w:styleId="Titolo1">
    <w:name w:val="heading 1"/>
    <w:basedOn w:val="Normale"/>
    <w:next w:val="Normale"/>
    <w:link w:val="Titolo1Carattere"/>
    <w:uiPriority w:val="9"/>
    <w:qFormat/>
    <w:rsid w:val="008C2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2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299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2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299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2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2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2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2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29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29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29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299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299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299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299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299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299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2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2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29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2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29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299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299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299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29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299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299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304</Characters>
  <Application>Microsoft Office Word</Application>
  <DocSecurity>0</DocSecurity>
  <Lines>2</Lines>
  <Paragraphs>1</Paragraphs>
  <ScaleCrop>false</ScaleCrop>
  <Company>HP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2026-08-15T17:31:00Z</dcterms:created>
  <dcterms:modified xsi:type="dcterms:W3CDTF">2026-08-15T17:39:00Z</dcterms:modified>
</cp:coreProperties>
</file>