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483B0" w14:textId="67B3FFEF" w:rsidR="00CE0D11" w:rsidRPr="00254EF6" w:rsidRDefault="00CE0D11" w:rsidP="00CE0D11">
      <w:pPr>
        <w:jc w:val="both"/>
        <w:rPr>
          <w:rFonts w:asciiTheme="minorHAnsi" w:hAnsiTheme="minorHAnsi" w:cstheme="minorHAnsi"/>
          <w:i/>
          <w:sz w:val="16"/>
          <w:szCs w:val="16"/>
          <w:lang w:eastAsia="it-IT"/>
        </w:rPr>
      </w:pPr>
      <w:bookmarkStart w:id="0" w:name="_Hlk218832024"/>
      <w:bookmarkStart w:id="1" w:name="_Hlk219113609"/>
      <w:r w:rsidRPr="00254EF6">
        <w:rPr>
          <w:rFonts w:asciiTheme="minorHAnsi" w:hAnsiTheme="minorHAnsi" w:cstheme="minorHAnsi"/>
          <w:b/>
          <w:color w:val="C00000"/>
          <w:sz w:val="48"/>
          <w:szCs w:val="48"/>
          <w:lang w:eastAsia="it-IT"/>
        </w:rPr>
        <w:t>Q52</w:t>
      </w:r>
      <w:r w:rsidRPr="00254EF6">
        <w:rPr>
          <w:rFonts w:asciiTheme="minorHAnsi" w:hAnsiTheme="minorHAnsi" w:cstheme="minorHAnsi"/>
          <w:b/>
          <w:color w:val="C00000"/>
          <w:sz w:val="48"/>
          <w:szCs w:val="48"/>
          <w:lang w:eastAsia="it-IT"/>
        </w:rPr>
        <w:t>7</w:t>
      </w:r>
      <w:r w:rsidRPr="00254EF6">
        <w:rPr>
          <w:rFonts w:asciiTheme="minorHAnsi" w:hAnsiTheme="minorHAnsi" w:cstheme="minorHAnsi"/>
          <w:b/>
          <w:lang w:eastAsia="it-IT"/>
        </w:rPr>
        <w:tab/>
      </w:r>
      <w:r w:rsidRPr="00254EF6">
        <w:rPr>
          <w:rFonts w:asciiTheme="minorHAnsi" w:hAnsiTheme="minorHAnsi" w:cstheme="minorHAnsi"/>
          <w:b/>
          <w:lang w:eastAsia="it-IT"/>
        </w:rPr>
        <w:tab/>
      </w:r>
      <w:r w:rsidRPr="00254EF6">
        <w:rPr>
          <w:rFonts w:asciiTheme="minorHAnsi" w:hAnsiTheme="minorHAnsi" w:cstheme="minorHAnsi"/>
          <w:b/>
          <w:lang w:eastAsia="it-IT"/>
        </w:rPr>
        <w:tab/>
      </w:r>
      <w:r w:rsidRPr="00254EF6">
        <w:rPr>
          <w:rFonts w:asciiTheme="minorHAnsi" w:hAnsiTheme="minorHAnsi" w:cstheme="minorHAnsi"/>
          <w:b/>
          <w:lang w:eastAsia="it-IT"/>
        </w:rPr>
        <w:tab/>
      </w:r>
      <w:r w:rsidRPr="00254EF6">
        <w:rPr>
          <w:rFonts w:asciiTheme="minorHAnsi" w:hAnsiTheme="minorHAnsi" w:cstheme="minorHAnsi"/>
          <w:b/>
          <w:lang w:eastAsia="it-IT"/>
        </w:rPr>
        <w:tab/>
      </w:r>
      <w:r w:rsidRPr="00254EF6">
        <w:rPr>
          <w:rFonts w:asciiTheme="minorHAnsi" w:hAnsiTheme="minorHAnsi" w:cstheme="minorHAnsi"/>
          <w:b/>
          <w:lang w:eastAsia="it-IT"/>
        </w:rPr>
        <w:tab/>
      </w:r>
      <w:r w:rsidRPr="00254EF6">
        <w:rPr>
          <w:rFonts w:asciiTheme="minorHAnsi" w:hAnsiTheme="minorHAnsi" w:cstheme="minorHAnsi"/>
          <w:b/>
          <w:lang w:eastAsia="it-IT"/>
        </w:rPr>
        <w:tab/>
      </w:r>
      <w:r w:rsidRPr="00254EF6">
        <w:rPr>
          <w:rFonts w:asciiTheme="minorHAnsi" w:hAnsiTheme="minorHAnsi" w:cstheme="minorHAnsi"/>
          <w:b/>
          <w:lang w:eastAsia="it-IT"/>
        </w:rPr>
        <w:tab/>
      </w:r>
      <w:r w:rsidRPr="00254EF6">
        <w:rPr>
          <w:rFonts w:asciiTheme="minorHAnsi" w:hAnsiTheme="minorHAnsi" w:cstheme="minorHAnsi"/>
          <w:b/>
          <w:lang w:eastAsia="it-IT"/>
        </w:rPr>
        <w:tab/>
      </w:r>
      <w:r w:rsidRPr="00254EF6">
        <w:rPr>
          <w:rFonts w:asciiTheme="minorHAnsi" w:hAnsiTheme="minorHAnsi" w:cstheme="minorHAnsi"/>
          <w:i/>
          <w:sz w:val="16"/>
          <w:szCs w:val="16"/>
          <w:lang w:eastAsia="it-IT"/>
        </w:rPr>
        <w:t>Scheda creata il 12 gennaio 2026</w:t>
      </w:r>
    </w:p>
    <w:p w14:paraId="3E4CE29C" w14:textId="77777777" w:rsidR="00CE0D11" w:rsidRPr="00254EF6" w:rsidRDefault="00CE0D11" w:rsidP="00CE0D11">
      <w:pPr>
        <w:jc w:val="both"/>
        <w:rPr>
          <w:rFonts w:asciiTheme="minorHAnsi" w:hAnsiTheme="minorHAnsi" w:cstheme="minorHAnsi"/>
          <w:b/>
          <w:color w:val="C00000"/>
          <w:sz w:val="48"/>
          <w:szCs w:val="48"/>
          <w:lang w:eastAsia="it-IT"/>
        </w:rPr>
      </w:pPr>
      <w:r w:rsidRPr="00254EF6">
        <w:rPr>
          <w:rFonts w:asciiTheme="minorHAnsi" w:hAnsiTheme="minorHAnsi" w:cstheme="minorHAnsi"/>
          <w:b/>
          <w:color w:val="C00000"/>
          <w:sz w:val="48"/>
          <w:szCs w:val="48"/>
          <w:lang w:eastAsia="it-IT"/>
        </w:rPr>
        <w:t xml:space="preserve">Descrizione storico-bibliografica </w:t>
      </w:r>
    </w:p>
    <w:bookmarkEnd w:id="0"/>
    <w:p w14:paraId="7090BF08" w14:textId="794E28B2" w:rsidR="004F1168" w:rsidRPr="00254EF6" w:rsidRDefault="004F1168" w:rsidP="00254EF6">
      <w:pPr>
        <w:jc w:val="center"/>
        <w:rPr>
          <w:rFonts w:asciiTheme="minorHAnsi" w:hAnsiTheme="minorHAnsi" w:cstheme="minorHAnsi"/>
          <w:sz w:val="22"/>
          <w:szCs w:val="22"/>
        </w:rPr>
      </w:pPr>
      <w:r w:rsidRPr="00254EF6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11CB6F03" wp14:editId="6D4E2716">
            <wp:extent cx="2700000" cy="3600000"/>
            <wp:effectExtent l="0" t="0" r="5715" b="635"/>
            <wp:docPr id="2019519142" name="Immagine 2" descr="1886-L'ECO D'ITALIA-Giornale Popolare Illustrato-Satira-Umorismo-115 numeri+ - Foto 1 di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86-L'ECO D'ITALIA-Giornale Popolare Illustrato-Satira-Umorismo-115 numeri+ - Foto 1 di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EF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9A86B07" wp14:editId="0734EEEA">
            <wp:extent cx="2494800" cy="3600000"/>
            <wp:effectExtent l="0" t="0" r="1270" b="635"/>
            <wp:docPr id="105016835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54DF92" w14:textId="13424654" w:rsidR="00CE0D11" w:rsidRPr="00254EF6" w:rsidRDefault="00CE0D11" w:rsidP="00CE0D11">
      <w:pPr>
        <w:jc w:val="both"/>
        <w:rPr>
          <w:rFonts w:asciiTheme="minorHAnsi" w:hAnsiTheme="minorHAnsi" w:cstheme="minorHAnsi"/>
          <w:sz w:val="22"/>
          <w:szCs w:val="22"/>
        </w:rPr>
      </w:pPr>
      <w:r w:rsidRPr="00254EF6">
        <w:rPr>
          <w:rFonts w:asciiTheme="minorHAnsi" w:hAnsiTheme="minorHAnsi" w:cstheme="minorHAnsi"/>
          <w:sz w:val="22"/>
          <w:szCs w:val="22"/>
        </w:rPr>
        <w:t>L'*</w:t>
      </w:r>
      <w:r w:rsidRPr="00254EF6">
        <w:rPr>
          <w:rFonts w:asciiTheme="minorHAnsi" w:hAnsiTheme="minorHAnsi" w:cstheme="minorHAnsi"/>
          <w:b/>
          <w:sz w:val="22"/>
          <w:szCs w:val="22"/>
        </w:rPr>
        <w:t xml:space="preserve">eco </w:t>
      </w:r>
      <w:proofErr w:type="gramStart"/>
      <w:r w:rsidRPr="00254EF6">
        <w:rPr>
          <w:rFonts w:asciiTheme="minorHAnsi" w:hAnsiTheme="minorHAnsi" w:cstheme="minorHAnsi"/>
          <w:b/>
          <w:sz w:val="22"/>
          <w:szCs w:val="22"/>
        </w:rPr>
        <w:t>ligure</w:t>
      </w:r>
      <w:r w:rsidRPr="00254EF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254EF6">
        <w:rPr>
          <w:rFonts w:asciiTheme="minorHAnsi" w:hAnsiTheme="minorHAnsi" w:cstheme="minorHAnsi"/>
          <w:sz w:val="22"/>
          <w:szCs w:val="22"/>
        </w:rPr>
        <w:t xml:space="preserve"> giornale settimanale popolare. - Anno 1, n. 1 (dicembre </w:t>
      </w:r>
      <w:proofErr w:type="gramStart"/>
      <w:r w:rsidRPr="00254EF6">
        <w:rPr>
          <w:rFonts w:asciiTheme="minorHAnsi" w:hAnsiTheme="minorHAnsi" w:cstheme="minorHAnsi"/>
          <w:sz w:val="22"/>
          <w:szCs w:val="22"/>
        </w:rPr>
        <w:t>1882)-</w:t>
      </w:r>
      <w:proofErr w:type="gramEnd"/>
      <w:r w:rsidRPr="00254EF6">
        <w:rPr>
          <w:rFonts w:asciiTheme="minorHAnsi" w:hAnsiTheme="minorHAnsi" w:cstheme="minorHAnsi"/>
          <w:sz w:val="22"/>
          <w:szCs w:val="22"/>
        </w:rPr>
        <w:t xml:space="preserve">anno 2, n. 152 (luglio 1884). - </w:t>
      </w:r>
      <w:proofErr w:type="gramStart"/>
      <w:r w:rsidRPr="00254EF6">
        <w:rPr>
          <w:rFonts w:asciiTheme="minorHAnsi" w:hAnsiTheme="minorHAnsi" w:cstheme="minorHAnsi"/>
          <w:sz w:val="22"/>
          <w:szCs w:val="22"/>
        </w:rPr>
        <w:t>Genova :</w:t>
      </w:r>
      <w:proofErr w:type="gramEnd"/>
      <w:r w:rsidRPr="00254EF6">
        <w:rPr>
          <w:rFonts w:asciiTheme="minorHAnsi" w:hAnsiTheme="minorHAnsi" w:cstheme="minorHAnsi"/>
          <w:sz w:val="22"/>
          <w:szCs w:val="22"/>
        </w:rPr>
        <w:t xml:space="preserve"> [s.n., </w:t>
      </w:r>
      <w:proofErr w:type="gramStart"/>
      <w:r w:rsidRPr="00254EF6">
        <w:rPr>
          <w:rFonts w:asciiTheme="minorHAnsi" w:hAnsiTheme="minorHAnsi" w:cstheme="minorHAnsi"/>
          <w:sz w:val="22"/>
          <w:szCs w:val="22"/>
        </w:rPr>
        <w:t>1882]-</w:t>
      </w:r>
      <w:proofErr w:type="gramEnd"/>
      <w:r w:rsidRPr="00254EF6">
        <w:rPr>
          <w:rFonts w:asciiTheme="minorHAnsi" w:hAnsiTheme="minorHAnsi" w:cstheme="minorHAnsi"/>
          <w:sz w:val="22"/>
          <w:szCs w:val="22"/>
        </w:rPr>
        <w:t>1884. – 2 volumi. - CFI0375011</w:t>
      </w:r>
    </w:p>
    <w:p w14:paraId="5F00B43B" w14:textId="77777777" w:rsidR="00CE0D11" w:rsidRPr="00254EF6" w:rsidRDefault="00CE0D11" w:rsidP="00CE0D1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6AC2C18" w14:textId="3A95959D" w:rsidR="00CE0D11" w:rsidRPr="00254EF6" w:rsidRDefault="00CE0D11" w:rsidP="00CE0D11">
      <w:pPr>
        <w:jc w:val="both"/>
        <w:rPr>
          <w:rFonts w:asciiTheme="minorHAnsi" w:hAnsiTheme="minorHAnsi" w:cstheme="minorHAnsi"/>
          <w:sz w:val="22"/>
          <w:szCs w:val="22"/>
        </w:rPr>
      </w:pPr>
      <w:r w:rsidRPr="00254EF6">
        <w:rPr>
          <w:rFonts w:asciiTheme="minorHAnsi" w:hAnsiTheme="minorHAnsi" w:cstheme="minorHAnsi"/>
          <w:b/>
          <w:sz w:val="22"/>
          <w:szCs w:val="22"/>
        </w:rPr>
        <w:t xml:space="preserve">*Eco </w:t>
      </w:r>
      <w:proofErr w:type="gramStart"/>
      <w:r w:rsidRPr="00254EF6">
        <w:rPr>
          <w:rFonts w:asciiTheme="minorHAnsi" w:hAnsiTheme="minorHAnsi" w:cstheme="minorHAnsi"/>
          <w:b/>
          <w:sz w:val="22"/>
          <w:szCs w:val="22"/>
        </w:rPr>
        <w:t>d'Italia</w:t>
      </w:r>
      <w:r w:rsidRPr="00254EF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254EF6">
        <w:rPr>
          <w:rFonts w:asciiTheme="minorHAnsi" w:hAnsiTheme="minorHAnsi" w:cstheme="minorHAnsi"/>
          <w:sz w:val="22"/>
          <w:szCs w:val="22"/>
        </w:rPr>
        <w:t xml:space="preserve"> giornale politico quotidiano. - Anno 2, n. 153 (luglio </w:t>
      </w:r>
      <w:proofErr w:type="gramStart"/>
      <w:r w:rsidRPr="00254EF6">
        <w:rPr>
          <w:rFonts w:asciiTheme="minorHAnsi" w:hAnsiTheme="minorHAnsi" w:cstheme="minorHAnsi"/>
          <w:sz w:val="22"/>
          <w:szCs w:val="22"/>
        </w:rPr>
        <w:t>1884)-</w:t>
      </w:r>
      <w:proofErr w:type="gramEnd"/>
      <w:r w:rsidRPr="00254EF6">
        <w:rPr>
          <w:rFonts w:asciiTheme="minorHAnsi" w:hAnsiTheme="minorHAnsi" w:cstheme="minorHAnsi"/>
          <w:sz w:val="22"/>
          <w:szCs w:val="22"/>
        </w:rPr>
        <w:t xml:space="preserve">anno 59, n. 305 (dicembre 1907). – </w:t>
      </w:r>
      <w:proofErr w:type="gramStart"/>
      <w:r w:rsidRPr="00254EF6">
        <w:rPr>
          <w:rFonts w:asciiTheme="minorHAnsi" w:hAnsiTheme="minorHAnsi" w:cstheme="minorHAnsi"/>
          <w:sz w:val="22"/>
          <w:szCs w:val="22"/>
        </w:rPr>
        <w:t>Genova :</w:t>
      </w:r>
      <w:proofErr w:type="gramEnd"/>
      <w:r w:rsidRPr="00254EF6">
        <w:rPr>
          <w:rFonts w:asciiTheme="minorHAnsi" w:hAnsiTheme="minorHAnsi" w:cstheme="minorHAnsi"/>
          <w:sz w:val="22"/>
          <w:szCs w:val="22"/>
        </w:rPr>
        <w:t xml:space="preserve"> Tip</w:t>
      </w:r>
      <w:r w:rsidRPr="00254EF6">
        <w:rPr>
          <w:rFonts w:asciiTheme="minorHAnsi" w:hAnsiTheme="minorHAnsi" w:cstheme="minorHAnsi"/>
          <w:sz w:val="22"/>
          <w:szCs w:val="22"/>
        </w:rPr>
        <w:t>ografia</w:t>
      </w:r>
      <w:r w:rsidRPr="00254EF6">
        <w:rPr>
          <w:rFonts w:asciiTheme="minorHAnsi" w:hAnsiTheme="minorHAnsi" w:cstheme="minorHAnsi"/>
          <w:sz w:val="22"/>
          <w:szCs w:val="22"/>
        </w:rPr>
        <w:t xml:space="preserve"> della Gioventù, [</w:t>
      </w:r>
      <w:proofErr w:type="gramStart"/>
      <w:r w:rsidRPr="00254EF6">
        <w:rPr>
          <w:rFonts w:asciiTheme="minorHAnsi" w:hAnsiTheme="minorHAnsi" w:cstheme="minorHAnsi"/>
          <w:sz w:val="22"/>
          <w:szCs w:val="22"/>
        </w:rPr>
        <w:t>1884]-</w:t>
      </w:r>
      <w:proofErr w:type="gramEnd"/>
      <w:r w:rsidRPr="00254EF6">
        <w:rPr>
          <w:rFonts w:asciiTheme="minorHAnsi" w:hAnsiTheme="minorHAnsi" w:cstheme="minorHAnsi"/>
          <w:sz w:val="22"/>
          <w:szCs w:val="22"/>
        </w:rPr>
        <w:t xml:space="preserve">1907. - 24 </w:t>
      </w:r>
      <w:proofErr w:type="gramStart"/>
      <w:r w:rsidRPr="00254EF6">
        <w:rPr>
          <w:rFonts w:asciiTheme="minorHAnsi" w:hAnsiTheme="minorHAnsi" w:cstheme="minorHAnsi"/>
          <w:sz w:val="22"/>
          <w:szCs w:val="22"/>
        </w:rPr>
        <w:t>volumi</w:t>
      </w:r>
      <w:r w:rsidRPr="00254EF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254EF6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254EF6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254EF6">
        <w:rPr>
          <w:rFonts w:asciiTheme="minorHAnsi" w:hAnsiTheme="minorHAnsi" w:cstheme="minorHAnsi"/>
          <w:sz w:val="22"/>
          <w:szCs w:val="22"/>
        </w:rPr>
        <w:t xml:space="preserve"> 50 cm</w:t>
      </w:r>
      <w:r w:rsidRPr="00254EF6">
        <w:rPr>
          <w:rFonts w:asciiTheme="minorHAnsi" w:hAnsiTheme="minorHAnsi" w:cstheme="minorHAnsi"/>
          <w:sz w:val="22"/>
          <w:szCs w:val="22"/>
        </w:rPr>
        <w:t xml:space="preserve">. </w:t>
      </w:r>
      <w:r w:rsidRPr="00254EF6">
        <w:rPr>
          <w:rFonts w:asciiTheme="minorHAnsi" w:hAnsiTheme="minorHAnsi" w:cstheme="minorHAnsi"/>
          <w:sz w:val="22"/>
          <w:szCs w:val="22"/>
        </w:rPr>
        <w:t xml:space="preserve">((Il sottotitolo varia: </w:t>
      </w:r>
      <w:r w:rsidRPr="00254EF6">
        <w:rPr>
          <w:rFonts w:asciiTheme="minorHAnsi" w:hAnsiTheme="minorHAnsi" w:cstheme="minorHAnsi"/>
          <w:sz w:val="22"/>
          <w:szCs w:val="22"/>
        </w:rPr>
        <w:t>giornale popolare quotidiano illustrato</w:t>
      </w:r>
      <w:r w:rsidRPr="00254EF6">
        <w:rPr>
          <w:rFonts w:asciiTheme="minorHAnsi" w:hAnsiTheme="minorHAnsi" w:cstheme="minorHAnsi"/>
          <w:sz w:val="22"/>
          <w:szCs w:val="22"/>
        </w:rPr>
        <w:t xml:space="preserve">. </w:t>
      </w:r>
      <w:r w:rsidR="005640A6" w:rsidRPr="00254EF6">
        <w:rPr>
          <w:rFonts w:asciiTheme="minorHAnsi" w:hAnsiTheme="minorHAnsi" w:cstheme="minorHAnsi"/>
          <w:sz w:val="22"/>
          <w:szCs w:val="22"/>
        </w:rPr>
        <w:t>–</w:t>
      </w:r>
      <w:r w:rsidRPr="00254EF6">
        <w:rPr>
          <w:rFonts w:asciiTheme="minorHAnsi" w:hAnsiTheme="minorHAnsi" w:cstheme="minorHAnsi"/>
          <w:sz w:val="22"/>
          <w:szCs w:val="22"/>
        </w:rPr>
        <w:t xml:space="preserve"> </w:t>
      </w:r>
      <w:r w:rsidR="005640A6" w:rsidRPr="00254EF6">
        <w:rPr>
          <w:rFonts w:asciiTheme="minorHAnsi" w:hAnsiTheme="minorHAnsi" w:cstheme="minorHAnsi"/>
          <w:sz w:val="22"/>
          <w:szCs w:val="22"/>
        </w:rPr>
        <w:t xml:space="preserve">Pubblicato anche a Lucca. - </w:t>
      </w:r>
      <w:r w:rsidR="00227A21" w:rsidRPr="00254EF6">
        <w:rPr>
          <w:rFonts w:asciiTheme="minorHAnsi" w:hAnsiTheme="minorHAnsi" w:cstheme="minorHAnsi"/>
          <w:sz w:val="22"/>
          <w:szCs w:val="22"/>
        </w:rPr>
        <w:t>CUBI 00685825.</w:t>
      </w:r>
      <w:r w:rsidR="00227A21" w:rsidRPr="00254EF6">
        <w:rPr>
          <w:rFonts w:asciiTheme="minorHAnsi" w:hAnsiTheme="minorHAnsi" w:cstheme="minorHAnsi"/>
          <w:sz w:val="22"/>
          <w:szCs w:val="22"/>
        </w:rPr>
        <w:t xml:space="preserve"> - </w:t>
      </w:r>
      <w:r w:rsidRPr="00254EF6">
        <w:rPr>
          <w:rFonts w:asciiTheme="minorHAnsi" w:hAnsiTheme="minorHAnsi" w:cstheme="minorHAnsi"/>
          <w:sz w:val="22"/>
          <w:szCs w:val="22"/>
        </w:rPr>
        <w:t>CFI0391490</w:t>
      </w:r>
      <w:r w:rsidRPr="00254EF6">
        <w:rPr>
          <w:rFonts w:asciiTheme="minorHAnsi" w:hAnsiTheme="minorHAnsi" w:cstheme="minorHAnsi"/>
          <w:sz w:val="22"/>
          <w:szCs w:val="22"/>
        </w:rPr>
        <w:t xml:space="preserve">; </w:t>
      </w:r>
      <w:r w:rsidR="005640A6" w:rsidRPr="00254EF6">
        <w:rPr>
          <w:rFonts w:asciiTheme="minorHAnsi" w:hAnsiTheme="minorHAnsi" w:cstheme="minorHAnsi"/>
          <w:sz w:val="22"/>
          <w:szCs w:val="22"/>
        </w:rPr>
        <w:t xml:space="preserve">LO10755954; </w:t>
      </w:r>
      <w:r w:rsidRPr="00254EF6">
        <w:rPr>
          <w:rFonts w:asciiTheme="minorHAnsi" w:hAnsiTheme="minorHAnsi" w:cstheme="minorHAnsi"/>
          <w:sz w:val="22"/>
          <w:szCs w:val="22"/>
        </w:rPr>
        <w:t>LO10755991</w:t>
      </w:r>
      <w:r w:rsidR="00227A21" w:rsidRPr="00254EF6">
        <w:rPr>
          <w:rFonts w:asciiTheme="minorHAnsi" w:hAnsiTheme="minorHAnsi" w:cstheme="minorHAnsi"/>
          <w:sz w:val="22"/>
          <w:szCs w:val="22"/>
        </w:rPr>
        <w:t xml:space="preserve">; </w:t>
      </w:r>
      <w:r w:rsidR="00227A21" w:rsidRPr="00254EF6">
        <w:rPr>
          <w:rFonts w:asciiTheme="minorHAnsi" w:hAnsiTheme="minorHAnsi" w:cstheme="minorHAnsi"/>
          <w:sz w:val="22"/>
          <w:szCs w:val="22"/>
        </w:rPr>
        <w:t>UM10010757</w:t>
      </w:r>
    </w:p>
    <w:p w14:paraId="1624444D" w14:textId="1BBFC235" w:rsidR="00CE0D11" w:rsidRPr="00254EF6" w:rsidRDefault="00CE0D11" w:rsidP="00CE0D11">
      <w:pPr>
        <w:jc w:val="both"/>
        <w:rPr>
          <w:rFonts w:asciiTheme="minorHAnsi" w:hAnsiTheme="minorHAnsi" w:cstheme="minorHAnsi"/>
          <w:sz w:val="22"/>
          <w:szCs w:val="22"/>
        </w:rPr>
      </w:pPr>
      <w:r w:rsidRPr="00254EF6">
        <w:rPr>
          <w:rFonts w:asciiTheme="minorHAnsi" w:hAnsiTheme="minorHAnsi" w:cstheme="minorHAnsi"/>
          <w:sz w:val="22"/>
          <w:szCs w:val="22"/>
        </w:rPr>
        <w:t>Continua con: *Liguria del popolo [</w:t>
      </w:r>
      <w:r w:rsidRPr="00254EF6">
        <w:rPr>
          <w:rFonts w:asciiTheme="minorHAnsi" w:hAnsiTheme="minorHAnsi" w:cstheme="minorHAnsi"/>
          <w:sz w:val="22"/>
          <w:szCs w:val="22"/>
        </w:rPr>
        <w:t>Q</w:t>
      </w:r>
      <w:r w:rsidRPr="00254EF6">
        <w:rPr>
          <w:rFonts w:asciiTheme="minorHAnsi" w:hAnsiTheme="minorHAnsi" w:cstheme="minorHAnsi"/>
          <w:sz w:val="22"/>
          <w:szCs w:val="22"/>
        </w:rPr>
        <w:t>680]</w:t>
      </w:r>
    </w:p>
    <w:p w14:paraId="3A724298" w14:textId="77777777" w:rsidR="00227A21" w:rsidRPr="00254EF6" w:rsidRDefault="00227A21" w:rsidP="00CE0D1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9D3E481" w14:textId="1F999272" w:rsidR="00254EF6" w:rsidRPr="00254EF6" w:rsidRDefault="00254EF6" w:rsidP="00CE0D11">
      <w:pPr>
        <w:jc w:val="both"/>
        <w:rPr>
          <w:rFonts w:asciiTheme="minorHAnsi" w:hAnsiTheme="minorHAnsi" w:cstheme="minorHAnsi"/>
          <w:sz w:val="22"/>
          <w:szCs w:val="22"/>
        </w:rPr>
      </w:pPr>
      <w:r w:rsidRPr="00254EF6">
        <w:rPr>
          <w:rFonts w:asciiTheme="minorHAnsi" w:hAnsiTheme="minorHAnsi" w:cstheme="minorHAnsi"/>
          <w:sz w:val="22"/>
          <w:szCs w:val="22"/>
        </w:rPr>
        <w:t>Soggetto: Giornali cattolici – Genova – 1882-1907</w:t>
      </w:r>
    </w:p>
    <w:p w14:paraId="576B2FCB" w14:textId="77777777" w:rsidR="00254EF6" w:rsidRPr="00254EF6" w:rsidRDefault="00254EF6" w:rsidP="00CE0D1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0EABE46" w14:textId="55FF3712" w:rsidR="004F1168" w:rsidRPr="00254EF6" w:rsidRDefault="004F1168" w:rsidP="004F1168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54EF6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49B777CB" w14:textId="203E412D" w:rsidR="004F1168" w:rsidRPr="004F1168" w:rsidRDefault="004F1168" w:rsidP="004F1168">
      <w:pPr>
        <w:jc w:val="both"/>
        <w:rPr>
          <w:rFonts w:asciiTheme="minorHAnsi" w:hAnsiTheme="minorHAnsi" w:cstheme="minorHAnsi"/>
          <w:sz w:val="20"/>
          <w:szCs w:val="20"/>
        </w:rPr>
      </w:pPr>
      <w:r w:rsidRPr="004F1168">
        <w:rPr>
          <w:rFonts w:asciiTheme="minorHAnsi" w:hAnsiTheme="minorHAnsi" w:cstheme="minorHAnsi"/>
          <w:b/>
          <w:bCs/>
          <w:sz w:val="20"/>
          <w:szCs w:val="20"/>
        </w:rPr>
        <w:t>«L'Eco d'Italia»</w:t>
      </w:r>
      <w:r w:rsidR="00254EF6" w:rsidRPr="00254EF6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4F1168">
        <w:rPr>
          <w:rFonts w:asciiTheme="minorHAnsi" w:hAnsiTheme="minorHAnsi" w:cstheme="minorHAnsi"/>
          <w:sz w:val="20"/>
          <w:szCs w:val="20"/>
        </w:rPr>
        <w:t xml:space="preserve">Il giornale di Albertario cita l’«Eco d'Italia» come fonte attendibile nell'articolo </w:t>
      </w:r>
      <w:r w:rsidRPr="004F1168">
        <w:rPr>
          <w:rFonts w:asciiTheme="minorHAnsi" w:hAnsiTheme="minorHAnsi" w:cstheme="minorHAnsi"/>
          <w:i/>
          <w:iCs/>
          <w:sz w:val="20"/>
          <w:szCs w:val="20"/>
        </w:rPr>
        <w:t>L'assassinio ebraico di Corfù</w:t>
      </w:r>
      <w:r w:rsidRPr="004F1168">
        <w:rPr>
          <w:rFonts w:asciiTheme="minorHAnsi" w:hAnsiTheme="minorHAnsi" w:cstheme="minorHAnsi"/>
          <w:sz w:val="20"/>
          <w:szCs w:val="20"/>
        </w:rPr>
        <w:t>, «L'Osservatore Cattolico», 29-30 aprile 1891, 2. L’«Eco», assieme al «Cittadino», è uno dei principali giornali cattolici di Genova [Ferrandina 1903, 59-60] e la stampa cattolica genovese del tardo Ottocento si segnala per la polemica antiebraica: oltre all'«Eco» e al «Cittadino», anche la «Chiosa» e la «Settimana Religiosa» ospitano contenuti antisemiti [Canepa 1978, 61n]. Durante l'</w:t>
      </w:r>
      <w:r w:rsidRPr="004F1168">
        <w:rPr>
          <w:rFonts w:asciiTheme="minorHAnsi" w:hAnsiTheme="minorHAnsi" w:cstheme="minorHAnsi"/>
          <w:i/>
          <w:iCs/>
          <w:sz w:val="20"/>
          <w:szCs w:val="20"/>
        </w:rPr>
        <w:t>affaire</w:t>
      </w:r>
      <w:r w:rsidRPr="004F1168">
        <w:rPr>
          <w:rFonts w:asciiTheme="minorHAnsi" w:hAnsiTheme="minorHAnsi" w:cstheme="minorHAnsi"/>
          <w:sz w:val="20"/>
          <w:szCs w:val="20"/>
        </w:rPr>
        <w:t xml:space="preserve"> Dreyfus l’«Eco» pubblicherà vignette antiebraiche [Di Fant 2002, 205-222]. </w:t>
      </w:r>
    </w:p>
    <w:p w14:paraId="01CF3A35" w14:textId="7F86805B" w:rsidR="004F1168" w:rsidRPr="00254EF6" w:rsidRDefault="004F1168" w:rsidP="00CE0D11">
      <w:pPr>
        <w:jc w:val="both"/>
        <w:rPr>
          <w:rFonts w:asciiTheme="minorHAnsi" w:hAnsiTheme="minorHAnsi" w:cstheme="minorHAnsi"/>
          <w:sz w:val="20"/>
          <w:szCs w:val="20"/>
        </w:rPr>
      </w:pPr>
      <w:hyperlink r:id="rId6" w:history="1">
        <w:r w:rsidRPr="00254EF6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https://storicamente.org/difant_davide_albertario_link6</w:t>
        </w:r>
      </w:hyperlink>
      <w:r w:rsidRPr="00254EF6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16196C7C" w14:textId="77777777" w:rsidR="00CE0D11" w:rsidRPr="00254EF6" w:rsidRDefault="00CE0D11" w:rsidP="00CE0D1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E9BBBF2" w14:textId="0AA119FB" w:rsidR="0031062F" w:rsidRPr="00254EF6" w:rsidRDefault="004F1168" w:rsidP="004F1168">
      <w:pPr>
        <w:jc w:val="both"/>
        <w:rPr>
          <w:rFonts w:asciiTheme="minorHAnsi" w:hAnsiTheme="minorHAnsi" w:cstheme="minorHAnsi"/>
        </w:rPr>
      </w:pPr>
      <w:r w:rsidRPr="00254EF6">
        <w:rPr>
          <w:rFonts w:asciiTheme="minorHAnsi" w:hAnsiTheme="minorHAnsi" w:cstheme="minorHAnsi"/>
          <w:sz w:val="20"/>
          <w:szCs w:val="20"/>
        </w:rPr>
        <w:t>Data e luogo di pubblicazione di stesura del testo in calce al doc.: Lucca, 2 dicembre 1885. Foglio volante di propaganda politica. Si polemizza con il periodico «L'Eco d'Italia», quotidiano cattolico di Genova, accusato di essere fanatico e ignorante. Si ricordano i martiri del libero pensiero Ipazia, Pietro Abelardo, Pietro Ramèe, Michele Servet, Giordano Bruno, Tommaso Campanella, Galileo Galilei. Il documento si chiude con la seguente affermazione: "Noi bruciando i morti agiamo nel nome della scienza: voi che avete dato al rogo i vivi in nome di chi agivate?"</w:t>
      </w:r>
      <w:r w:rsidRPr="00254EF6">
        <w:rPr>
          <w:rFonts w:asciiTheme="minorHAnsi" w:hAnsiTheme="minorHAnsi" w:cstheme="minorHAnsi"/>
          <w:sz w:val="20"/>
          <w:szCs w:val="20"/>
        </w:rPr>
        <w:t xml:space="preserve"> </w:t>
      </w:r>
      <w:hyperlink r:id="rId7" w:history="1">
        <w:r w:rsidRPr="00254EF6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https://www.bfscollezionidigitali.org/oggetti/18191-al-giornale-l-eco-d-italia</w:t>
        </w:r>
      </w:hyperlink>
      <w:r w:rsidRPr="00254EF6">
        <w:rPr>
          <w:rFonts w:asciiTheme="minorHAnsi" w:hAnsiTheme="minorHAnsi" w:cstheme="minorHAnsi"/>
        </w:rPr>
        <w:t xml:space="preserve">. </w:t>
      </w:r>
      <w:bookmarkEnd w:id="1"/>
    </w:p>
    <w:sectPr w:rsidR="0031062F" w:rsidRPr="00254EF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54AA6"/>
    <w:rsid w:val="00227A21"/>
    <w:rsid w:val="00246192"/>
    <w:rsid w:val="00254EF6"/>
    <w:rsid w:val="002E043F"/>
    <w:rsid w:val="0031062F"/>
    <w:rsid w:val="003605E3"/>
    <w:rsid w:val="00375F4B"/>
    <w:rsid w:val="003811E4"/>
    <w:rsid w:val="004F1168"/>
    <w:rsid w:val="00540DFB"/>
    <w:rsid w:val="005640A6"/>
    <w:rsid w:val="00653982"/>
    <w:rsid w:val="00684D30"/>
    <w:rsid w:val="00735AF3"/>
    <w:rsid w:val="00854AA6"/>
    <w:rsid w:val="009160FE"/>
    <w:rsid w:val="00C71CAA"/>
    <w:rsid w:val="00CE0D11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057C0"/>
  <w15:chartTrackingRefBased/>
  <w15:docId w15:val="{BC521904-5D7B-47E7-B5F7-D48B69DA9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D1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54A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54A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54AA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54A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54AA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54A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54A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54A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54A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54AA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54A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54AA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54AA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54AA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54AA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54AA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54AA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54AA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54A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54A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54AA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54A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54AA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54AA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54AA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54AA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54AA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54AA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54AA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F116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F11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bfscollezionidigitali.org/oggetti/18191-al-giornale-l-eco-d-itali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toricamente.org/difant_davide_albertario_link6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2026-01-12T06:37:00Z</dcterms:created>
  <dcterms:modified xsi:type="dcterms:W3CDTF">2026-01-12T14:28:00Z</dcterms:modified>
</cp:coreProperties>
</file>