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3F567" w14:textId="4160FD5B" w:rsidR="00C33197" w:rsidRPr="0015254C" w:rsidRDefault="00C33197" w:rsidP="0015254C">
      <w:pPr>
        <w:spacing w:after="0" w:line="240" w:lineRule="auto"/>
        <w:jc w:val="both"/>
        <w:rPr>
          <w:rFonts w:cstheme="minorHAnsi"/>
          <w:bCs/>
          <w:sz w:val="36"/>
          <w:szCs w:val="36"/>
        </w:rPr>
      </w:pPr>
      <w:r w:rsidRPr="0015254C">
        <w:rPr>
          <w:rFonts w:cstheme="minorHAnsi"/>
          <w:b/>
          <w:bCs/>
          <w:color w:val="C00000"/>
          <w:sz w:val="44"/>
          <w:szCs w:val="44"/>
        </w:rPr>
        <w:t>R16</w:t>
      </w:r>
      <w:r w:rsidRPr="0015254C">
        <w:rPr>
          <w:rFonts w:cstheme="minorHAnsi"/>
          <w:b/>
          <w:bCs/>
          <w:color w:val="C00000"/>
          <w:sz w:val="44"/>
          <w:szCs w:val="44"/>
        </w:rPr>
        <w:t>1</w:t>
      </w:r>
      <w:r w:rsidRPr="0015254C">
        <w:rPr>
          <w:rFonts w:cstheme="minorHAnsi"/>
          <w:b/>
          <w:bCs/>
          <w:color w:val="EE0000"/>
          <w:sz w:val="44"/>
          <w:szCs w:val="44"/>
        </w:rPr>
        <w:t xml:space="preserve"> </w:t>
      </w:r>
      <w:r w:rsidRPr="0015254C">
        <w:rPr>
          <w:rFonts w:cstheme="minorHAnsi"/>
          <w:b/>
          <w:bCs/>
          <w:sz w:val="36"/>
          <w:szCs w:val="36"/>
        </w:rPr>
        <w:tab/>
      </w:r>
      <w:r w:rsidRPr="0015254C">
        <w:rPr>
          <w:rFonts w:cstheme="minorHAnsi"/>
          <w:b/>
          <w:bCs/>
          <w:sz w:val="36"/>
          <w:szCs w:val="36"/>
        </w:rPr>
        <w:tab/>
      </w:r>
      <w:r w:rsidRPr="0015254C">
        <w:rPr>
          <w:rFonts w:cstheme="minorHAnsi"/>
          <w:b/>
          <w:bCs/>
          <w:sz w:val="36"/>
          <w:szCs w:val="36"/>
        </w:rPr>
        <w:tab/>
      </w:r>
      <w:r w:rsidRPr="0015254C">
        <w:rPr>
          <w:rFonts w:cstheme="minorHAnsi"/>
          <w:b/>
          <w:bCs/>
          <w:sz w:val="36"/>
          <w:szCs w:val="36"/>
        </w:rPr>
        <w:tab/>
      </w:r>
      <w:r w:rsidRPr="0015254C">
        <w:rPr>
          <w:rFonts w:cstheme="minorHAnsi"/>
          <w:b/>
          <w:bCs/>
          <w:sz w:val="36"/>
          <w:szCs w:val="36"/>
        </w:rPr>
        <w:tab/>
      </w:r>
      <w:r w:rsidRPr="0015254C">
        <w:rPr>
          <w:rFonts w:cstheme="minorHAnsi"/>
          <w:b/>
          <w:bCs/>
          <w:sz w:val="36"/>
          <w:szCs w:val="36"/>
        </w:rPr>
        <w:tab/>
      </w:r>
      <w:r w:rsidRPr="0015254C">
        <w:rPr>
          <w:rFonts w:cstheme="minorHAnsi"/>
          <w:b/>
          <w:bCs/>
          <w:sz w:val="36"/>
          <w:szCs w:val="36"/>
        </w:rPr>
        <w:tab/>
      </w:r>
      <w:r w:rsidRPr="0015254C">
        <w:rPr>
          <w:rFonts w:cstheme="minorHAnsi"/>
          <w:b/>
          <w:bCs/>
          <w:sz w:val="36"/>
          <w:szCs w:val="36"/>
        </w:rPr>
        <w:tab/>
      </w:r>
      <w:r w:rsidRPr="0015254C">
        <w:rPr>
          <w:rFonts w:cstheme="minorHAnsi"/>
          <w:b/>
          <w:bCs/>
          <w:sz w:val="36"/>
          <w:szCs w:val="36"/>
        </w:rPr>
        <w:tab/>
      </w:r>
      <w:r w:rsidRPr="0015254C">
        <w:rPr>
          <w:rFonts w:cstheme="minorHAnsi"/>
          <w:bCs/>
          <w:i/>
          <w:sz w:val="16"/>
          <w:szCs w:val="16"/>
        </w:rPr>
        <w:t>Scheda creata</w:t>
      </w:r>
      <w:r w:rsidRPr="0015254C">
        <w:rPr>
          <w:rFonts w:cstheme="minorHAnsi"/>
          <w:bCs/>
          <w:i/>
          <w:sz w:val="16"/>
          <w:szCs w:val="16"/>
        </w:rPr>
        <w:t xml:space="preserve"> il 13 maggio 2026</w:t>
      </w:r>
    </w:p>
    <w:p w14:paraId="2A0A3C79" w14:textId="77777777" w:rsidR="00C33197" w:rsidRPr="0015254C" w:rsidRDefault="00C33197" w:rsidP="0015254C">
      <w:pPr>
        <w:pStyle w:val="Titolo2"/>
        <w:spacing w:before="0" w:after="0" w:line="240" w:lineRule="auto"/>
        <w:jc w:val="both"/>
        <w:rPr>
          <w:rFonts w:asciiTheme="minorHAnsi" w:hAnsiTheme="minorHAnsi" w:cstheme="minorHAnsi"/>
          <w:b/>
          <w:bCs/>
          <w:color w:val="C00000"/>
          <w:sz w:val="44"/>
          <w:szCs w:val="44"/>
        </w:rPr>
      </w:pPr>
      <w:r w:rsidRPr="0015254C">
        <w:rPr>
          <w:rFonts w:asciiTheme="minorHAnsi" w:hAnsiTheme="minorHAnsi" w:cstheme="minorHAnsi"/>
          <w:b/>
          <w:bCs/>
          <w:color w:val="C00000"/>
          <w:sz w:val="44"/>
          <w:szCs w:val="44"/>
        </w:rPr>
        <w:t>Descrizione storico-bibliografica</w:t>
      </w:r>
    </w:p>
    <w:p w14:paraId="238C52C5" w14:textId="6A6885D8" w:rsidR="007E114E" w:rsidRPr="0015254C" w:rsidRDefault="007E114E" w:rsidP="0015254C">
      <w:pPr>
        <w:spacing w:after="0" w:line="240" w:lineRule="auto"/>
        <w:jc w:val="both"/>
        <w:rPr>
          <w:rFonts w:cstheme="minorHAnsi"/>
        </w:rPr>
      </w:pPr>
      <w:r w:rsidRPr="0015254C">
        <w:rPr>
          <w:rFonts w:cstheme="minorHAnsi"/>
          <w:noProof/>
        </w:rPr>
        <w:drawing>
          <wp:inline distT="0" distB="0" distL="0" distR="0" wp14:anchorId="1095C5D9" wp14:editId="50360AD2">
            <wp:extent cx="1566000" cy="2160000"/>
            <wp:effectExtent l="0" t="0" r="0" b="0"/>
            <wp:docPr id="110968814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6000" cy="2160000"/>
                    </a:xfrm>
                    <a:prstGeom prst="rect">
                      <a:avLst/>
                    </a:prstGeom>
                    <a:noFill/>
                  </pic:spPr>
                </pic:pic>
              </a:graphicData>
            </a:graphic>
          </wp:inline>
        </w:drawing>
      </w:r>
      <w:r w:rsidRPr="0015254C">
        <w:rPr>
          <w:rFonts w:cstheme="minorHAnsi"/>
          <w:noProof/>
        </w:rPr>
        <w:drawing>
          <wp:inline distT="0" distB="0" distL="0" distR="0" wp14:anchorId="5B12B0F2" wp14:editId="48110693">
            <wp:extent cx="1562400" cy="2160000"/>
            <wp:effectExtent l="0" t="0" r="0" b="0"/>
            <wp:docPr id="17652970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400" cy="2160000"/>
                    </a:xfrm>
                    <a:prstGeom prst="rect">
                      <a:avLst/>
                    </a:prstGeom>
                    <a:noFill/>
                  </pic:spPr>
                </pic:pic>
              </a:graphicData>
            </a:graphic>
          </wp:inline>
        </w:drawing>
      </w:r>
      <w:r w:rsidRPr="0015254C">
        <w:rPr>
          <w:rFonts w:cstheme="minorHAnsi"/>
          <w:noProof/>
        </w:rPr>
        <w:drawing>
          <wp:inline distT="0" distB="0" distL="0" distR="0" wp14:anchorId="490CCD55" wp14:editId="530A2A99">
            <wp:extent cx="1350000" cy="1800000"/>
            <wp:effectExtent l="0" t="0" r="3175" b="0"/>
            <wp:docPr id="21131097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Pr="0015254C">
        <w:rPr>
          <w:rFonts w:cstheme="minorHAnsi"/>
        </w:rPr>
        <w:drawing>
          <wp:inline distT="0" distB="0" distL="0" distR="0" wp14:anchorId="3A4675BD" wp14:editId="654995F1">
            <wp:extent cx="1350000" cy="1800000"/>
            <wp:effectExtent l="0" t="0" r="3175" b="0"/>
            <wp:docPr id="166101339" name="Immagine 2" descr="Settimanale di Novelle Romanzi e Varietà - Confidenze di Liala n. 39 - 1950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timanale di Novelle Romanzi e Varietà - Confidenze di Liala n. 39 - 1950 - Foto 1 di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15254C">
        <w:rPr>
          <w:rFonts w:cstheme="minorHAnsi"/>
        </w:rPr>
        <w:t xml:space="preserve"> </w:t>
      </w:r>
    </w:p>
    <w:p w14:paraId="56085BA4" w14:textId="5332E11E" w:rsidR="00C33197" w:rsidRPr="0015254C" w:rsidRDefault="00C33197" w:rsidP="0015254C">
      <w:pPr>
        <w:spacing w:after="0" w:line="240" w:lineRule="auto"/>
        <w:jc w:val="both"/>
        <w:rPr>
          <w:rFonts w:cstheme="minorHAnsi"/>
          <w:sz w:val="31"/>
          <w:szCs w:val="31"/>
        </w:rPr>
      </w:pPr>
      <w:r w:rsidRPr="0015254C">
        <w:rPr>
          <w:rFonts w:cstheme="minorHAnsi"/>
          <w:sz w:val="31"/>
          <w:szCs w:val="31"/>
        </w:rPr>
        <w:t>*</w:t>
      </w:r>
      <w:r w:rsidRPr="0015254C">
        <w:rPr>
          <w:rFonts w:cstheme="minorHAnsi"/>
          <w:b/>
          <w:bCs/>
          <w:sz w:val="31"/>
          <w:szCs w:val="31"/>
        </w:rPr>
        <w:t xml:space="preserve">Confidenze di </w:t>
      </w:r>
      <w:proofErr w:type="gramStart"/>
      <w:r w:rsidRPr="0015254C">
        <w:rPr>
          <w:rFonts w:cstheme="minorHAnsi"/>
          <w:b/>
          <w:bCs/>
          <w:sz w:val="31"/>
          <w:szCs w:val="31"/>
        </w:rPr>
        <w:t>Liala</w:t>
      </w:r>
      <w:r w:rsidRPr="0015254C">
        <w:rPr>
          <w:rFonts w:cstheme="minorHAnsi"/>
          <w:sz w:val="31"/>
          <w:szCs w:val="31"/>
        </w:rPr>
        <w:t xml:space="preserve"> :</w:t>
      </w:r>
      <w:proofErr w:type="gramEnd"/>
      <w:r w:rsidRPr="0015254C">
        <w:rPr>
          <w:rFonts w:cstheme="minorHAnsi"/>
          <w:sz w:val="31"/>
          <w:szCs w:val="31"/>
        </w:rPr>
        <w:t xml:space="preserve"> settimanale di novelle, romanzi e varietà. </w:t>
      </w:r>
      <w:r w:rsidR="007E114E" w:rsidRPr="0015254C">
        <w:rPr>
          <w:rFonts w:cstheme="minorHAnsi"/>
          <w:sz w:val="31"/>
          <w:szCs w:val="31"/>
        </w:rPr>
        <w:t>–</w:t>
      </w:r>
      <w:r w:rsidRPr="0015254C">
        <w:rPr>
          <w:rFonts w:cstheme="minorHAnsi"/>
          <w:sz w:val="31"/>
          <w:szCs w:val="31"/>
        </w:rPr>
        <w:t xml:space="preserve"> </w:t>
      </w:r>
      <w:r w:rsidR="007E114E" w:rsidRPr="0015254C">
        <w:rPr>
          <w:rFonts w:cstheme="minorHAnsi"/>
          <w:sz w:val="31"/>
          <w:szCs w:val="31"/>
        </w:rPr>
        <w:t xml:space="preserve">Anno 1, n. 1 (4 agosto </w:t>
      </w:r>
      <w:proofErr w:type="gramStart"/>
      <w:r w:rsidR="007E114E" w:rsidRPr="0015254C">
        <w:rPr>
          <w:rFonts w:cstheme="minorHAnsi"/>
          <w:sz w:val="31"/>
          <w:szCs w:val="31"/>
        </w:rPr>
        <w:t>1946)-</w:t>
      </w:r>
      <w:proofErr w:type="gramEnd"/>
      <w:r w:rsidR="007E114E" w:rsidRPr="0015254C">
        <w:rPr>
          <w:rFonts w:cstheme="minorHAnsi"/>
          <w:sz w:val="31"/>
          <w:szCs w:val="31"/>
        </w:rPr>
        <w:t>anno 6, n. 11 (</w:t>
      </w:r>
      <w:r w:rsidR="007D573F" w:rsidRPr="0015254C">
        <w:rPr>
          <w:rFonts w:cstheme="minorHAnsi"/>
          <w:sz w:val="31"/>
          <w:szCs w:val="31"/>
        </w:rPr>
        <w:t xml:space="preserve">11 marzo </w:t>
      </w:r>
      <w:r w:rsidR="007E114E" w:rsidRPr="0015254C">
        <w:rPr>
          <w:rFonts w:cstheme="minorHAnsi"/>
          <w:sz w:val="31"/>
          <w:szCs w:val="31"/>
        </w:rPr>
        <w:t xml:space="preserve">1951). - </w:t>
      </w:r>
      <w:proofErr w:type="gramStart"/>
      <w:r w:rsidRPr="0015254C">
        <w:rPr>
          <w:rFonts w:cstheme="minorHAnsi"/>
          <w:sz w:val="31"/>
          <w:szCs w:val="31"/>
        </w:rPr>
        <w:t>Milano :</w:t>
      </w:r>
      <w:proofErr w:type="gramEnd"/>
      <w:r w:rsidRPr="0015254C">
        <w:rPr>
          <w:rFonts w:cstheme="minorHAnsi"/>
          <w:sz w:val="31"/>
          <w:szCs w:val="31"/>
        </w:rPr>
        <w:t xml:space="preserve"> </w:t>
      </w:r>
      <w:r w:rsidR="007E114E" w:rsidRPr="0015254C">
        <w:rPr>
          <w:rFonts w:cstheme="minorHAnsi"/>
          <w:sz w:val="31"/>
          <w:szCs w:val="31"/>
        </w:rPr>
        <w:t>Periodici Mondadori</w:t>
      </w:r>
      <w:r w:rsidRPr="0015254C">
        <w:rPr>
          <w:rFonts w:cstheme="minorHAnsi"/>
          <w:sz w:val="31"/>
          <w:szCs w:val="31"/>
        </w:rPr>
        <w:t>, 1946-1951</w:t>
      </w:r>
      <w:r w:rsidRPr="0015254C">
        <w:rPr>
          <w:rFonts w:cstheme="minorHAnsi"/>
          <w:sz w:val="31"/>
          <w:szCs w:val="31"/>
        </w:rPr>
        <w:t xml:space="preserve">. </w:t>
      </w:r>
      <w:r w:rsidRPr="0015254C">
        <w:rPr>
          <w:rFonts w:cstheme="minorHAnsi"/>
          <w:sz w:val="31"/>
          <w:szCs w:val="31"/>
        </w:rPr>
        <w:t>–</w:t>
      </w:r>
      <w:r w:rsidRPr="0015254C">
        <w:rPr>
          <w:rFonts w:cstheme="minorHAnsi"/>
          <w:sz w:val="31"/>
          <w:szCs w:val="31"/>
        </w:rPr>
        <w:t xml:space="preserve"> </w:t>
      </w:r>
      <w:r w:rsidRPr="0015254C">
        <w:rPr>
          <w:rFonts w:cstheme="minorHAnsi"/>
          <w:sz w:val="31"/>
          <w:szCs w:val="31"/>
        </w:rPr>
        <w:t xml:space="preserve">6 </w:t>
      </w:r>
      <w:proofErr w:type="gramStart"/>
      <w:r w:rsidRPr="0015254C">
        <w:rPr>
          <w:rFonts w:cstheme="minorHAnsi"/>
          <w:sz w:val="31"/>
          <w:szCs w:val="31"/>
        </w:rPr>
        <w:t>v</w:t>
      </w:r>
      <w:r w:rsidRPr="0015254C">
        <w:rPr>
          <w:rFonts w:cstheme="minorHAnsi"/>
          <w:sz w:val="31"/>
          <w:szCs w:val="31"/>
        </w:rPr>
        <w:t>olumi</w:t>
      </w:r>
      <w:r w:rsidRPr="0015254C">
        <w:rPr>
          <w:rFonts w:cstheme="minorHAnsi"/>
          <w:sz w:val="31"/>
          <w:szCs w:val="31"/>
        </w:rPr>
        <w:t xml:space="preserve"> :</w:t>
      </w:r>
      <w:proofErr w:type="gramEnd"/>
      <w:r w:rsidRPr="0015254C">
        <w:rPr>
          <w:rFonts w:cstheme="minorHAnsi"/>
          <w:sz w:val="31"/>
          <w:szCs w:val="31"/>
        </w:rPr>
        <w:t xml:space="preserve"> </w:t>
      </w:r>
      <w:proofErr w:type="gramStart"/>
      <w:r w:rsidRPr="0015254C">
        <w:rPr>
          <w:rFonts w:cstheme="minorHAnsi"/>
          <w:sz w:val="31"/>
          <w:szCs w:val="31"/>
        </w:rPr>
        <w:t>ill. ;</w:t>
      </w:r>
      <w:proofErr w:type="gramEnd"/>
      <w:r w:rsidRPr="0015254C">
        <w:rPr>
          <w:rFonts w:cstheme="minorHAnsi"/>
          <w:sz w:val="31"/>
          <w:szCs w:val="31"/>
        </w:rPr>
        <w:t xml:space="preserve"> 25 cm. </w:t>
      </w:r>
      <w:r w:rsidR="007E114E" w:rsidRPr="0015254C">
        <w:rPr>
          <w:rFonts w:cstheme="minorHAnsi"/>
          <w:sz w:val="31"/>
          <w:szCs w:val="31"/>
        </w:rPr>
        <w:t xml:space="preserve">((Direttore: Liala. </w:t>
      </w:r>
      <w:r w:rsidRPr="0015254C">
        <w:rPr>
          <w:rFonts w:cstheme="minorHAnsi"/>
          <w:sz w:val="31"/>
          <w:szCs w:val="31"/>
        </w:rPr>
        <w:t xml:space="preserve">- </w:t>
      </w:r>
      <w:r w:rsidRPr="0015254C">
        <w:rPr>
          <w:rFonts w:cstheme="minorHAnsi"/>
          <w:sz w:val="31"/>
          <w:szCs w:val="31"/>
        </w:rPr>
        <w:t>CFI0394345</w:t>
      </w:r>
    </w:p>
    <w:p w14:paraId="7A049D21" w14:textId="5EBD65BD" w:rsidR="007E114E" w:rsidRPr="0015254C" w:rsidRDefault="007E114E" w:rsidP="0015254C">
      <w:pPr>
        <w:spacing w:after="0" w:line="240" w:lineRule="auto"/>
        <w:jc w:val="both"/>
        <w:rPr>
          <w:rFonts w:cstheme="minorHAnsi"/>
          <w:sz w:val="31"/>
          <w:szCs w:val="31"/>
        </w:rPr>
      </w:pPr>
      <w:r w:rsidRPr="0015254C">
        <w:rPr>
          <w:rFonts w:cstheme="minorHAnsi"/>
          <w:sz w:val="31"/>
          <w:szCs w:val="31"/>
        </w:rPr>
        <w:t>Autore: Liala</w:t>
      </w:r>
    </w:p>
    <w:p w14:paraId="70263589" w14:textId="77777777" w:rsidR="0015254C" w:rsidRPr="0015254C" w:rsidRDefault="0015254C" w:rsidP="0015254C">
      <w:pPr>
        <w:spacing w:after="0" w:line="240" w:lineRule="auto"/>
        <w:jc w:val="both"/>
        <w:rPr>
          <w:rFonts w:cstheme="minorHAnsi"/>
          <w:sz w:val="31"/>
          <w:szCs w:val="31"/>
        </w:rPr>
      </w:pPr>
    </w:p>
    <w:p w14:paraId="219C5250" w14:textId="3BA6B94A" w:rsidR="00C33197" w:rsidRPr="0015254C" w:rsidRDefault="00CE6323" w:rsidP="0015254C">
      <w:pPr>
        <w:spacing w:after="0" w:line="240" w:lineRule="auto"/>
        <w:jc w:val="center"/>
        <w:rPr>
          <w:rFonts w:cstheme="minorHAnsi"/>
          <w:sz w:val="31"/>
          <w:szCs w:val="31"/>
        </w:rPr>
      </w:pPr>
      <w:r w:rsidRPr="0015254C">
        <w:rPr>
          <w:rFonts w:cstheme="minorHAnsi"/>
          <w:noProof/>
          <w:sz w:val="31"/>
          <w:szCs w:val="31"/>
        </w:rPr>
        <w:drawing>
          <wp:inline distT="0" distB="0" distL="0" distR="0" wp14:anchorId="64186874" wp14:editId="5A1F1120">
            <wp:extent cx="1512000" cy="2160000"/>
            <wp:effectExtent l="0" t="0" r="0" b="0"/>
            <wp:docPr id="2132916839" name="Immagine 26" descr="1983 08 28 - CONFIDENZE PER LA DONNA - N.1891 - ANNO XXXVII - 28 08 1983 - Foto 1 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983 08 28 - CONFIDENZE PER LA DONNA - N.1891 - ANNO XXXVII - 28 08 1983 - Foto 1 di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2000" cy="2160000"/>
                    </a:xfrm>
                    <a:prstGeom prst="rect">
                      <a:avLst/>
                    </a:prstGeom>
                    <a:noFill/>
                    <a:ln>
                      <a:noFill/>
                    </a:ln>
                  </pic:spPr>
                </pic:pic>
              </a:graphicData>
            </a:graphic>
          </wp:inline>
        </w:drawing>
      </w:r>
      <w:r w:rsidR="0015254C" w:rsidRPr="0015254C">
        <w:rPr>
          <w:rFonts w:cstheme="minorHAnsi"/>
          <w:noProof/>
          <w:sz w:val="31"/>
          <w:szCs w:val="31"/>
        </w:rPr>
        <w:drawing>
          <wp:inline distT="0" distB="0" distL="0" distR="0" wp14:anchorId="027B738C" wp14:editId="7115A1A3">
            <wp:extent cx="1511935" cy="2158365"/>
            <wp:effectExtent l="0" t="0" r="0" b="0"/>
            <wp:docPr id="461693567"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935" cy="2158365"/>
                    </a:xfrm>
                    <a:prstGeom prst="rect">
                      <a:avLst/>
                    </a:prstGeom>
                    <a:noFill/>
                  </pic:spPr>
                </pic:pic>
              </a:graphicData>
            </a:graphic>
          </wp:inline>
        </w:drawing>
      </w:r>
      <w:r w:rsidR="0015254C" w:rsidRPr="0015254C">
        <w:rPr>
          <w:rFonts w:cstheme="minorHAnsi"/>
          <w:noProof/>
          <w:sz w:val="31"/>
          <w:szCs w:val="31"/>
        </w:rPr>
        <w:drawing>
          <wp:inline distT="0" distB="0" distL="0" distR="0" wp14:anchorId="3BA90DE8" wp14:editId="1044D4DC">
            <wp:extent cx="1664335" cy="2158365"/>
            <wp:effectExtent l="0" t="0" r="0" b="0"/>
            <wp:docPr id="114746075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335" cy="2158365"/>
                    </a:xfrm>
                    <a:prstGeom prst="rect">
                      <a:avLst/>
                    </a:prstGeom>
                    <a:noFill/>
                  </pic:spPr>
                </pic:pic>
              </a:graphicData>
            </a:graphic>
          </wp:inline>
        </w:drawing>
      </w:r>
    </w:p>
    <w:p w14:paraId="394B86EC" w14:textId="7AA62511" w:rsidR="00C33197" w:rsidRPr="0015254C" w:rsidRDefault="00C33197" w:rsidP="0015254C">
      <w:pPr>
        <w:spacing w:after="0" w:line="240" w:lineRule="auto"/>
        <w:jc w:val="both"/>
        <w:rPr>
          <w:rFonts w:cstheme="minorHAnsi"/>
          <w:sz w:val="31"/>
          <w:szCs w:val="31"/>
        </w:rPr>
      </w:pPr>
      <w:r w:rsidRPr="0015254C">
        <w:rPr>
          <w:rFonts w:cstheme="minorHAnsi"/>
          <w:b/>
          <w:bCs/>
          <w:sz w:val="31"/>
          <w:szCs w:val="31"/>
        </w:rPr>
        <w:t>*</w:t>
      </w:r>
      <w:proofErr w:type="gramStart"/>
      <w:r w:rsidRPr="0015254C">
        <w:rPr>
          <w:rFonts w:cstheme="minorHAnsi"/>
          <w:b/>
          <w:bCs/>
          <w:sz w:val="31"/>
          <w:szCs w:val="31"/>
        </w:rPr>
        <w:t>Confidenze</w:t>
      </w:r>
      <w:r w:rsidRPr="0015254C">
        <w:rPr>
          <w:rFonts w:cstheme="minorHAnsi"/>
          <w:sz w:val="31"/>
          <w:szCs w:val="31"/>
        </w:rPr>
        <w:t xml:space="preserve"> :</w:t>
      </w:r>
      <w:proofErr w:type="gramEnd"/>
      <w:r w:rsidRPr="0015254C">
        <w:rPr>
          <w:rFonts w:cstheme="minorHAnsi"/>
          <w:sz w:val="31"/>
          <w:szCs w:val="31"/>
        </w:rPr>
        <w:t xml:space="preserve"> settimanale di romanzi e novelle. - Anno 6, n. 12 (</w:t>
      </w:r>
      <w:r w:rsidR="007D573F" w:rsidRPr="0015254C">
        <w:rPr>
          <w:rFonts w:cstheme="minorHAnsi"/>
          <w:sz w:val="31"/>
          <w:szCs w:val="31"/>
        </w:rPr>
        <w:t xml:space="preserve">18 </w:t>
      </w:r>
      <w:r w:rsidRPr="0015254C">
        <w:rPr>
          <w:rFonts w:cstheme="minorHAnsi"/>
          <w:sz w:val="31"/>
          <w:szCs w:val="31"/>
        </w:rPr>
        <w:t xml:space="preserve">marzo </w:t>
      </w:r>
      <w:proofErr w:type="gramStart"/>
      <w:r w:rsidRPr="0015254C">
        <w:rPr>
          <w:rFonts w:cstheme="minorHAnsi"/>
          <w:sz w:val="31"/>
          <w:szCs w:val="31"/>
        </w:rPr>
        <w:t>1951)-</w:t>
      </w:r>
      <w:proofErr w:type="gramEnd"/>
      <w:r w:rsidRPr="0015254C">
        <w:rPr>
          <w:rFonts w:cstheme="minorHAnsi"/>
          <w:sz w:val="31"/>
          <w:szCs w:val="31"/>
        </w:rPr>
        <w:t>anno 42, n. 2079 (aprile 1987). - Milano-</w:t>
      </w:r>
      <w:proofErr w:type="gramStart"/>
      <w:r w:rsidRPr="0015254C">
        <w:rPr>
          <w:rFonts w:cstheme="minorHAnsi"/>
          <w:sz w:val="31"/>
          <w:szCs w:val="31"/>
        </w:rPr>
        <w:t>Verona :</w:t>
      </w:r>
      <w:proofErr w:type="gramEnd"/>
      <w:r w:rsidRPr="0015254C">
        <w:rPr>
          <w:rFonts w:cstheme="minorHAnsi"/>
          <w:sz w:val="31"/>
          <w:szCs w:val="31"/>
        </w:rPr>
        <w:t xml:space="preserve"> A. Mondadori, 1951-1987. – 37 volumi. - CFI0106185</w:t>
      </w:r>
    </w:p>
    <w:p w14:paraId="246D3652" w14:textId="2511EC7D" w:rsidR="00C33197" w:rsidRPr="0015254C" w:rsidRDefault="00C33197" w:rsidP="0015254C">
      <w:pPr>
        <w:spacing w:after="0" w:line="240" w:lineRule="auto"/>
        <w:jc w:val="both"/>
        <w:rPr>
          <w:rFonts w:cstheme="minorHAnsi"/>
          <w:sz w:val="31"/>
          <w:szCs w:val="31"/>
        </w:rPr>
      </w:pPr>
    </w:p>
    <w:p w14:paraId="4FDC623B" w14:textId="143DDDA8" w:rsidR="00C33197" w:rsidRPr="0015254C" w:rsidRDefault="00C33197" w:rsidP="0015254C">
      <w:pPr>
        <w:spacing w:after="0" w:line="240" w:lineRule="auto"/>
        <w:jc w:val="both"/>
        <w:rPr>
          <w:rFonts w:cstheme="minorHAnsi"/>
          <w:sz w:val="31"/>
          <w:szCs w:val="31"/>
        </w:rPr>
      </w:pPr>
      <w:r w:rsidRPr="0015254C">
        <w:rPr>
          <w:rFonts w:cstheme="minorHAnsi"/>
          <w:b/>
          <w:bCs/>
          <w:sz w:val="31"/>
          <w:szCs w:val="31"/>
        </w:rPr>
        <w:t>*Confidenze per la donna</w:t>
      </w:r>
      <w:r w:rsidRPr="0015254C">
        <w:rPr>
          <w:rFonts w:cstheme="minorHAnsi"/>
          <w:sz w:val="31"/>
          <w:szCs w:val="31"/>
        </w:rPr>
        <w:t xml:space="preserve">. - Anno 42, n. 2080 (12 aprile </w:t>
      </w:r>
      <w:proofErr w:type="gramStart"/>
      <w:r w:rsidRPr="0015254C">
        <w:rPr>
          <w:rFonts w:cstheme="minorHAnsi"/>
          <w:sz w:val="31"/>
          <w:szCs w:val="31"/>
        </w:rPr>
        <w:t>1987)-</w:t>
      </w:r>
      <w:proofErr w:type="gramEnd"/>
      <w:r w:rsidRPr="0015254C">
        <w:rPr>
          <w:rFonts w:cstheme="minorHAnsi"/>
          <w:sz w:val="31"/>
          <w:szCs w:val="31"/>
        </w:rPr>
        <w:t xml:space="preserve">anno 47, n. 2364 (20 settembre 1992). - </w:t>
      </w:r>
      <w:proofErr w:type="gramStart"/>
      <w:r w:rsidRPr="0015254C">
        <w:rPr>
          <w:rFonts w:cstheme="minorHAnsi"/>
          <w:sz w:val="31"/>
          <w:szCs w:val="31"/>
        </w:rPr>
        <w:t>Segrate :</w:t>
      </w:r>
      <w:proofErr w:type="gramEnd"/>
      <w:r w:rsidRPr="0015254C">
        <w:rPr>
          <w:rFonts w:cstheme="minorHAnsi"/>
          <w:sz w:val="31"/>
          <w:szCs w:val="31"/>
        </w:rPr>
        <w:t xml:space="preserve"> A. Mondadori, [1987-1992]. - 6 </w:t>
      </w:r>
      <w:proofErr w:type="gramStart"/>
      <w:r w:rsidRPr="0015254C">
        <w:rPr>
          <w:rFonts w:cstheme="minorHAnsi"/>
          <w:sz w:val="31"/>
          <w:szCs w:val="31"/>
        </w:rPr>
        <w:t>volumi :</w:t>
      </w:r>
      <w:proofErr w:type="gramEnd"/>
      <w:r w:rsidRPr="0015254C">
        <w:rPr>
          <w:rFonts w:cstheme="minorHAnsi"/>
          <w:sz w:val="31"/>
          <w:szCs w:val="31"/>
        </w:rPr>
        <w:t xml:space="preserve"> </w:t>
      </w:r>
      <w:proofErr w:type="gramStart"/>
      <w:r w:rsidRPr="0015254C">
        <w:rPr>
          <w:rFonts w:cstheme="minorHAnsi"/>
          <w:sz w:val="31"/>
          <w:szCs w:val="31"/>
        </w:rPr>
        <w:t>ill. ;</w:t>
      </w:r>
      <w:proofErr w:type="gramEnd"/>
      <w:r w:rsidRPr="0015254C">
        <w:rPr>
          <w:rFonts w:cstheme="minorHAnsi"/>
          <w:sz w:val="31"/>
          <w:szCs w:val="31"/>
        </w:rPr>
        <w:t xml:space="preserve"> 27 cm. ((Settimanale. - Milano, casella postale 1833. - CFI0106183</w:t>
      </w:r>
    </w:p>
    <w:p w14:paraId="3235D940" w14:textId="307B7E8C" w:rsidR="00C33197" w:rsidRPr="0015254C" w:rsidRDefault="00C33197" w:rsidP="0015254C">
      <w:pPr>
        <w:spacing w:after="0" w:line="240" w:lineRule="auto"/>
        <w:jc w:val="both"/>
        <w:rPr>
          <w:rFonts w:cstheme="minorHAnsi"/>
          <w:b/>
          <w:bCs/>
          <w:sz w:val="31"/>
          <w:szCs w:val="31"/>
        </w:rPr>
      </w:pPr>
    </w:p>
    <w:p w14:paraId="340E46A8" w14:textId="3E18C3C4" w:rsidR="00C33197" w:rsidRPr="0015254C" w:rsidRDefault="00C33197" w:rsidP="0015254C">
      <w:pPr>
        <w:spacing w:after="0" w:line="240" w:lineRule="auto"/>
        <w:jc w:val="both"/>
        <w:rPr>
          <w:rFonts w:cstheme="minorHAnsi"/>
          <w:sz w:val="31"/>
          <w:szCs w:val="31"/>
        </w:rPr>
      </w:pPr>
      <w:r w:rsidRPr="0015254C">
        <w:rPr>
          <w:rFonts w:cstheme="minorHAnsi"/>
          <w:b/>
          <w:bCs/>
          <w:sz w:val="31"/>
          <w:szCs w:val="31"/>
        </w:rPr>
        <w:lastRenderedPageBreak/>
        <w:t>*Confidenze</w:t>
      </w:r>
      <w:r w:rsidRPr="0015254C">
        <w:rPr>
          <w:rFonts w:cstheme="minorHAnsi"/>
          <w:sz w:val="31"/>
          <w:szCs w:val="31"/>
        </w:rPr>
        <w:t xml:space="preserve">. - Anno 47, n. 2365 (24 settembre </w:t>
      </w:r>
      <w:proofErr w:type="gramStart"/>
      <w:r w:rsidRPr="0015254C">
        <w:rPr>
          <w:rFonts w:cstheme="minorHAnsi"/>
          <w:sz w:val="31"/>
          <w:szCs w:val="31"/>
        </w:rPr>
        <w:t>1992)-</w:t>
      </w:r>
      <w:proofErr w:type="gramEnd"/>
      <w:r w:rsidRPr="0015254C">
        <w:rPr>
          <w:rFonts w:cstheme="minorHAnsi"/>
          <w:sz w:val="31"/>
          <w:szCs w:val="31"/>
        </w:rPr>
        <w:t xml:space="preserve">anno 63, n. 25 (16 giugno 2009). - </w:t>
      </w:r>
      <w:proofErr w:type="gramStart"/>
      <w:r w:rsidRPr="0015254C">
        <w:rPr>
          <w:rFonts w:cstheme="minorHAnsi"/>
          <w:sz w:val="31"/>
          <w:szCs w:val="31"/>
        </w:rPr>
        <w:t>Segrate :</w:t>
      </w:r>
      <w:proofErr w:type="gramEnd"/>
      <w:r w:rsidRPr="0015254C">
        <w:rPr>
          <w:rFonts w:cstheme="minorHAnsi"/>
          <w:sz w:val="31"/>
          <w:szCs w:val="31"/>
        </w:rPr>
        <w:t xml:space="preserve"> Mondadori, [</w:t>
      </w:r>
      <w:proofErr w:type="gramStart"/>
      <w:r w:rsidRPr="0015254C">
        <w:rPr>
          <w:rFonts w:cstheme="minorHAnsi"/>
          <w:sz w:val="31"/>
          <w:szCs w:val="31"/>
        </w:rPr>
        <w:t>1992]-</w:t>
      </w:r>
      <w:proofErr w:type="gramEnd"/>
      <w:r w:rsidRPr="0015254C">
        <w:rPr>
          <w:rFonts w:cstheme="minorHAnsi"/>
          <w:sz w:val="31"/>
          <w:szCs w:val="31"/>
        </w:rPr>
        <w:t xml:space="preserve">2009. – 18 </w:t>
      </w:r>
      <w:proofErr w:type="gramStart"/>
      <w:r w:rsidRPr="0015254C">
        <w:rPr>
          <w:rFonts w:cstheme="minorHAnsi"/>
          <w:sz w:val="31"/>
          <w:szCs w:val="31"/>
        </w:rPr>
        <w:t>volumi :</w:t>
      </w:r>
      <w:proofErr w:type="gramEnd"/>
      <w:r w:rsidRPr="0015254C">
        <w:rPr>
          <w:rFonts w:cstheme="minorHAnsi"/>
          <w:sz w:val="31"/>
          <w:szCs w:val="31"/>
        </w:rPr>
        <w:t xml:space="preserve"> </w:t>
      </w:r>
      <w:proofErr w:type="gramStart"/>
      <w:r w:rsidRPr="0015254C">
        <w:rPr>
          <w:rFonts w:cstheme="minorHAnsi"/>
          <w:sz w:val="31"/>
          <w:szCs w:val="31"/>
        </w:rPr>
        <w:t>ill. ;</w:t>
      </w:r>
      <w:proofErr w:type="gramEnd"/>
      <w:r w:rsidRPr="0015254C">
        <w:rPr>
          <w:rFonts w:cstheme="minorHAnsi"/>
          <w:sz w:val="31"/>
          <w:szCs w:val="31"/>
        </w:rPr>
        <w:t xml:space="preserve"> 27 cm. ((Settimanale. - BNI 93-7602. - CFI0246896</w:t>
      </w:r>
    </w:p>
    <w:p w14:paraId="0960C478" w14:textId="77777777" w:rsidR="0015254C" w:rsidRPr="0015254C" w:rsidRDefault="0015254C" w:rsidP="0015254C">
      <w:pPr>
        <w:spacing w:after="0" w:line="240" w:lineRule="auto"/>
        <w:jc w:val="both"/>
        <w:rPr>
          <w:rFonts w:cstheme="minorHAnsi"/>
          <w:sz w:val="31"/>
          <w:szCs w:val="31"/>
        </w:rPr>
      </w:pPr>
    </w:p>
    <w:p w14:paraId="57D65BEE" w14:textId="664431DC" w:rsidR="00C33197" w:rsidRPr="0015254C" w:rsidRDefault="0015254C" w:rsidP="0015254C">
      <w:pPr>
        <w:spacing w:after="0" w:line="240" w:lineRule="auto"/>
        <w:jc w:val="center"/>
        <w:rPr>
          <w:rFonts w:cstheme="minorHAnsi"/>
          <w:b/>
          <w:bCs/>
          <w:sz w:val="31"/>
          <w:szCs w:val="31"/>
        </w:rPr>
      </w:pPr>
      <w:r w:rsidRPr="0015254C">
        <w:rPr>
          <w:rFonts w:cstheme="minorHAnsi"/>
          <w:b/>
          <w:bCs/>
          <w:noProof/>
          <w:sz w:val="31"/>
          <w:szCs w:val="31"/>
        </w:rPr>
        <w:drawing>
          <wp:inline distT="0" distB="0" distL="0" distR="0" wp14:anchorId="0E12087D" wp14:editId="4BEDB0C2">
            <wp:extent cx="1692000" cy="2160000"/>
            <wp:effectExtent l="0" t="0" r="3810" b="0"/>
            <wp:docPr id="128080125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000" cy="2160000"/>
                    </a:xfrm>
                    <a:prstGeom prst="rect">
                      <a:avLst/>
                    </a:prstGeom>
                    <a:noFill/>
                  </pic:spPr>
                </pic:pic>
              </a:graphicData>
            </a:graphic>
          </wp:inline>
        </w:drawing>
      </w:r>
      <w:r w:rsidRPr="0015254C">
        <w:rPr>
          <w:rFonts w:cstheme="minorHAnsi"/>
          <w:b/>
          <w:bCs/>
          <w:noProof/>
          <w:sz w:val="31"/>
          <w:szCs w:val="31"/>
        </w:rPr>
        <w:drawing>
          <wp:inline distT="0" distB="0" distL="0" distR="0" wp14:anchorId="165396BB" wp14:editId="32AE5D75">
            <wp:extent cx="1676400" cy="2158365"/>
            <wp:effectExtent l="0" t="0" r="0" b="0"/>
            <wp:docPr id="132573902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2158365"/>
                    </a:xfrm>
                    <a:prstGeom prst="rect">
                      <a:avLst/>
                    </a:prstGeom>
                    <a:noFill/>
                  </pic:spPr>
                </pic:pic>
              </a:graphicData>
            </a:graphic>
          </wp:inline>
        </w:drawing>
      </w:r>
    </w:p>
    <w:p w14:paraId="05633132" w14:textId="76A4853E" w:rsidR="00C33197" w:rsidRPr="0015254C" w:rsidRDefault="00C33197" w:rsidP="0015254C">
      <w:pPr>
        <w:spacing w:after="0" w:line="240" w:lineRule="auto"/>
        <w:jc w:val="both"/>
        <w:rPr>
          <w:rFonts w:cstheme="minorHAnsi"/>
          <w:sz w:val="31"/>
          <w:szCs w:val="31"/>
        </w:rPr>
      </w:pPr>
      <w:r w:rsidRPr="0015254C">
        <w:rPr>
          <w:rFonts w:cstheme="minorHAnsi"/>
          <w:b/>
          <w:bCs/>
          <w:sz w:val="31"/>
          <w:szCs w:val="31"/>
        </w:rPr>
        <w:t xml:space="preserve">*Confidenze tra amiche. </w:t>
      </w:r>
      <w:r w:rsidRPr="0015254C">
        <w:rPr>
          <w:rFonts w:cstheme="minorHAnsi"/>
          <w:sz w:val="31"/>
          <w:szCs w:val="31"/>
        </w:rPr>
        <w:t xml:space="preserve">- Anno 63, n. 26 (23 giugno </w:t>
      </w:r>
      <w:proofErr w:type="gramStart"/>
      <w:r w:rsidRPr="0015254C">
        <w:rPr>
          <w:rFonts w:cstheme="minorHAnsi"/>
          <w:sz w:val="31"/>
          <w:szCs w:val="31"/>
        </w:rPr>
        <w:t>2009)-</w:t>
      </w:r>
      <w:proofErr w:type="gramEnd"/>
      <w:r w:rsidRPr="0015254C">
        <w:rPr>
          <w:rFonts w:cstheme="minorHAnsi"/>
          <w:sz w:val="31"/>
          <w:szCs w:val="31"/>
        </w:rPr>
        <w:t>anno 72, n. 9 (20 feb</w:t>
      </w:r>
      <w:r w:rsidRPr="0015254C">
        <w:rPr>
          <w:rFonts w:cstheme="minorHAnsi"/>
          <w:sz w:val="31"/>
          <w:szCs w:val="31"/>
        </w:rPr>
        <w:t>braio</w:t>
      </w:r>
      <w:r w:rsidRPr="0015254C">
        <w:rPr>
          <w:rFonts w:cstheme="minorHAnsi"/>
          <w:sz w:val="31"/>
          <w:szCs w:val="31"/>
        </w:rPr>
        <w:t xml:space="preserve"> 2018). - </w:t>
      </w:r>
      <w:proofErr w:type="gramStart"/>
      <w:r w:rsidRPr="0015254C">
        <w:rPr>
          <w:rFonts w:cstheme="minorHAnsi"/>
          <w:sz w:val="31"/>
          <w:szCs w:val="31"/>
        </w:rPr>
        <w:t>Segrate :</w:t>
      </w:r>
      <w:proofErr w:type="gramEnd"/>
      <w:r w:rsidRPr="0015254C">
        <w:rPr>
          <w:rFonts w:cstheme="minorHAnsi"/>
          <w:sz w:val="31"/>
          <w:szCs w:val="31"/>
        </w:rPr>
        <w:t xml:space="preserve"> Mondadori, 2009-</w:t>
      </w:r>
      <w:r w:rsidRPr="0015254C">
        <w:rPr>
          <w:rFonts w:cstheme="minorHAnsi"/>
          <w:sz w:val="31"/>
          <w:szCs w:val="31"/>
        </w:rPr>
        <w:t>2018</w:t>
      </w:r>
      <w:r w:rsidRPr="0015254C">
        <w:rPr>
          <w:rFonts w:cstheme="minorHAnsi"/>
          <w:sz w:val="31"/>
          <w:szCs w:val="31"/>
        </w:rPr>
        <w:t xml:space="preserve">. </w:t>
      </w:r>
      <w:r w:rsidRPr="0015254C">
        <w:rPr>
          <w:rFonts w:cstheme="minorHAnsi"/>
          <w:sz w:val="31"/>
          <w:szCs w:val="31"/>
        </w:rPr>
        <w:t>–</w:t>
      </w:r>
      <w:r w:rsidRPr="0015254C">
        <w:rPr>
          <w:rFonts w:cstheme="minorHAnsi"/>
          <w:sz w:val="31"/>
          <w:szCs w:val="31"/>
        </w:rPr>
        <w:t xml:space="preserve"> </w:t>
      </w:r>
      <w:r w:rsidRPr="0015254C">
        <w:rPr>
          <w:rFonts w:cstheme="minorHAnsi"/>
          <w:sz w:val="31"/>
          <w:szCs w:val="31"/>
        </w:rPr>
        <w:t xml:space="preserve">10 </w:t>
      </w:r>
      <w:proofErr w:type="gramStart"/>
      <w:r w:rsidRPr="0015254C">
        <w:rPr>
          <w:rFonts w:cstheme="minorHAnsi"/>
          <w:sz w:val="31"/>
          <w:szCs w:val="31"/>
        </w:rPr>
        <w:t>volumi :</w:t>
      </w:r>
      <w:proofErr w:type="gramEnd"/>
      <w:r w:rsidRPr="0015254C">
        <w:rPr>
          <w:rFonts w:cstheme="minorHAnsi"/>
          <w:sz w:val="31"/>
          <w:szCs w:val="31"/>
        </w:rPr>
        <w:t xml:space="preserve"> </w:t>
      </w:r>
      <w:proofErr w:type="gramStart"/>
      <w:r w:rsidRPr="0015254C">
        <w:rPr>
          <w:rFonts w:cstheme="minorHAnsi"/>
          <w:sz w:val="31"/>
          <w:szCs w:val="31"/>
        </w:rPr>
        <w:t>ill. ;</w:t>
      </w:r>
      <w:proofErr w:type="gramEnd"/>
      <w:r w:rsidRPr="0015254C">
        <w:rPr>
          <w:rFonts w:cstheme="minorHAnsi"/>
          <w:sz w:val="31"/>
          <w:szCs w:val="31"/>
        </w:rPr>
        <w:t xml:space="preserve"> 27 cm. ((Settimanale. - BNI 2009-248S. - CFI0733120</w:t>
      </w:r>
    </w:p>
    <w:p w14:paraId="729B2B86" w14:textId="77777777" w:rsidR="0015254C" w:rsidRPr="0015254C" w:rsidRDefault="0015254C" w:rsidP="0015254C">
      <w:pPr>
        <w:spacing w:after="0" w:line="240" w:lineRule="auto"/>
        <w:jc w:val="both"/>
        <w:rPr>
          <w:rFonts w:cstheme="minorHAnsi"/>
          <w:sz w:val="31"/>
          <w:szCs w:val="31"/>
        </w:rPr>
      </w:pPr>
    </w:p>
    <w:p w14:paraId="4B9C105A" w14:textId="387D4BDF" w:rsidR="00C33197" w:rsidRPr="0015254C" w:rsidRDefault="007E114E" w:rsidP="0015254C">
      <w:pPr>
        <w:spacing w:after="0" w:line="240" w:lineRule="auto"/>
        <w:jc w:val="center"/>
        <w:rPr>
          <w:rFonts w:cstheme="minorHAnsi"/>
          <w:sz w:val="31"/>
          <w:szCs w:val="31"/>
        </w:rPr>
      </w:pPr>
      <w:r w:rsidRPr="0015254C">
        <w:rPr>
          <w:rFonts w:cstheme="minorHAnsi"/>
          <w:sz w:val="31"/>
          <w:szCs w:val="31"/>
        </w:rPr>
        <w:drawing>
          <wp:inline distT="0" distB="0" distL="0" distR="0" wp14:anchorId="2FBA54DF" wp14:editId="114BED49">
            <wp:extent cx="1666800" cy="2160000"/>
            <wp:effectExtent l="0" t="0" r="0" b="0"/>
            <wp:docPr id="1629968103" name="Immagine 2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Iw">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00" cy="2160000"/>
                    </a:xfrm>
                    <a:prstGeom prst="rect">
                      <a:avLst/>
                    </a:prstGeom>
                    <a:noFill/>
                    <a:ln>
                      <a:noFill/>
                    </a:ln>
                  </pic:spPr>
                </pic:pic>
              </a:graphicData>
            </a:graphic>
          </wp:inline>
        </w:drawing>
      </w:r>
      <w:r w:rsidR="00CE6323" w:rsidRPr="0015254C">
        <w:rPr>
          <w:rFonts w:cstheme="minorHAnsi"/>
          <w:noProof/>
          <w:sz w:val="31"/>
          <w:szCs w:val="31"/>
        </w:rPr>
        <w:drawing>
          <wp:inline distT="0" distB="0" distL="0" distR="0" wp14:anchorId="4186791E" wp14:editId="28DACCBB">
            <wp:extent cx="1638000" cy="2160000"/>
            <wp:effectExtent l="0" t="0" r="635" b="0"/>
            <wp:docPr id="199201671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000" cy="2160000"/>
                    </a:xfrm>
                    <a:prstGeom prst="rect">
                      <a:avLst/>
                    </a:prstGeom>
                    <a:noFill/>
                  </pic:spPr>
                </pic:pic>
              </a:graphicData>
            </a:graphic>
          </wp:inline>
        </w:drawing>
      </w:r>
      <w:r w:rsidR="0015254C" w:rsidRPr="0015254C">
        <w:rPr>
          <w:rFonts w:cstheme="minorHAnsi"/>
          <w:noProof/>
          <w:sz w:val="31"/>
          <w:szCs w:val="31"/>
        </w:rPr>
        <w:drawing>
          <wp:inline distT="0" distB="0" distL="0" distR="0" wp14:anchorId="39F29044" wp14:editId="4D1F7C3B">
            <wp:extent cx="1699200" cy="2160000"/>
            <wp:effectExtent l="0" t="0" r="0" b="0"/>
            <wp:docPr id="158976161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9200" cy="2160000"/>
                    </a:xfrm>
                    <a:prstGeom prst="rect">
                      <a:avLst/>
                    </a:prstGeom>
                    <a:noFill/>
                  </pic:spPr>
                </pic:pic>
              </a:graphicData>
            </a:graphic>
          </wp:inline>
        </w:drawing>
      </w:r>
    </w:p>
    <w:p w14:paraId="63F70E9C" w14:textId="1BF4229D" w:rsidR="00C33197" w:rsidRPr="0015254C" w:rsidRDefault="00C33197" w:rsidP="0015254C">
      <w:pPr>
        <w:spacing w:after="0" w:line="240" w:lineRule="auto"/>
        <w:jc w:val="both"/>
        <w:rPr>
          <w:rFonts w:cstheme="minorHAnsi"/>
          <w:sz w:val="31"/>
          <w:szCs w:val="31"/>
        </w:rPr>
      </w:pPr>
      <w:r w:rsidRPr="0015254C">
        <w:rPr>
          <w:rFonts w:cstheme="minorHAnsi"/>
          <w:sz w:val="31"/>
          <w:szCs w:val="31"/>
        </w:rPr>
        <w:t>*</w:t>
      </w:r>
      <w:r w:rsidRPr="0015254C">
        <w:rPr>
          <w:rFonts w:cstheme="minorHAnsi"/>
          <w:b/>
          <w:bCs/>
          <w:sz w:val="31"/>
          <w:szCs w:val="31"/>
        </w:rPr>
        <w:t>Confidenze</w:t>
      </w:r>
      <w:r w:rsidRPr="0015254C">
        <w:rPr>
          <w:rFonts w:cstheme="minorHAnsi"/>
          <w:sz w:val="31"/>
          <w:szCs w:val="31"/>
        </w:rPr>
        <w:t>. - Anno 72, n. 10 (27 feb</w:t>
      </w:r>
      <w:r w:rsidRPr="0015254C">
        <w:rPr>
          <w:rFonts w:cstheme="minorHAnsi"/>
          <w:sz w:val="31"/>
          <w:szCs w:val="31"/>
        </w:rPr>
        <w:t>braio</w:t>
      </w:r>
      <w:r w:rsidRPr="0015254C">
        <w:rPr>
          <w:rFonts w:cstheme="minorHAnsi"/>
          <w:sz w:val="31"/>
          <w:szCs w:val="31"/>
        </w:rPr>
        <w:t xml:space="preserve"> </w:t>
      </w:r>
      <w:proofErr w:type="gramStart"/>
      <w:r w:rsidRPr="0015254C">
        <w:rPr>
          <w:rFonts w:cstheme="minorHAnsi"/>
          <w:sz w:val="31"/>
          <w:szCs w:val="31"/>
        </w:rPr>
        <w:t>2018)-</w:t>
      </w:r>
      <w:proofErr w:type="gramEnd"/>
      <w:r w:rsidRPr="0015254C">
        <w:rPr>
          <w:rFonts w:cstheme="minorHAnsi"/>
          <w:sz w:val="31"/>
          <w:szCs w:val="31"/>
        </w:rPr>
        <w:t xml:space="preserve">  </w:t>
      </w:r>
      <w:proofErr w:type="gramStart"/>
      <w:r w:rsidRPr="0015254C">
        <w:rPr>
          <w:rFonts w:cstheme="minorHAnsi"/>
          <w:sz w:val="31"/>
          <w:szCs w:val="31"/>
        </w:rPr>
        <w:t xml:space="preserve">  </w:t>
      </w:r>
      <w:r w:rsidRPr="0015254C">
        <w:rPr>
          <w:rFonts w:cstheme="minorHAnsi"/>
          <w:sz w:val="31"/>
          <w:szCs w:val="31"/>
        </w:rPr>
        <w:t>.</w:t>
      </w:r>
      <w:proofErr w:type="gramEnd"/>
      <w:r w:rsidRPr="0015254C">
        <w:rPr>
          <w:rFonts w:cstheme="minorHAnsi"/>
          <w:sz w:val="31"/>
          <w:szCs w:val="31"/>
        </w:rPr>
        <w:t xml:space="preserve"> - </w:t>
      </w:r>
      <w:proofErr w:type="gramStart"/>
      <w:r w:rsidRPr="0015254C">
        <w:rPr>
          <w:rFonts w:cstheme="minorHAnsi"/>
          <w:sz w:val="31"/>
          <w:szCs w:val="31"/>
        </w:rPr>
        <w:t>Segrate :</w:t>
      </w:r>
      <w:proofErr w:type="gramEnd"/>
      <w:r w:rsidRPr="0015254C">
        <w:rPr>
          <w:rFonts w:cstheme="minorHAnsi"/>
          <w:sz w:val="31"/>
          <w:szCs w:val="31"/>
        </w:rPr>
        <w:t xml:space="preserve"> Mondadori, 2018-</w:t>
      </w:r>
      <w:r w:rsidRPr="0015254C">
        <w:rPr>
          <w:rFonts w:cstheme="minorHAnsi"/>
          <w:sz w:val="31"/>
          <w:szCs w:val="31"/>
        </w:rPr>
        <w:t xml:space="preserve">  </w:t>
      </w:r>
      <w:proofErr w:type="gramStart"/>
      <w:r w:rsidRPr="0015254C">
        <w:rPr>
          <w:rFonts w:cstheme="minorHAnsi"/>
          <w:sz w:val="31"/>
          <w:szCs w:val="31"/>
        </w:rPr>
        <w:t xml:space="preserve">  </w:t>
      </w:r>
      <w:r w:rsidRPr="0015254C">
        <w:rPr>
          <w:rFonts w:cstheme="minorHAnsi"/>
          <w:sz w:val="31"/>
          <w:szCs w:val="31"/>
        </w:rPr>
        <w:t>.</w:t>
      </w:r>
      <w:proofErr w:type="gramEnd"/>
      <w:r w:rsidRPr="0015254C">
        <w:rPr>
          <w:rFonts w:cstheme="minorHAnsi"/>
          <w:sz w:val="31"/>
          <w:szCs w:val="31"/>
        </w:rPr>
        <w:t xml:space="preserve"> - </w:t>
      </w:r>
      <w:proofErr w:type="gramStart"/>
      <w:r w:rsidRPr="0015254C">
        <w:rPr>
          <w:rFonts w:cstheme="minorHAnsi"/>
          <w:sz w:val="31"/>
          <w:szCs w:val="31"/>
        </w:rPr>
        <w:t>volumi :</w:t>
      </w:r>
      <w:proofErr w:type="gramEnd"/>
      <w:r w:rsidRPr="0015254C">
        <w:rPr>
          <w:rFonts w:cstheme="minorHAnsi"/>
          <w:sz w:val="31"/>
          <w:szCs w:val="31"/>
        </w:rPr>
        <w:t xml:space="preserve"> </w:t>
      </w:r>
      <w:proofErr w:type="gramStart"/>
      <w:r w:rsidRPr="0015254C">
        <w:rPr>
          <w:rFonts w:cstheme="minorHAnsi"/>
          <w:sz w:val="31"/>
          <w:szCs w:val="31"/>
        </w:rPr>
        <w:t>ill. ;</w:t>
      </w:r>
      <w:proofErr w:type="gramEnd"/>
      <w:r w:rsidRPr="0015254C">
        <w:rPr>
          <w:rFonts w:cstheme="minorHAnsi"/>
          <w:sz w:val="31"/>
          <w:szCs w:val="31"/>
        </w:rPr>
        <w:t xml:space="preserve"> 26 cm. </w:t>
      </w:r>
      <w:r w:rsidRPr="0015254C">
        <w:rPr>
          <w:rFonts w:cstheme="minorHAnsi"/>
          <w:sz w:val="31"/>
          <w:szCs w:val="31"/>
        </w:rPr>
        <w:t>((</w:t>
      </w:r>
      <w:r w:rsidRPr="0015254C">
        <w:rPr>
          <w:rFonts w:cstheme="minorHAnsi"/>
          <w:sz w:val="31"/>
          <w:szCs w:val="31"/>
        </w:rPr>
        <w:t xml:space="preserve">Settimanale. </w:t>
      </w:r>
      <w:r w:rsidR="007E114E" w:rsidRPr="0015254C">
        <w:rPr>
          <w:rFonts w:cstheme="minorHAnsi"/>
          <w:sz w:val="31"/>
          <w:szCs w:val="31"/>
        </w:rPr>
        <w:t>–</w:t>
      </w:r>
      <w:r w:rsidRPr="0015254C">
        <w:rPr>
          <w:rFonts w:cstheme="minorHAnsi"/>
          <w:sz w:val="31"/>
          <w:szCs w:val="31"/>
        </w:rPr>
        <w:t xml:space="preserve"> </w:t>
      </w:r>
      <w:r w:rsidR="007E114E" w:rsidRPr="0015254C">
        <w:rPr>
          <w:rFonts w:cstheme="minorHAnsi"/>
          <w:sz w:val="31"/>
          <w:szCs w:val="31"/>
        </w:rPr>
        <w:t xml:space="preserve">Da dicembre 2019 </w:t>
      </w:r>
      <w:r w:rsidRPr="0015254C">
        <w:rPr>
          <w:rFonts w:cstheme="minorHAnsi"/>
          <w:sz w:val="31"/>
          <w:szCs w:val="31"/>
        </w:rPr>
        <w:t>editore</w:t>
      </w:r>
      <w:r w:rsidR="007E114E" w:rsidRPr="0015254C">
        <w:rPr>
          <w:rFonts w:cstheme="minorHAnsi"/>
          <w:sz w:val="31"/>
          <w:szCs w:val="31"/>
        </w:rPr>
        <w:t xml:space="preserve">: </w:t>
      </w:r>
      <w:r w:rsidR="007E114E" w:rsidRPr="0015254C">
        <w:rPr>
          <w:rFonts w:cstheme="minorHAnsi"/>
          <w:sz w:val="31"/>
          <w:szCs w:val="31"/>
        </w:rPr>
        <w:t>Stile Italia Edizioni</w:t>
      </w:r>
      <w:r w:rsidRPr="0015254C">
        <w:rPr>
          <w:rFonts w:cstheme="minorHAnsi"/>
          <w:sz w:val="31"/>
          <w:szCs w:val="31"/>
        </w:rPr>
        <w:t>. - BNI 2019-103S.</w:t>
      </w:r>
      <w:r w:rsidRPr="0015254C">
        <w:rPr>
          <w:rFonts w:cstheme="minorHAnsi"/>
          <w:sz w:val="31"/>
          <w:szCs w:val="31"/>
        </w:rPr>
        <w:t xml:space="preserve"> - </w:t>
      </w:r>
      <w:r w:rsidRPr="0015254C">
        <w:rPr>
          <w:rFonts w:cstheme="minorHAnsi"/>
          <w:sz w:val="31"/>
          <w:szCs w:val="31"/>
        </w:rPr>
        <w:t>CFI1004338</w:t>
      </w:r>
    </w:p>
    <w:p w14:paraId="3A218860" w14:textId="77777777" w:rsidR="00C33197" w:rsidRPr="0015254C" w:rsidRDefault="00C33197" w:rsidP="0015254C">
      <w:pPr>
        <w:spacing w:after="0" w:line="240" w:lineRule="auto"/>
        <w:jc w:val="both"/>
        <w:rPr>
          <w:rFonts w:cstheme="minorHAnsi"/>
          <w:sz w:val="31"/>
          <w:szCs w:val="31"/>
        </w:rPr>
      </w:pPr>
    </w:p>
    <w:p w14:paraId="7D2F3D7D" w14:textId="4C4E1DBF" w:rsidR="00CE6323" w:rsidRPr="0015254C" w:rsidRDefault="00CE6323" w:rsidP="0015254C">
      <w:pPr>
        <w:spacing w:after="0" w:line="240" w:lineRule="auto"/>
        <w:jc w:val="both"/>
        <w:rPr>
          <w:rFonts w:cstheme="minorHAnsi"/>
          <w:sz w:val="31"/>
          <w:szCs w:val="31"/>
        </w:rPr>
      </w:pPr>
      <w:r w:rsidRPr="0015254C">
        <w:rPr>
          <w:rFonts w:cstheme="minorHAnsi"/>
          <w:noProof/>
          <w:sz w:val="31"/>
          <w:szCs w:val="31"/>
        </w:rPr>
        <w:drawing>
          <wp:anchor distT="0" distB="0" distL="114300" distR="114300" simplePos="0" relativeHeight="251657216" behindDoc="0" locked="0" layoutInCell="1" allowOverlap="1" wp14:anchorId="572B2AB9" wp14:editId="7189BE15">
            <wp:simplePos x="0" y="0"/>
            <wp:positionH relativeFrom="column">
              <wp:posOffset>1270</wp:posOffset>
            </wp:positionH>
            <wp:positionV relativeFrom="paragraph">
              <wp:posOffset>635</wp:posOffset>
            </wp:positionV>
            <wp:extent cx="1497600" cy="2160000"/>
            <wp:effectExtent l="0" t="0" r="7620" b="0"/>
            <wp:wrapSquare wrapText="bothSides"/>
            <wp:docPr id="50917759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6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54C">
        <w:rPr>
          <w:rFonts w:cstheme="minorHAnsi"/>
          <w:sz w:val="31"/>
          <w:szCs w:val="31"/>
        </w:rPr>
        <w:t>*</w:t>
      </w:r>
      <w:r w:rsidRPr="0015254C">
        <w:rPr>
          <w:rFonts w:cstheme="minorHAnsi"/>
          <w:b/>
          <w:bCs/>
          <w:sz w:val="31"/>
          <w:szCs w:val="31"/>
        </w:rPr>
        <w:t>Confidenze</w:t>
      </w:r>
      <w:r w:rsidRPr="0015254C">
        <w:rPr>
          <w:rFonts w:cstheme="minorHAnsi"/>
          <w:b/>
          <w:bCs/>
          <w:sz w:val="31"/>
          <w:szCs w:val="31"/>
        </w:rPr>
        <w:t xml:space="preserve"> story</w:t>
      </w:r>
      <w:r w:rsidRPr="0015254C">
        <w:rPr>
          <w:rFonts w:cstheme="minorHAnsi"/>
          <w:sz w:val="31"/>
          <w:szCs w:val="31"/>
        </w:rPr>
        <w:t xml:space="preserve">. - </w:t>
      </w:r>
      <w:r w:rsidRPr="0015254C">
        <w:rPr>
          <w:rFonts w:cstheme="minorHAnsi"/>
          <w:sz w:val="31"/>
          <w:szCs w:val="31"/>
        </w:rPr>
        <w:t>N</w:t>
      </w:r>
      <w:r w:rsidRPr="0015254C">
        <w:rPr>
          <w:rFonts w:cstheme="minorHAnsi"/>
          <w:sz w:val="31"/>
          <w:szCs w:val="31"/>
        </w:rPr>
        <w:t>. 1 (</w:t>
      </w:r>
      <w:r w:rsidRPr="0015254C">
        <w:rPr>
          <w:rFonts w:cstheme="minorHAnsi"/>
          <w:sz w:val="31"/>
          <w:szCs w:val="31"/>
        </w:rPr>
        <w:t>aprile/giugno</w:t>
      </w:r>
      <w:r w:rsidRPr="0015254C">
        <w:rPr>
          <w:rFonts w:cstheme="minorHAnsi"/>
          <w:sz w:val="31"/>
          <w:szCs w:val="31"/>
        </w:rPr>
        <w:t xml:space="preserve"> </w:t>
      </w:r>
      <w:proofErr w:type="gramStart"/>
      <w:r w:rsidRPr="0015254C">
        <w:rPr>
          <w:rFonts w:cstheme="minorHAnsi"/>
          <w:sz w:val="31"/>
          <w:szCs w:val="31"/>
        </w:rPr>
        <w:t>201</w:t>
      </w:r>
      <w:r w:rsidRPr="0015254C">
        <w:rPr>
          <w:rFonts w:cstheme="minorHAnsi"/>
          <w:sz w:val="31"/>
          <w:szCs w:val="31"/>
        </w:rPr>
        <w:t>7</w:t>
      </w:r>
      <w:r w:rsidRPr="0015254C">
        <w:rPr>
          <w:rFonts w:cstheme="minorHAnsi"/>
          <w:sz w:val="31"/>
          <w:szCs w:val="31"/>
        </w:rPr>
        <w:t>)-</w:t>
      </w:r>
      <w:proofErr w:type="gramEnd"/>
      <w:r w:rsidRPr="0015254C">
        <w:rPr>
          <w:rFonts w:cstheme="minorHAnsi"/>
          <w:sz w:val="31"/>
          <w:szCs w:val="31"/>
        </w:rPr>
        <w:t xml:space="preserve">  </w:t>
      </w:r>
      <w:proofErr w:type="gramStart"/>
      <w:r w:rsidRPr="0015254C">
        <w:rPr>
          <w:rFonts w:cstheme="minorHAnsi"/>
          <w:sz w:val="31"/>
          <w:szCs w:val="31"/>
        </w:rPr>
        <w:t xml:space="preserve">  .</w:t>
      </w:r>
      <w:proofErr w:type="gramEnd"/>
      <w:r w:rsidRPr="0015254C">
        <w:rPr>
          <w:rFonts w:cstheme="minorHAnsi"/>
          <w:sz w:val="31"/>
          <w:szCs w:val="31"/>
        </w:rPr>
        <w:t xml:space="preserve"> - </w:t>
      </w:r>
      <w:proofErr w:type="gramStart"/>
      <w:r w:rsidRPr="0015254C">
        <w:rPr>
          <w:rFonts w:cstheme="minorHAnsi"/>
          <w:sz w:val="31"/>
          <w:szCs w:val="31"/>
        </w:rPr>
        <w:t>Segrate :</w:t>
      </w:r>
      <w:proofErr w:type="gramEnd"/>
      <w:r w:rsidRPr="0015254C">
        <w:rPr>
          <w:rFonts w:cstheme="minorHAnsi"/>
          <w:sz w:val="31"/>
          <w:szCs w:val="31"/>
        </w:rPr>
        <w:t xml:space="preserve"> Mondadori, 201</w:t>
      </w:r>
      <w:r w:rsidRPr="0015254C">
        <w:rPr>
          <w:rFonts w:cstheme="minorHAnsi"/>
          <w:sz w:val="31"/>
          <w:szCs w:val="31"/>
        </w:rPr>
        <w:t>7</w:t>
      </w:r>
      <w:r w:rsidRPr="0015254C">
        <w:rPr>
          <w:rFonts w:cstheme="minorHAnsi"/>
          <w:sz w:val="31"/>
          <w:szCs w:val="31"/>
        </w:rPr>
        <w:t xml:space="preserve">-  </w:t>
      </w:r>
      <w:proofErr w:type="gramStart"/>
      <w:r w:rsidRPr="0015254C">
        <w:rPr>
          <w:rFonts w:cstheme="minorHAnsi"/>
          <w:sz w:val="31"/>
          <w:szCs w:val="31"/>
        </w:rPr>
        <w:t xml:space="preserve">  .</w:t>
      </w:r>
      <w:proofErr w:type="gramEnd"/>
      <w:r w:rsidRPr="0015254C">
        <w:rPr>
          <w:rFonts w:cstheme="minorHAnsi"/>
          <w:sz w:val="31"/>
          <w:szCs w:val="31"/>
        </w:rPr>
        <w:t xml:space="preserve"> - </w:t>
      </w:r>
      <w:proofErr w:type="gramStart"/>
      <w:r w:rsidRPr="0015254C">
        <w:rPr>
          <w:rFonts w:cstheme="minorHAnsi"/>
          <w:sz w:val="31"/>
          <w:szCs w:val="31"/>
        </w:rPr>
        <w:t>volumi :</w:t>
      </w:r>
      <w:proofErr w:type="gramEnd"/>
      <w:r w:rsidRPr="0015254C">
        <w:rPr>
          <w:rFonts w:cstheme="minorHAnsi"/>
          <w:sz w:val="31"/>
          <w:szCs w:val="31"/>
        </w:rPr>
        <w:t xml:space="preserve"> </w:t>
      </w:r>
      <w:proofErr w:type="gramStart"/>
      <w:r w:rsidRPr="0015254C">
        <w:rPr>
          <w:rFonts w:cstheme="minorHAnsi"/>
          <w:sz w:val="31"/>
          <w:szCs w:val="31"/>
        </w:rPr>
        <w:t>ill. ;</w:t>
      </w:r>
      <w:proofErr w:type="gramEnd"/>
      <w:r w:rsidRPr="0015254C">
        <w:rPr>
          <w:rFonts w:cstheme="minorHAnsi"/>
          <w:sz w:val="31"/>
          <w:szCs w:val="31"/>
        </w:rPr>
        <w:t xml:space="preserve"> 26 cm. ((</w:t>
      </w:r>
      <w:r w:rsidRPr="0015254C">
        <w:rPr>
          <w:rFonts w:cstheme="minorHAnsi"/>
          <w:sz w:val="31"/>
          <w:szCs w:val="31"/>
        </w:rPr>
        <w:t>Trimestrale. – Supplemento a: Confidenze</w:t>
      </w:r>
    </w:p>
    <w:p w14:paraId="7108A8D7" w14:textId="77777777" w:rsidR="00CE6323" w:rsidRPr="0015254C" w:rsidRDefault="00CE6323" w:rsidP="0015254C">
      <w:pPr>
        <w:spacing w:after="0" w:line="240" w:lineRule="auto"/>
        <w:jc w:val="both"/>
        <w:rPr>
          <w:rFonts w:cstheme="minorHAnsi"/>
          <w:sz w:val="31"/>
          <w:szCs w:val="31"/>
        </w:rPr>
      </w:pPr>
    </w:p>
    <w:p w14:paraId="3BC6DAFE" w14:textId="75E56A63" w:rsidR="00C33197" w:rsidRPr="0015254C" w:rsidRDefault="00C33197" w:rsidP="0015254C">
      <w:pPr>
        <w:spacing w:after="0" w:line="240" w:lineRule="auto"/>
        <w:jc w:val="both"/>
        <w:rPr>
          <w:rFonts w:cstheme="minorHAnsi"/>
          <w:sz w:val="31"/>
          <w:szCs w:val="31"/>
        </w:rPr>
      </w:pPr>
      <w:r w:rsidRPr="0015254C">
        <w:rPr>
          <w:rFonts w:cstheme="minorHAnsi"/>
          <w:sz w:val="31"/>
          <w:szCs w:val="31"/>
        </w:rPr>
        <w:t>Soggetto: Periodici femminili</w:t>
      </w:r>
      <w:r w:rsidR="007D573F" w:rsidRPr="0015254C">
        <w:rPr>
          <w:rFonts w:cstheme="minorHAnsi"/>
          <w:sz w:val="31"/>
          <w:szCs w:val="31"/>
        </w:rPr>
        <w:t xml:space="preserve">; </w:t>
      </w:r>
      <w:r w:rsidR="007D573F" w:rsidRPr="0015254C">
        <w:rPr>
          <w:rFonts w:cstheme="minorHAnsi"/>
          <w:sz w:val="31"/>
          <w:szCs w:val="31"/>
        </w:rPr>
        <w:t>Romanzi rosa - Periodici</w:t>
      </w:r>
    </w:p>
    <w:p w14:paraId="56CC1D63" w14:textId="77777777" w:rsidR="00C33197" w:rsidRPr="0015254C" w:rsidRDefault="00C33197" w:rsidP="0015254C">
      <w:pPr>
        <w:spacing w:after="0" w:line="240" w:lineRule="auto"/>
        <w:jc w:val="both"/>
        <w:rPr>
          <w:rFonts w:cstheme="minorHAnsi"/>
          <w:sz w:val="31"/>
          <w:szCs w:val="31"/>
        </w:rPr>
      </w:pPr>
      <w:r w:rsidRPr="0015254C">
        <w:rPr>
          <w:rFonts w:cstheme="minorHAnsi"/>
          <w:sz w:val="31"/>
          <w:szCs w:val="31"/>
        </w:rPr>
        <w:t>Classe: D055.1</w:t>
      </w:r>
    </w:p>
    <w:p w14:paraId="1B1C1933" w14:textId="77777777" w:rsidR="00C33197" w:rsidRPr="0015254C" w:rsidRDefault="00C33197" w:rsidP="0015254C">
      <w:pPr>
        <w:spacing w:after="0" w:line="240" w:lineRule="auto"/>
        <w:jc w:val="both"/>
        <w:rPr>
          <w:rFonts w:cstheme="minorHAnsi"/>
        </w:rPr>
      </w:pPr>
    </w:p>
    <w:p w14:paraId="25646CC5" w14:textId="4FFF4AD0" w:rsidR="00C33197" w:rsidRPr="0015254C" w:rsidRDefault="00C33197" w:rsidP="0015254C">
      <w:pPr>
        <w:spacing w:after="0" w:line="240" w:lineRule="auto"/>
        <w:jc w:val="both"/>
        <w:rPr>
          <w:rFonts w:cstheme="minorHAnsi"/>
          <w:b/>
          <w:bCs/>
          <w:color w:val="C00000"/>
          <w:sz w:val="44"/>
          <w:szCs w:val="44"/>
        </w:rPr>
      </w:pPr>
      <w:r w:rsidRPr="0015254C">
        <w:rPr>
          <w:rFonts w:cstheme="minorHAnsi"/>
          <w:b/>
          <w:bCs/>
          <w:color w:val="C00000"/>
          <w:sz w:val="44"/>
          <w:szCs w:val="44"/>
        </w:rPr>
        <w:lastRenderedPageBreak/>
        <w:t>Informazioni storico-bibliografiche</w:t>
      </w:r>
    </w:p>
    <w:p w14:paraId="71B67C9F" w14:textId="77777777" w:rsidR="007E114E" w:rsidRPr="0015254C" w:rsidRDefault="007E114E" w:rsidP="0015254C">
      <w:pPr>
        <w:spacing w:after="0" w:line="240" w:lineRule="auto"/>
        <w:jc w:val="both"/>
        <w:rPr>
          <w:rFonts w:cstheme="minorHAnsi"/>
        </w:rPr>
      </w:pPr>
      <w:r w:rsidRPr="0015254C">
        <w:rPr>
          <w:rFonts w:cstheme="minorHAnsi"/>
          <w:b/>
          <w:bCs/>
          <w:i/>
          <w:iCs/>
        </w:rPr>
        <w:t>Confidenze</w:t>
      </w:r>
      <w:r w:rsidRPr="0015254C">
        <w:rPr>
          <w:rFonts w:cstheme="minorHAnsi"/>
        </w:rPr>
        <w:t xml:space="preserve"> è una </w:t>
      </w:r>
      <w:hyperlink r:id="rId20" w:tooltip="Rivista" w:history="1">
        <w:r w:rsidRPr="0015254C">
          <w:rPr>
            <w:rStyle w:val="Collegamentoipertestuale"/>
            <w:rFonts w:cstheme="minorHAnsi"/>
            <w:color w:val="auto"/>
            <w:u w:val="none"/>
          </w:rPr>
          <w:t>rivista</w:t>
        </w:r>
      </w:hyperlink>
      <w:r w:rsidRPr="0015254C">
        <w:rPr>
          <w:rFonts w:cstheme="minorHAnsi"/>
        </w:rPr>
        <w:t xml:space="preserve"> </w:t>
      </w:r>
      <w:hyperlink r:id="rId21" w:tooltip="Settimanale" w:history="1">
        <w:r w:rsidRPr="0015254C">
          <w:rPr>
            <w:rStyle w:val="Collegamentoipertestuale"/>
            <w:rFonts w:cstheme="minorHAnsi"/>
            <w:color w:val="auto"/>
            <w:u w:val="none"/>
          </w:rPr>
          <w:t>settimanale</w:t>
        </w:r>
      </w:hyperlink>
      <w:r w:rsidRPr="0015254C">
        <w:rPr>
          <w:rFonts w:cstheme="minorHAnsi"/>
        </w:rPr>
        <w:t xml:space="preserve"> diretta al pubblico femminile. Nasce nel 1946 col nome </w:t>
      </w:r>
      <w:r w:rsidRPr="0015254C">
        <w:rPr>
          <w:rFonts w:cstheme="minorHAnsi"/>
          <w:b/>
          <w:bCs/>
          <w:i/>
          <w:iCs/>
        </w:rPr>
        <w:t>Confidenze di Liala</w:t>
      </w:r>
      <w:r w:rsidRPr="0015254C">
        <w:rPr>
          <w:rFonts w:cstheme="minorHAnsi"/>
        </w:rPr>
        <w:t xml:space="preserve">, sotto la direzione della popolare scrittrice dell'epoca Amalia Cambiasi detta </w:t>
      </w:r>
      <w:hyperlink r:id="rId22" w:tooltip="Liala" w:history="1">
        <w:r w:rsidRPr="0015254C">
          <w:rPr>
            <w:rStyle w:val="Collegamentoipertestuale"/>
            <w:rFonts w:cstheme="minorHAnsi"/>
            <w:color w:val="auto"/>
            <w:u w:val="none"/>
          </w:rPr>
          <w:t>Liala</w:t>
        </w:r>
      </w:hyperlink>
      <w:r w:rsidRPr="0015254C">
        <w:rPr>
          <w:rFonts w:cstheme="minorHAnsi"/>
        </w:rPr>
        <w:t xml:space="preserve">. Dal 1950, sotto la direzione di Paolo Emilio </w:t>
      </w:r>
      <w:proofErr w:type="spellStart"/>
      <w:r w:rsidRPr="0015254C">
        <w:rPr>
          <w:rFonts w:cstheme="minorHAnsi"/>
        </w:rPr>
        <w:t>D'emilio</w:t>
      </w:r>
      <w:proofErr w:type="spellEnd"/>
      <w:r w:rsidRPr="0015254C">
        <w:rPr>
          <w:rFonts w:cstheme="minorHAnsi"/>
        </w:rPr>
        <w:t xml:space="preserve">, prende il nome di </w:t>
      </w:r>
      <w:r w:rsidRPr="0015254C">
        <w:rPr>
          <w:rFonts w:cstheme="minorHAnsi"/>
          <w:i/>
          <w:iCs/>
        </w:rPr>
        <w:t>Confidenze</w:t>
      </w:r>
      <w:r w:rsidRPr="0015254C">
        <w:rPr>
          <w:rFonts w:cstheme="minorHAnsi"/>
        </w:rPr>
        <w:t xml:space="preserve">. La rivista è stata pubblicata dalla </w:t>
      </w:r>
      <w:hyperlink r:id="rId23" w:tooltip="Mondadori Editore" w:history="1">
        <w:r w:rsidRPr="0015254C">
          <w:rPr>
            <w:rStyle w:val="Collegamentoipertestuale"/>
            <w:rFonts w:cstheme="minorHAnsi"/>
            <w:color w:val="auto"/>
            <w:u w:val="none"/>
          </w:rPr>
          <w:t>Mondadori Editore</w:t>
        </w:r>
      </w:hyperlink>
      <w:r w:rsidRPr="0015254C">
        <w:rPr>
          <w:rFonts w:cstheme="minorHAnsi"/>
        </w:rPr>
        <w:t xml:space="preserve"> dal 1946 al 2019</w:t>
      </w:r>
      <w:hyperlink r:id="rId24" w:anchor="cite_note-stileitalia-1" w:history="1">
        <w:r w:rsidRPr="0015254C">
          <w:rPr>
            <w:rStyle w:val="Collegamentoipertestuale"/>
            <w:rFonts w:cstheme="minorHAnsi"/>
            <w:vertAlign w:val="superscript"/>
          </w:rPr>
          <w:t>[1]</w:t>
        </w:r>
      </w:hyperlink>
      <w:r w:rsidRPr="0015254C">
        <w:rPr>
          <w:rFonts w:cstheme="minorHAnsi"/>
        </w:rPr>
        <w:t>.</w:t>
      </w:r>
    </w:p>
    <w:p w14:paraId="00D7CAC3" w14:textId="77777777" w:rsidR="007E114E" w:rsidRPr="0015254C" w:rsidRDefault="007E114E" w:rsidP="0015254C">
      <w:pPr>
        <w:spacing w:after="0" w:line="240" w:lineRule="auto"/>
        <w:jc w:val="both"/>
        <w:rPr>
          <w:rFonts w:cstheme="minorHAnsi"/>
          <w:b/>
          <w:bCs/>
        </w:rPr>
      </w:pPr>
      <w:r w:rsidRPr="0015254C">
        <w:rPr>
          <w:rFonts w:cstheme="minorHAnsi"/>
          <w:b/>
          <w:bCs/>
        </w:rPr>
        <w:t>Storia</w:t>
      </w:r>
    </w:p>
    <w:p w14:paraId="641EB1C0" w14:textId="77777777" w:rsidR="007E114E" w:rsidRPr="0015254C" w:rsidRDefault="007E114E" w:rsidP="0015254C">
      <w:pPr>
        <w:spacing w:after="0" w:line="240" w:lineRule="auto"/>
        <w:jc w:val="both"/>
        <w:rPr>
          <w:rFonts w:cstheme="minorHAnsi"/>
        </w:rPr>
      </w:pPr>
      <w:r w:rsidRPr="0015254C">
        <w:rPr>
          <w:rFonts w:cstheme="minorHAnsi"/>
        </w:rPr>
        <w:t xml:space="preserve">La rivista </w:t>
      </w:r>
      <w:r w:rsidRPr="0015254C">
        <w:rPr>
          <w:rFonts w:cstheme="minorHAnsi"/>
          <w:i/>
          <w:iCs/>
        </w:rPr>
        <w:t>Confidenze di Liala</w:t>
      </w:r>
      <w:r w:rsidRPr="0015254C">
        <w:rPr>
          <w:rFonts w:cstheme="minorHAnsi"/>
        </w:rPr>
        <w:t xml:space="preserve"> nasce nel 1946 con un terzo della proprietà sotto il controllo appunto della scrittrice </w:t>
      </w:r>
      <w:hyperlink r:id="rId25" w:tooltip="Liala" w:history="1">
        <w:r w:rsidRPr="0015254C">
          <w:rPr>
            <w:rStyle w:val="Collegamentoipertestuale"/>
            <w:rFonts w:cstheme="minorHAnsi"/>
          </w:rPr>
          <w:t>Liala</w:t>
        </w:r>
      </w:hyperlink>
      <w:r w:rsidRPr="0015254C">
        <w:rPr>
          <w:rFonts w:cstheme="minorHAnsi"/>
        </w:rPr>
        <w:t xml:space="preserve">, al secolo Amalia Cambiasi, di grande popolarità presso il pubblico femminile per i suoi </w:t>
      </w:r>
      <w:hyperlink r:id="rId26" w:tooltip="Romanzo rosa" w:history="1">
        <w:r w:rsidRPr="0015254C">
          <w:rPr>
            <w:rStyle w:val="Collegamentoipertestuale"/>
            <w:rFonts w:cstheme="minorHAnsi"/>
          </w:rPr>
          <w:t>romanzi sentimentali</w:t>
        </w:r>
      </w:hyperlink>
      <w:r w:rsidRPr="0015254C">
        <w:rPr>
          <w:rFonts w:cstheme="minorHAnsi"/>
        </w:rPr>
        <w:t>. Parte che verrà venduta nel 1948 per una cifra superiore a 2 milioni di lire.</w:t>
      </w:r>
      <w:hyperlink r:id="rId27" w:anchor="cite_note-3" w:history="1">
        <w:r w:rsidRPr="0015254C">
          <w:rPr>
            <w:rStyle w:val="Collegamentoipertestuale"/>
            <w:rFonts w:cstheme="minorHAnsi"/>
            <w:vertAlign w:val="superscript"/>
          </w:rPr>
          <w:t>[3]</w:t>
        </w:r>
      </w:hyperlink>
      <w:r w:rsidRPr="0015254C">
        <w:rPr>
          <w:rFonts w:cstheme="minorHAnsi"/>
        </w:rPr>
        <w:t xml:space="preserve"> Nel 1950 la direzione passa nelle mani di Emilio d'Emilio che provvede a cambiarne il nome in </w:t>
      </w:r>
      <w:r w:rsidRPr="0015254C">
        <w:rPr>
          <w:rFonts w:cstheme="minorHAnsi"/>
          <w:i/>
          <w:iCs/>
        </w:rPr>
        <w:t>Confidenze</w:t>
      </w:r>
      <w:r w:rsidRPr="0015254C">
        <w:rPr>
          <w:rFonts w:cstheme="minorHAnsi"/>
        </w:rPr>
        <w:t>. Il pubblico cui si rivolgeva la rivista era quello popolare</w:t>
      </w:r>
      <w:hyperlink r:id="rId28" w:anchor="cite_note-Giusti-4" w:history="1">
        <w:r w:rsidRPr="0015254C">
          <w:rPr>
            <w:rStyle w:val="Collegamentoipertestuale"/>
            <w:rFonts w:cstheme="minorHAnsi"/>
            <w:vertAlign w:val="superscript"/>
          </w:rPr>
          <w:t>[4]</w:t>
        </w:r>
      </w:hyperlink>
      <w:r w:rsidRPr="0015254C">
        <w:rPr>
          <w:rFonts w:cstheme="minorHAnsi"/>
        </w:rPr>
        <w:t>.</w:t>
      </w:r>
    </w:p>
    <w:p w14:paraId="0895F596" w14:textId="77777777" w:rsidR="007E114E" w:rsidRPr="0015254C" w:rsidRDefault="007E114E" w:rsidP="0015254C">
      <w:pPr>
        <w:spacing w:after="0" w:line="240" w:lineRule="auto"/>
        <w:jc w:val="both"/>
        <w:rPr>
          <w:rFonts w:cstheme="minorHAnsi"/>
        </w:rPr>
      </w:pPr>
      <w:r w:rsidRPr="0015254C">
        <w:rPr>
          <w:rFonts w:cstheme="minorHAnsi"/>
        </w:rPr>
        <w:t xml:space="preserve">Nel trentennio successivo si susseguono alla direzione Furio Lettich, Pier Boselli, Antonio Baroni e Aldo Cimarelli. Negli anni </w:t>
      </w:r>
      <w:proofErr w:type="gramStart"/>
      <w:r w:rsidRPr="0015254C">
        <w:rPr>
          <w:rFonts w:cstheme="minorHAnsi"/>
        </w:rPr>
        <w:t>settanta</w:t>
      </w:r>
      <w:proofErr w:type="gramEnd"/>
      <w:r w:rsidRPr="0015254C">
        <w:rPr>
          <w:rFonts w:cstheme="minorHAnsi"/>
        </w:rPr>
        <w:t xml:space="preserve"> la tiratura era di 570 000 copie</w:t>
      </w:r>
      <w:hyperlink r:id="rId29" w:anchor="cite_note-Lilli-5" w:history="1">
        <w:r w:rsidRPr="0015254C">
          <w:rPr>
            <w:rStyle w:val="Collegamentoipertestuale"/>
            <w:rFonts w:cstheme="minorHAnsi"/>
            <w:vertAlign w:val="superscript"/>
          </w:rPr>
          <w:t>[5]</w:t>
        </w:r>
      </w:hyperlink>
      <w:r w:rsidRPr="0015254C">
        <w:rPr>
          <w:rFonts w:cstheme="minorHAnsi"/>
        </w:rPr>
        <w:t>.</w:t>
      </w:r>
    </w:p>
    <w:p w14:paraId="7BFB1F01" w14:textId="77777777" w:rsidR="007E114E" w:rsidRPr="0015254C" w:rsidRDefault="007E114E" w:rsidP="0015254C">
      <w:pPr>
        <w:spacing w:after="0" w:line="240" w:lineRule="auto"/>
        <w:jc w:val="both"/>
        <w:rPr>
          <w:rFonts w:cstheme="minorHAnsi"/>
        </w:rPr>
      </w:pPr>
      <w:r w:rsidRPr="0015254C">
        <w:rPr>
          <w:rFonts w:cstheme="minorHAnsi"/>
        </w:rPr>
        <w:t xml:space="preserve">Nel luglio del 1992 la direzione è affidata a </w:t>
      </w:r>
      <w:hyperlink r:id="rId30" w:tooltip="Edvige Bernasconi" w:history="1">
        <w:r w:rsidRPr="0015254C">
          <w:rPr>
            <w:rStyle w:val="Collegamentoipertestuale"/>
            <w:rFonts w:cstheme="minorHAnsi"/>
          </w:rPr>
          <w:t>Edvige Bernasconi</w:t>
        </w:r>
      </w:hyperlink>
      <w:r w:rsidRPr="0015254C">
        <w:rPr>
          <w:rFonts w:cstheme="minorHAnsi"/>
        </w:rPr>
        <w:t xml:space="preserve">, seguita nel 1993 da Fiorenza Vallino. Giordana Masotto, alla guida dal 1995, tenta di attualizzare la rivista con l'obiettivo di mirare a un target più fresco e giovanile. Dal novembre del 2000 la rivista </w:t>
      </w:r>
      <w:r w:rsidRPr="0015254C">
        <w:rPr>
          <w:rFonts w:cstheme="minorHAnsi"/>
          <w:i/>
          <w:iCs/>
        </w:rPr>
        <w:t>Confidenze</w:t>
      </w:r>
      <w:r w:rsidRPr="0015254C">
        <w:rPr>
          <w:rFonts w:cstheme="minorHAnsi"/>
        </w:rPr>
        <w:t xml:space="preserve"> è sotto la direzione di Laura Pavese che lo arricchisce inserendo una rubrica di 12 pagine inerenti alla casa. Nel 2002 sotto la direzione di Laura Pavese la rivista è arricchita ulteriormente con rubriche dove sono gli esperti a parlare e rispondere alle domande delle lettrici. Dal 7 aprile 2009 alla direzione troviamo la coppia direttrice-vicedirettrice, già al comando della rivista </w:t>
      </w:r>
      <w:hyperlink r:id="rId31" w:tooltip="Donna Moderna" w:history="1">
        <w:r w:rsidRPr="0015254C">
          <w:rPr>
            <w:rStyle w:val="Collegamentoipertestuale"/>
            <w:rFonts w:cstheme="minorHAnsi"/>
            <w:i/>
            <w:iCs/>
          </w:rPr>
          <w:t>Donna Moderna</w:t>
        </w:r>
      </w:hyperlink>
      <w:r w:rsidRPr="0015254C">
        <w:rPr>
          <w:rFonts w:cstheme="minorHAnsi"/>
        </w:rPr>
        <w:t xml:space="preserve">, Patrizia Avoledo e Cipriana dall'Orto. Nel febbraio del 2013 prende le redini di Confidenze la </w:t>
      </w:r>
      <w:proofErr w:type="gramStart"/>
      <w:r w:rsidRPr="0015254C">
        <w:rPr>
          <w:rFonts w:cstheme="minorHAnsi"/>
        </w:rPr>
        <w:t>neo direttrice</w:t>
      </w:r>
      <w:proofErr w:type="gramEnd"/>
      <w:r w:rsidRPr="0015254C">
        <w:rPr>
          <w:rFonts w:cstheme="minorHAnsi"/>
        </w:rPr>
        <w:t xml:space="preserve"> di </w:t>
      </w:r>
      <w:r w:rsidRPr="0015254C">
        <w:rPr>
          <w:rFonts w:cstheme="minorHAnsi"/>
          <w:i/>
          <w:iCs/>
        </w:rPr>
        <w:t>Donna Moderna</w:t>
      </w:r>
      <w:r w:rsidRPr="0015254C">
        <w:rPr>
          <w:rFonts w:cstheme="minorHAnsi"/>
        </w:rPr>
        <w:t xml:space="preserve"> Annalisa Monfreda. Dal febbraio 2015 la direzione passa sotto al controllo di Susanna Barbaglia che avvicina la rivista e le lettrici al mondo web.</w:t>
      </w:r>
    </w:p>
    <w:p w14:paraId="6BE16D4F" w14:textId="77777777" w:rsidR="007E114E" w:rsidRPr="0015254C" w:rsidRDefault="007E114E" w:rsidP="0015254C">
      <w:pPr>
        <w:spacing w:after="0" w:line="240" w:lineRule="auto"/>
        <w:jc w:val="both"/>
        <w:rPr>
          <w:rFonts w:cstheme="minorHAnsi"/>
        </w:rPr>
      </w:pPr>
      <w:r w:rsidRPr="0015254C">
        <w:rPr>
          <w:rFonts w:cstheme="minorHAnsi"/>
        </w:rPr>
        <w:t xml:space="preserve">Il 2016 fu l'anniversario dei 70 anni della </w:t>
      </w:r>
      <w:proofErr w:type="gramStart"/>
      <w:r w:rsidRPr="0015254C">
        <w:rPr>
          <w:rFonts w:cstheme="minorHAnsi"/>
        </w:rPr>
        <w:t>rivista ,</w:t>
      </w:r>
      <w:proofErr w:type="gramEnd"/>
      <w:r w:rsidRPr="0015254C">
        <w:rPr>
          <w:rFonts w:cstheme="minorHAnsi"/>
        </w:rPr>
        <w:t xml:space="preserve"> che festeggio la ricorrenza con una pubblicazione speciale messa in vendita il 23 novembre.</w:t>
      </w:r>
      <w:hyperlink r:id="rId32" w:anchor="cite_note-6" w:history="1">
        <w:r w:rsidRPr="0015254C">
          <w:rPr>
            <w:rStyle w:val="Collegamentoipertestuale"/>
            <w:rFonts w:cstheme="minorHAnsi"/>
            <w:vertAlign w:val="superscript"/>
          </w:rPr>
          <w:t>[6]</w:t>
        </w:r>
      </w:hyperlink>
    </w:p>
    <w:p w14:paraId="422B6AF5" w14:textId="77777777" w:rsidR="007E114E" w:rsidRPr="0015254C" w:rsidRDefault="007E114E" w:rsidP="0015254C">
      <w:pPr>
        <w:spacing w:after="0" w:line="240" w:lineRule="auto"/>
        <w:jc w:val="both"/>
        <w:rPr>
          <w:rFonts w:cstheme="minorHAnsi"/>
        </w:rPr>
      </w:pPr>
      <w:r w:rsidRPr="0015254C">
        <w:rPr>
          <w:rFonts w:cstheme="minorHAnsi"/>
        </w:rPr>
        <w:t>A marzo 2018 Susanna Barbaglia cede il posto ad Angelina Spinoni. Nell'agosto successivo la rivista lancia “</w:t>
      </w:r>
      <w:proofErr w:type="spellStart"/>
      <w:r w:rsidRPr="0015254C">
        <w:rPr>
          <w:rFonts w:cstheme="minorHAnsi"/>
        </w:rPr>
        <w:t>ConfyLab</w:t>
      </w:r>
      <w:proofErr w:type="spellEnd"/>
      <w:r w:rsidRPr="0015254C">
        <w:rPr>
          <w:rFonts w:cstheme="minorHAnsi"/>
        </w:rPr>
        <w:t>”, un’iniziativa speciale dedicata alle lettrici, e che permette a quest'ultime di diventare scrittrici, con i loro articoli nell'edizione successiva.</w:t>
      </w:r>
      <w:hyperlink r:id="rId33" w:anchor="cite_note-7" w:history="1">
        <w:r w:rsidRPr="0015254C">
          <w:rPr>
            <w:rStyle w:val="Collegamentoipertestuale"/>
            <w:rFonts w:cstheme="minorHAnsi"/>
            <w:vertAlign w:val="superscript"/>
          </w:rPr>
          <w:t>[7]</w:t>
        </w:r>
      </w:hyperlink>
    </w:p>
    <w:p w14:paraId="16B30B34" w14:textId="77777777" w:rsidR="007E114E" w:rsidRPr="0015254C" w:rsidRDefault="007E114E" w:rsidP="0015254C">
      <w:pPr>
        <w:spacing w:after="0" w:line="240" w:lineRule="auto"/>
        <w:jc w:val="both"/>
        <w:rPr>
          <w:rFonts w:cstheme="minorHAnsi"/>
        </w:rPr>
      </w:pPr>
      <w:r w:rsidRPr="0015254C">
        <w:rPr>
          <w:rFonts w:cstheme="minorHAnsi"/>
        </w:rPr>
        <w:t xml:space="preserve">Nel dicembre </w:t>
      </w:r>
      <w:hyperlink r:id="rId34" w:tooltip="2019" w:history="1">
        <w:r w:rsidRPr="0015254C">
          <w:rPr>
            <w:rStyle w:val="Collegamentoipertestuale"/>
            <w:rFonts w:cstheme="minorHAnsi"/>
          </w:rPr>
          <w:t>2019</w:t>
        </w:r>
      </w:hyperlink>
      <w:r w:rsidRPr="0015254C">
        <w:rPr>
          <w:rFonts w:cstheme="minorHAnsi"/>
        </w:rPr>
        <w:t xml:space="preserve"> la rivista viene ceduta alla società editrice del quotidiano </w:t>
      </w:r>
      <w:hyperlink r:id="rId35" w:tooltip="La Verità (quotidiano)" w:history="1">
        <w:r w:rsidRPr="0015254C">
          <w:rPr>
            <w:rStyle w:val="Collegamentoipertestuale"/>
            <w:rFonts w:cstheme="minorHAnsi"/>
            <w:i/>
            <w:iCs/>
          </w:rPr>
          <w:t>La Verità</w:t>
        </w:r>
      </w:hyperlink>
      <w:r w:rsidRPr="0015254C">
        <w:rPr>
          <w:rFonts w:cstheme="minorHAnsi"/>
        </w:rPr>
        <w:t xml:space="preserve"> di </w:t>
      </w:r>
      <w:hyperlink r:id="rId36" w:tooltip="Maurizio Belpietro" w:history="1">
        <w:r w:rsidRPr="0015254C">
          <w:rPr>
            <w:rStyle w:val="Collegamentoipertestuale"/>
            <w:rFonts w:cstheme="minorHAnsi"/>
          </w:rPr>
          <w:t>Maurizio Belpietro</w:t>
        </w:r>
      </w:hyperlink>
      <w:r w:rsidRPr="0015254C">
        <w:rPr>
          <w:rFonts w:cstheme="minorHAnsi"/>
        </w:rPr>
        <w:t xml:space="preserve">, che costituisce una nuova società, «Stile Italia Edizioni» (75% </w:t>
      </w:r>
      <w:hyperlink r:id="rId37" w:tooltip="La Verità Srl" w:history="1">
        <w:r w:rsidRPr="0015254C">
          <w:rPr>
            <w:rStyle w:val="Collegamentoipertestuale"/>
            <w:rFonts w:cstheme="minorHAnsi"/>
          </w:rPr>
          <w:t xml:space="preserve">La Verità </w:t>
        </w:r>
        <w:proofErr w:type="spellStart"/>
        <w:r w:rsidRPr="0015254C">
          <w:rPr>
            <w:rStyle w:val="Collegamentoipertestuale"/>
            <w:rFonts w:cstheme="minorHAnsi"/>
          </w:rPr>
          <w:t>Srl</w:t>
        </w:r>
        <w:proofErr w:type="spellEnd"/>
      </w:hyperlink>
      <w:r w:rsidRPr="0015254C">
        <w:rPr>
          <w:rFonts w:cstheme="minorHAnsi"/>
        </w:rPr>
        <w:t>, 25% Mondadori)</w:t>
      </w:r>
      <w:hyperlink r:id="rId38" w:anchor="cite_note-stileitalia-1" w:history="1">
        <w:r w:rsidRPr="0015254C">
          <w:rPr>
            <w:rStyle w:val="Collegamentoipertestuale"/>
            <w:rFonts w:cstheme="minorHAnsi"/>
            <w:vertAlign w:val="superscript"/>
          </w:rPr>
          <w:t>[1]</w:t>
        </w:r>
      </w:hyperlink>
      <w:r w:rsidRPr="0015254C">
        <w:rPr>
          <w:rFonts w:cstheme="minorHAnsi"/>
        </w:rPr>
        <w:t xml:space="preserve"> per la pubblicazione del periodico.</w:t>
      </w:r>
    </w:p>
    <w:p w14:paraId="6DC18754" w14:textId="77777777" w:rsidR="007E114E" w:rsidRPr="0015254C" w:rsidRDefault="007E114E" w:rsidP="0015254C">
      <w:pPr>
        <w:spacing w:after="0" w:line="240" w:lineRule="auto"/>
        <w:jc w:val="both"/>
        <w:rPr>
          <w:rFonts w:cstheme="minorHAnsi"/>
          <w:b/>
          <w:bCs/>
        </w:rPr>
      </w:pPr>
      <w:r w:rsidRPr="0015254C">
        <w:rPr>
          <w:rFonts w:cstheme="minorHAnsi"/>
          <w:b/>
          <w:bCs/>
        </w:rPr>
        <w:t>Diffusione</w:t>
      </w:r>
    </w:p>
    <w:p w14:paraId="34719F9F" w14:textId="77777777" w:rsidR="007E114E" w:rsidRPr="0015254C" w:rsidRDefault="007E114E" w:rsidP="0015254C">
      <w:pPr>
        <w:spacing w:after="0" w:line="240" w:lineRule="auto"/>
        <w:jc w:val="both"/>
        <w:rPr>
          <w:rFonts w:cstheme="minorHAnsi"/>
        </w:rPr>
      </w:pPr>
      <w:r w:rsidRPr="0015254C">
        <w:rPr>
          <w:rFonts w:cstheme="minorHAnsi"/>
        </w:rPr>
        <w:t>Nel 2018 la rivista ha diffusione pari a 51 758 copie.</w:t>
      </w:r>
      <w:hyperlink r:id="rId39" w:anchor="cite_note-8" w:history="1">
        <w:r w:rsidRPr="0015254C">
          <w:rPr>
            <w:rStyle w:val="Collegamentoipertestuale"/>
            <w:rFonts w:cstheme="minorHAnsi"/>
            <w:vertAlign w:val="superscript"/>
          </w:rPr>
          <w:t>[8]</w:t>
        </w:r>
      </w:hyperlink>
    </w:p>
    <w:p w14:paraId="06056537" w14:textId="77777777" w:rsidR="007E114E" w:rsidRPr="0015254C" w:rsidRDefault="007E114E" w:rsidP="0015254C">
      <w:pPr>
        <w:spacing w:after="0" w:line="240" w:lineRule="auto"/>
        <w:jc w:val="both"/>
        <w:rPr>
          <w:rFonts w:cstheme="minorHAnsi"/>
          <w:b/>
          <w:bCs/>
        </w:rPr>
      </w:pPr>
      <w:r w:rsidRPr="0015254C">
        <w:rPr>
          <w:rFonts w:cstheme="minorHAnsi"/>
          <w:b/>
          <w:bCs/>
        </w:rPr>
        <w:t>Direttori</w:t>
      </w:r>
    </w:p>
    <w:p w14:paraId="1808A947" w14:textId="77777777" w:rsidR="007E114E" w:rsidRPr="0015254C" w:rsidRDefault="007E114E" w:rsidP="0015254C">
      <w:pPr>
        <w:numPr>
          <w:ilvl w:val="0"/>
          <w:numId w:val="2"/>
        </w:numPr>
        <w:spacing w:after="0" w:line="240" w:lineRule="auto"/>
        <w:jc w:val="both"/>
        <w:rPr>
          <w:rFonts w:cstheme="minorHAnsi"/>
        </w:rPr>
      </w:pPr>
      <w:hyperlink r:id="rId40" w:tooltip="Liala" w:history="1">
        <w:r w:rsidRPr="0015254C">
          <w:rPr>
            <w:rStyle w:val="Collegamentoipertestuale"/>
            <w:rFonts w:cstheme="minorHAnsi"/>
          </w:rPr>
          <w:t>Amalia Cambiasi</w:t>
        </w:r>
      </w:hyperlink>
      <w:r w:rsidRPr="0015254C">
        <w:rPr>
          <w:rFonts w:cstheme="minorHAnsi"/>
        </w:rPr>
        <w:t xml:space="preserve"> (dal 1946)</w:t>
      </w:r>
    </w:p>
    <w:p w14:paraId="1F52C869"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Paolo Emilio d'Emilio (dal 1950)</w:t>
      </w:r>
    </w:p>
    <w:p w14:paraId="45DF1FCA"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Furio Lettich</w:t>
      </w:r>
    </w:p>
    <w:p w14:paraId="1BD35257"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Pier Boselli</w:t>
      </w:r>
    </w:p>
    <w:p w14:paraId="150A91CD"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Antonio Baroni</w:t>
      </w:r>
    </w:p>
    <w:p w14:paraId="51880FCE"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Aldo Cimarelli</w:t>
      </w:r>
    </w:p>
    <w:p w14:paraId="6BD343B9" w14:textId="77777777" w:rsidR="007E114E" w:rsidRPr="0015254C" w:rsidRDefault="007E114E" w:rsidP="0015254C">
      <w:pPr>
        <w:numPr>
          <w:ilvl w:val="0"/>
          <w:numId w:val="2"/>
        </w:numPr>
        <w:spacing w:after="0" w:line="240" w:lineRule="auto"/>
        <w:jc w:val="both"/>
        <w:rPr>
          <w:rFonts w:cstheme="minorHAnsi"/>
        </w:rPr>
      </w:pPr>
      <w:hyperlink r:id="rId41" w:tooltip="Edvige Bernasconi" w:history="1">
        <w:r w:rsidRPr="0015254C">
          <w:rPr>
            <w:rStyle w:val="Collegamentoipertestuale"/>
            <w:rFonts w:cstheme="minorHAnsi"/>
          </w:rPr>
          <w:t>Edvige Bernasconi</w:t>
        </w:r>
      </w:hyperlink>
      <w:r w:rsidRPr="0015254C">
        <w:rPr>
          <w:rFonts w:cstheme="minorHAnsi"/>
        </w:rPr>
        <w:t xml:space="preserve"> (dal 1992)</w:t>
      </w:r>
    </w:p>
    <w:p w14:paraId="22DA1402"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Fiorenza Vallino (dal 1993)</w:t>
      </w:r>
    </w:p>
    <w:p w14:paraId="233E57B0"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Giordana Masotto (dal 1995)</w:t>
      </w:r>
    </w:p>
    <w:p w14:paraId="29B6AEF0"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Laura Pavese (dal 2000)</w:t>
      </w:r>
    </w:p>
    <w:p w14:paraId="60620946"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Patrizia Avoledo (dal 2009)</w:t>
      </w:r>
    </w:p>
    <w:p w14:paraId="2C0AA556"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Annalisa Monfreda (dal 2013)</w:t>
      </w:r>
    </w:p>
    <w:p w14:paraId="2F75A517"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Susanna Barbaglia (dal 2015)</w:t>
      </w:r>
    </w:p>
    <w:p w14:paraId="4F4B3CD2" w14:textId="77777777" w:rsidR="007E114E" w:rsidRPr="0015254C" w:rsidRDefault="007E114E" w:rsidP="0015254C">
      <w:pPr>
        <w:numPr>
          <w:ilvl w:val="0"/>
          <w:numId w:val="2"/>
        </w:numPr>
        <w:spacing w:after="0" w:line="240" w:lineRule="auto"/>
        <w:jc w:val="both"/>
        <w:rPr>
          <w:rFonts w:cstheme="minorHAnsi"/>
        </w:rPr>
      </w:pPr>
      <w:r w:rsidRPr="0015254C">
        <w:rPr>
          <w:rFonts w:cstheme="minorHAnsi"/>
        </w:rPr>
        <w:t>Angelina Spinoni (dal 2018)</w:t>
      </w:r>
    </w:p>
    <w:p w14:paraId="66F105C2" w14:textId="77777777" w:rsidR="007E114E" w:rsidRPr="0015254C" w:rsidRDefault="007E114E" w:rsidP="0015254C">
      <w:pPr>
        <w:spacing w:after="0" w:line="240" w:lineRule="auto"/>
        <w:jc w:val="both"/>
        <w:rPr>
          <w:rFonts w:cstheme="minorHAnsi"/>
          <w:b/>
          <w:bCs/>
        </w:rPr>
      </w:pPr>
      <w:r w:rsidRPr="0015254C">
        <w:rPr>
          <w:rFonts w:cstheme="minorHAnsi"/>
          <w:b/>
          <w:bCs/>
        </w:rPr>
        <w:t>Note</w:t>
      </w:r>
    </w:p>
    <w:p w14:paraId="4776E16E" w14:textId="77777777" w:rsidR="007E114E" w:rsidRPr="0015254C" w:rsidRDefault="007E114E" w:rsidP="0015254C">
      <w:pPr>
        <w:numPr>
          <w:ilvl w:val="0"/>
          <w:numId w:val="4"/>
        </w:numPr>
        <w:spacing w:after="0" w:line="240" w:lineRule="auto"/>
        <w:jc w:val="both"/>
        <w:rPr>
          <w:rFonts w:cstheme="minorHAnsi"/>
        </w:rPr>
      </w:pPr>
      <w:hyperlink r:id="rId42" w:history="1">
        <w:r w:rsidRPr="0015254C">
          <w:rPr>
            <w:rStyle w:val="Collegamentoipertestuale"/>
            <w:rFonts w:cstheme="minorHAnsi"/>
            <w:i/>
            <w:iCs/>
          </w:rPr>
          <w:t>I cinque magazine ceduti da Mondadori a La Verità confluiscono nella newco Stile Italia Edizioni (75% Belpietro, 25% Mondadori)</w:t>
        </w:r>
      </w:hyperlink>
      <w:r w:rsidRPr="0015254C">
        <w:rPr>
          <w:rFonts w:cstheme="minorHAnsi"/>
        </w:rPr>
        <w:t xml:space="preserve">, su </w:t>
      </w:r>
      <w:r w:rsidRPr="0015254C">
        <w:rPr>
          <w:rFonts w:cstheme="minorHAnsi"/>
          <w:i/>
          <w:iCs/>
        </w:rPr>
        <w:t>primaonline.it</w:t>
      </w:r>
      <w:r w:rsidRPr="0015254C">
        <w:rPr>
          <w:rFonts w:cstheme="minorHAnsi"/>
        </w:rPr>
        <w:t xml:space="preserve">. URL consultato il 20 giugno 2021 (archiviato </w:t>
      </w:r>
      <w:proofErr w:type="spellStart"/>
      <w:r w:rsidRPr="0015254C">
        <w:rPr>
          <w:rFonts w:cstheme="minorHAnsi"/>
        </w:rPr>
        <w:t>dall'url</w:t>
      </w:r>
      <w:proofErr w:type="spellEnd"/>
      <w:r w:rsidRPr="0015254C">
        <w:rPr>
          <w:rFonts w:cstheme="minorHAnsi"/>
        </w:rPr>
        <w:t xml:space="preserve"> originale il 20 gennaio 2021).</w:t>
      </w:r>
    </w:p>
    <w:p w14:paraId="36B31FC3" w14:textId="77777777" w:rsidR="007E114E" w:rsidRPr="0015254C" w:rsidRDefault="007E114E" w:rsidP="0015254C">
      <w:pPr>
        <w:numPr>
          <w:ilvl w:val="0"/>
          <w:numId w:val="4"/>
        </w:numPr>
        <w:spacing w:after="0" w:line="240" w:lineRule="auto"/>
        <w:jc w:val="both"/>
        <w:rPr>
          <w:rFonts w:cstheme="minorHAnsi"/>
        </w:rPr>
      </w:pPr>
      <w:r w:rsidRPr="0015254C">
        <w:rPr>
          <w:rFonts w:cstheme="minorHAnsi"/>
        </w:rPr>
        <w:t xml:space="preserve">Associazione interessi metropolitani (Milan, Italy), </w:t>
      </w:r>
      <w:r w:rsidRPr="0015254C">
        <w:rPr>
          <w:rFonts w:cstheme="minorHAnsi"/>
          <w:i/>
          <w:iCs/>
        </w:rPr>
        <w:t>Libri, giornali e riviste a Milano: storia delle innovazioni nell'editoria milanese dall'Ottocento ad oggi</w:t>
      </w:r>
      <w:r w:rsidRPr="0015254C">
        <w:rPr>
          <w:rFonts w:cstheme="minorHAnsi"/>
        </w:rPr>
        <w:t xml:space="preserve">, Abitare Segesta cataloghi, 1998, p. 218, </w:t>
      </w:r>
      <w:hyperlink r:id="rId43" w:tooltip="ISBN" w:history="1">
        <w:r w:rsidRPr="0015254C">
          <w:rPr>
            <w:rStyle w:val="Collegamentoipertestuale"/>
            <w:rFonts w:cstheme="minorHAnsi"/>
          </w:rPr>
          <w:t>ISBN</w:t>
        </w:r>
      </w:hyperlink>
      <w:r w:rsidRPr="0015254C">
        <w:rPr>
          <w:rFonts w:cstheme="minorHAnsi"/>
        </w:rPr>
        <w:t> </w:t>
      </w:r>
      <w:hyperlink r:id="rId44" w:tooltip="Speciale:RicercaISBN/978-88-86116-27-5" w:history="1">
        <w:r w:rsidRPr="0015254C">
          <w:rPr>
            <w:rStyle w:val="Collegamentoipertestuale"/>
            <w:rFonts w:cstheme="minorHAnsi"/>
          </w:rPr>
          <w:t>978-88-86116-27-5</w:t>
        </w:r>
      </w:hyperlink>
      <w:r w:rsidRPr="0015254C">
        <w:rPr>
          <w:rFonts w:cstheme="minorHAnsi"/>
        </w:rPr>
        <w:t>.</w:t>
      </w:r>
    </w:p>
    <w:p w14:paraId="10D65DC6" w14:textId="77777777" w:rsidR="007E114E" w:rsidRPr="0015254C" w:rsidRDefault="007E114E" w:rsidP="0015254C">
      <w:pPr>
        <w:numPr>
          <w:ilvl w:val="0"/>
          <w:numId w:val="4"/>
        </w:numPr>
        <w:spacing w:after="0" w:line="240" w:lineRule="auto"/>
        <w:jc w:val="both"/>
        <w:rPr>
          <w:rFonts w:cstheme="minorHAnsi"/>
        </w:rPr>
      </w:pPr>
      <w:r w:rsidRPr="0015254C">
        <w:rPr>
          <w:rFonts w:cstheme="minorHAnsi"/>
          <w:i/>
          <w:iCs/>
        </w:rPr>
        <w:t>Album Mondadori 1907/2007</w:t>
      </w:r>
      <w:r w:rsidRPr="0015254C">
        <w:rPr>
          <w:rFonts w:cstheme="minorHAnsi"/>
        </w:rPr>
        <w:t>, Supervisione di: Enrica Melossi, Arnoldo Mondadori Editore S.p.A., p. 232.</w:t>
      </w:r>
    </w:p>
    <w:p w14:paraId="0AD837EB" w14:textId="77777777" w:rsidR="007E114E" w:rsidRPr="0015254C" w:rsidRDefault="007E114E" w:rsidP="0015254C">
      <w:pPr>
        <w:numPr>
          <w:ilvl w:val="0"/>
          <w:numId w:val="4"/>
        </w:numPr>
        <w:spacing w:after="0" w:line="240" w:lineRule="auto"/>
        <w:jc w:val="both"/>
        <w:rPr>
          <w:rFonts w:cstheme="minorHAnsi"/>
        </w:rPr>
      </w:pPr>
      <w:hyperlink r:id="rId45" w:history="1">
        <w:r w:rsidRPr="0015254C">
          <w:rPr>
            <w:rStyle w:val="Collegamentoipertestuale"/>
            <w:rFonts w:cstheme="minorHAnsi"/>
          </w:rPr>
          <w:t xml:space="preserve">Serena Giusti, </w:t>
        </w:r>
        <w:r w:rsidRPr="0015254C">
          <w:rPr>
            <w:rStyle w:val="Collegamentoipertestuale"/>
            <w:rFonts w:cstheme="minorHAnsi"/>
            <w:i/>
            <w:iCs/>
          </w:rPr>
          <w:t xml:space="preserve">Evoluzione del ruolo della donna nella-società italiana attraverso l'analisi del periodico femminile dagli anni </w:t>
        </w:r>
        <w:proofErr w:type="gramStart"/>
        <w:r w:rsidRPr="0015254C">
          <w:rPr>
            <w:rStyle w:val="Collegamentoipertestuale"/>
            <w:rFonts w:cstheme="minorHAnsi"/>
            <w:i/>
            <w:iCs/>
          </w:rPr>
          <w:t>cinquanta</w:t>
        </w:r>
        <w:proofErr w:type="gramEnd"/>
        <w:r w:rsidRPr="0015254C">
          <w:rPr>
            <w:rStyle w:val="Collegamentoipertestuale"/>
            <w:rFonts w:cstheme="minorHAnsi"/>
            <w:i/>
            <w:iCs/>
          </w:rPr>
          <w:t xml:space="preserve"> ad oggi</w:t>
        </w:r>
      </w:hyperlink>
    </w:p>
    <w:p w14:paraId="23E5F4AF" w14:textId="77777777" w:rsidR="007E114E" w:rsidRPr="0015254C" w:rsidRDefault="007E114E" w:rsidP="0015254C">
      <w:pPr>
        <w:numPr>
          <w:ilvl w:val="0"/>
          <w:numId w:val="4"/>
        </w:numPr>
        <w:spacing w:after="0" w:line="240" w:lineRule="auto"/>
        <w:jc w:val="both"/>
        <w:rPr>
          <w:rFonts w:cstheme="minorHAnsi"/>
        </w:rPr>
      </w:pPr>
      <w:r w:rsidRPr="0015254C">
        <w:rPr>
          <w:rFonts w:cstheme="minorHAnsi"/>
        </w:rPr>
        <w:t xml:space="preserve">Laura Lilli, </w:t>
      </w:r>
      <w:r w:rsidRPr="0015254C">
        <w:rPr>
          <w:rFonts w:cstheme="minorHAnsi"/>
          <w:i/>
          <w:iCs/>
        </w:rPr>
        <w:t>La stampa femminile</w:t>
      </w:r>
      <w:r w:rsidRPr="0015254C">
        <w:rPr>
          <w:rFonts w:cstheme="minorHAnsi"/>
        </w:rPr>
        <w:t xml:space="preserve"> in Valerio Castronovo e Nicola Tranfaglia (a cura di), </w:t>
      </w:r>
      <w:r w:rsidRPr="0015254C">
        <w:rPr>
          <w:rFonts w:cstheme="minorHAnsi"/>
          <w:i/>
          <w:iCs/>
        </w:rPr>
        <w:t>La stampa italiana del neocapitalismo</w:t>
      </w:r>
      <w:r w:rsidRPr="0015254C">
        <w:rPr>
          <w:rFonts w:cstheme="minorHAnsi"/>
        </w:rPr>
        <w:t>, Bari, Laterza, 1976, pagg. 253-304</w:t>
      </w:r>
    </w:p>
    <w:p w14:paraId="47E8ADE6" w14:textId="77777777" w:rsidR="007E114E" w:rsidRPr="0015254C" w:rsidRDefault="007E114E" w:rsidP="0015254C">
      <w:pPr>
        <w:numPr>
          <w:ilvl w:val="0"/>
          <w:numId w:val="4"/>
        </w:numPr>
        <w:spacing w:after="0" w:line="240" w:lineRule="auto"/>
        <w:jc w:val="both"/>
        <w:rPr>
          <w:rFonts w:cstheme="minorHAnsi"/>
        </w:rPr>
      </w:pPr>
      <w:hyperlink r:id="rId46" w:history="1">
        <w:r w:rsidRPr="0015254C">
          <w:rPr>
            <w:rStyle w:val="Collegamentoipertestuale"/>
            <w:rFonts w:cstheme="minorHAnsi"/>
            <w:i/>
            <w:iCs/>
          </w:rPr>
          <w:t>Confidenze tra amiche compie 70 anni | Mondadori</w:t>
        </w:r>
      </w:hyperlink>
      <w:r w:rsidRPr="0015254C">
        <w:rPr>
          <w:rFonts w:cstheme="minorHAnsi"/>
        </w:rPr>
        <w:t xml:space="preserve">, in </w:t>
      </w:r>
      <w:r w:rsidRPr="0015254C">
        <w:rPr>
          <w:rFonts w:cstheme="minorHAnsi"/>
          <w:i/>
          <w:iCs/>
        </w:rPr>
        <w:t>Gruppo Mondadori</w:t>
      </w:r>
      <w:r w:rsidRPr="0015254C">
        <w:rPr>
          <w:rFonts w:cstheme="minorHAnsi"/>
        </w:rPr>
        <w:t>, 21 novembre 2016. URL consultato il 25 settembre 2018.</w:t>
      </w:r>
    </w:p>
    <w:p w14:paraId="44641F9B" w14:textId="77777777" w:rsidR="007E114E" w:rsidRPr="0015254C" w:rsidRDefault="007E114E" w:rsidP="0015254C">
      <w:pPr>
        <w:numPr>
          <w:ilvl w:val="0"/>
          <w:numId w:val="4"/>
        </w:numPr>
        <w:spacing w:after="0" w:line="240" w:lineRule="auto"/>
        <w:jc w:val="both"/>
        <w:rPr>
          <w:rFonts w:cstheme="minorHAnsi"/>
        </w:rPr>
      </w:pPr>
      <w:hyperlink r:id="rId47" w:history="1">
        <w:r w:rsidRPr="0015254C">
          <w:rPr>
            <w:rStyle w:val="Collegamentoipertestuale"/>
            <w:rFonts w:cstheme="minorHAnsi"/>
            <w:i/>
            <w:iCs/>
          </w:rPr>
          <w:t xml:space="preserve">Confidenze lancia </w:t>
        </w:r>
        <w:proofErr w:type="spellStart"/>
        <w:r w:rsidRPr="0015254C">
          <w:rPr>
            <w:rStyle w:val="Collegamentoipertestuale"/>
            <w:rFonts w:cstheme="minorHAnsi"/>
            <w:i/>
            <w:iCs/>
          </w:rPr>
          <w:t>ConfyLab</w:t>
        </w:r>
        <w:proofErr w:type="spellEnd"/>
        <w:r w:rsidRPr="0015254C">
          <w:rPr>
            <w:rStyle w:val="Collegamentoipertestuale"/>
            <w:rFonts w:cstheme="minorHAnsi"/>
            <w:i/>
            <w:iCs/>
          </w:rPr>
          <w:t>, il laboratorio di scrittura dedicato alle lettrici | Mondadori</w:t>
        </w:r>
      </w:hyperlink>
      <w:r w:rsidRPr="0015254C">
        <w:rPr>
          <w:rFonts w:cstheme="minorHAnsi"/>
        </w:rPr>
        <w:t xml:space="preserve">, in </w:t>
      </w:r>
      <w:r w:rsidRPr="0015254C">
        <w:rPr>
          <w:rFonts w:cstheme="minorHAnsi"/>
          <w:i/>
          <w:iCs/>
        </w:rPr>
        <w:t>Gruppo Mondadori</w:t>
      </w:r>
      <w:r w:rsidRPr="0015254C">
        <w:rPr>
          <w:rFonts w:cstheme="minorHAnsi"/>
        </w:rPr>
        <w:t>, 4 luglio 2018. URL consultato il 25 settembre 2018.</w:t>
      </w:r>
    </w:p>
    <w:p w14:paraId="501D48FC" w14:textId="77777777" w:rsidR="007E114E" w:rsidRPr="0015254C" w:rsidRDefault="007E114E" w:rsidP="0015254C">
      <w:pPr>
        <w:numPr>
          <w:ilvl w:val="0"/>
          <w:numId w:val="4"/>
        </w:numPr>
        <w:spacing w:after="0" w:line="240" w:lineRule="auto"/>
        <w:jc w:val="both"/>
        <w:rPr>
          <w:rFonts w:cstheme="minorHAnsi"/>
        </w:rPr>
      </w:pPr>
      <w:r w:rsidRPr="0015254C">
        <w:rPr>
          <w:rFonts w:cstheme="minorHAnsi"/>
          <w:i/>
          <w:iCs/>
        </w:rPr>
        <w:t>Grande libro della stampa italiana e dell’informazione online</w:t>
      </w:r>
      <w:r w:rsidRPr="0015254C">
        <w:rPr>
          <w:rFonts w:cstheme="minorHAnsi"/>
        </w:rPr>
        <w:t xml:space="preserve">, Genesis </w:t>
      </w:r>
      <w:proofErr w:type="spellStart"/>
      <w:r w:rsidRPr="0015254C">
        <w:rPr>
          <w:rFonts w:cstheme="minorHAnsi"/>
        </w:rPr>
        <w:t>srl</w:t>
      </w:r>
      <w:proofErr w:type="spellEnd"/>
      <w:r w:rsidRPr="0015254C">
        <w:rPr>
          <w:rFonts w:cstheme="minorHAnsi"/>
        </w:rPr>
        <w:t>, 2018.</w:t>
      </w:r>
    </w:p>
    <w:p w14:paraId="05F14D96" w14:textId="41E93CC9" w:rsidR="007E114E" w:rsidRPr="0015254C" w:rsidRDefault="007E114E" w:rsidP="0015254C">
      <w:pPr>
        <w:tabs>
          <w:tab w:val="num" w:pos="720"/>
        </w:tabs>
        <w:spacing w:after="0" w:line="240" w:lineRule="auto"/>
        <w:jc w:val="both"/>
        <w:rPr>
          <w:rFonts w:cstheme="minorHAnsi"/>
        </w:rPr>
      </w:pPr>
      <w:r w:rsidRPr="0015254C">
        <w:rPr>
          <w:rFonts w:cstheme="minorHAnsi"/>
          <w:b/>
          <w:bCs/>
        </w:rPr>
        <w:t>Voci correlate</w:t>
      </w:r>
      <w:r w:rsidRPr="0015254C">
        <w:rPr>
          <w:rFonts w:cstheme="minorHAnsi"/>
          <w:b/>
          <w:bCs/>
        </w:rPr>
        <w:t xml:space="preserve"> </w:t>
      </w:r>
      <w:hyperlink r:id="rId48" w:tooltip="Liala" w:history="1">
        <w:r w:rsidRPr="0015254C">
          <w:rPr>
            <w:rStyle w:val="Collegamentoipertestuale"/>
            <w:rFonts w:cstheme="minorHAnsi"/>
          </w:rPr>
          <w:t>Liala</w:t>
        </w:r>
      </w:hyperlink>
    </w:p>
    <w:p w14:paraId="52224DA9" w14:textId="0F1A4834" w:rsidR="007E114E" w:rsidRPr="0015254C" w:rsidRDefault="007E114E" w:rsidP="0015254C">
      <w:pPr>
        <w:tabs>
          <w:tab w:val="num" w:pos="720"/>
        </w:tabs>
        <w:spacing w:after="0" w:line="240" w:lineRule="auto"/>
        <w:jc w:val="both"/>
        <w:rPr>
          <w:rFonts w:cstheme="minorHAnsi"/>
        </w:rPr>
      </w:pPr>
      <w:r w:rsidRPr="0015254C">
        <w:rPr>
          <w:rFonts w:cstheme="minorHAnsi"/>
          <w:b/>
          <w:bCs/>
        </w:rPr>
        <w:t>Collegamenti esterni</w:t>
      </w:r>
      <w:r w:rsidRPr="0015254C">
        <w:rPr>
          <w:rFonts w:cstheme="minorHAnsi"/>
          <w:b/>
          <w:bCs/>
        </w:rPr>
        <w:t xml:space="preserve"> </w:t>
      </w:r>
      <w:hyperlink r:id="rId49" w:history="1">
        <w:r w:rsidRPr="0015254C">
          <w:rPr>
            <w:rStyle w:val="Collegamentoipertestuale"/>
            <w:rFonts w:cstheme="minorHAnsi"/>
            <w:i/>
            <w:iCs/>
          </w:rPr>
          <w:t>Sito ufficiale</w:t>
        </w:r>
      </w:hyperlink>
      <w:r w:rsidRPr="0015254C">
        <w:rPr>
          <w:rFonts w:cstheme="minorHAnsi"/>
        </w:rPr>
        <w:t xml:space="preserve">, su </w:t>
      </w:r>
      <w:r w:rsidRPr="0015254C">
        <w:rPr>
          <w:rFonts w:cstheme="minorHAnsi"/>
          <w:i/>
          <w:iCs/>
        </w:rPr>
        <w:t>confidenze.com</w:t>
      </w:r>
      <w:r w:rsidRPr="0015254C">
        <w:rPr>
          <w:rFonts w:cstheme="minorHAnsi"/>
        </w:rPr>
        <w:t xml:space="preserve">. </w:t>
      </w:r>
      <w:r w:rsidRPr="0015254C">
        <w:rPr>
          <w:rFonts w:cstheme="minorHAnsi"/>
        </w:rPr>
        <w:drawing>
          <wp:inline distT="0" distB="0" distL="0" distR="0" wp14:anchorId="39078CEF" wp14:editId="3EBADE8E">
            <wp:extent cx="99060" cy="99060"/>
            <wp:effectExtent l="0" t="0" r="0" b="0"/>
            <wp:docPr id="1392451427" name="Immagine 17" descr="Modifica su Wikidata">
              <a:hlinkClick xmlns:a="http://schemas.openxmlformats.org/drawingml/2006/main" r:id="rId50"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odifica su Wikidata">
                      <a:hlinkClick r:id="rId50" tooltip="&quot;Modifica su Wikidata&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5B14B850" w14:textId="775CC00F" w:rsidR="007E114E" w:rsidRPr="0015254C" w:rsidRDefault="007E114E" w:rsidP="0015254C">
      <w:pPr>
        <w:spacing w:after="0" w:line="240" w:lineRule="auto"/>
        <w:jc w:val="both"/>
        <w:rPr>
          <w:rFonts w:cstheme="minorHAnsi"/>
        </w:rPr>
      </w:pPr>
      <w:hyperlink r:id="rId52" w:history="1">
        <w:r w:rsidRPr="0015254C">
          <w:rPr>
            <w:rStyle w:val="Collegamentoipertestuale"/>
            <w:rFonts w:cstheme="minorHAnsi"/>
          </w:rPr>
          <w:t>https://it.wikipedia.org/wiki/Confidenze</w:t>
        </w:r>
      </w:hyperlink>
      <w:r w:rsidRPr="0015254C">
        <w:rPr>
          <w:rFonts w:cstheme="minorHAnsi"/>
        </w:rPr>
        <w:t xml:space="preserve">. </w:t>
      </w:r>
    </w:p>
    <w:p w14:paraId="7C8304D6" w14:textId="77777777" w:rsidR="007E114E" w:rsidRPr="0015254C" w:rsidRDefault="007E114E" w:rsidP="0015254C">
      <w:pPr>
        <w:spacing w:after="0" w:line="240" w:lineRule="auto"/>
        <w:jc w:val="both"/>
        <w:rPr>
          <w:rFonts w:cstheme="minorHAnsi"/>
        </w:rPr>
      </w:pPr>
    </w:p>
    <w:p w14:paraId="1D2AD0ED" w14:textId="206B9A8C" w:rsidR="007E114E" w:rsidRPr="0015254C" w:rsidRDefault="007E114E" w:rsidP="0015254C">
      <w:pPr>
        <w:spacing w:after="0" w:line="240" w:lineRule="auto"/>
        <w:jc w:val="both"/>
        <w:rPr>
          <w:rFonts w:cstheme="minorHAnsi"/>
          <w:b/>
          <w:bCs/>
        </w:rPr>
      </w:pPr>
      <w:r w:rsidRPr="0015254C">
        <w:rPr>
          <w:rFonts w:cstheme="minorHAnsi"/>
          <w:b/>
          <w:bCs/>
        </w:rPr>
        <w:t>Il 4 agosto 1946</w:t>
      </w:r>
    </w:p>
    <w:p w14:paraId="0E9DCA93" w14:textId="77777777" w:rsidR="007E114E" w:rsidRPr="0015254C" w:rsidRDefault="007E114E" w:rsidP="0015254C">
      <w:pPr>
        <w:spacing w:after="0" w:line="240" w:lineRule="auto"/>
        <w:jc w:val="both"/>
        <w:rPr>
          <w:rFonts w:cstheme="minorHAnsi"/>
        </w:rPr>
      </w:pPr>
      <w:r w:rsidRPr="0015254C">
        <w:rPr>
          <w:rFonts w:cstheme="minorHAnsi"/>
        </w:rPr>
        <w:t>Nasce “Confidenze di Liala”, il primo settimanale rosa dedicato alle lettrici italiane</w:t>
      </w:r>
    </w:p>
    <w:p w14:paraId="17720979" w14:textId="30692790" w:rsidR="007E114E" w:rsidRPr="0015254C" w:rsidRDefault="007E114E" w:rsidP="0015254C">
      <w:pPr>
        <w:spacing w:after="0" w:line="240" w:lineRule="auto"/>
        <w:jc w:val="both"/>
        <w:rPr>
          <w:rFonts w:cstheme="minorHAnsi"/>
        </w:rPr>
      </w:pPr>
      <w:r w:rsidRPr="0015254C">
        <w:rPr>
          <w:rFonts w:cstheme="minorHAnsi"/>
        </w:rPr>
        <w:t>Il 4 agosto del 1946, appena un anno dopo la fine della guerra, la casa editrice Arnoldo Mondadori lancia nelle edicole italiane il settimanale Confidenze di Liala, destinato a diventare uno dei più longevi e amati periodici femminili del nostro Paese.</w:t>
      </w:r>
      <w:r w:rsidR="0015254C">
        <w:rPr>
          <w:rFonts w:cstheme="minorHAnsi"/>
        </w:rPr>
        <w:t xml:space="preserve"> </w:t>
      </w:r>
      <w:r w:rsidRPr="0015254C">
        <w:rPr>
          <w:rFonts w:cstheme="minorHAnsi"/>
        </w:rPr>
        <w:t>Il nome della rivista richiama direttamente la scrittrice Liala, pseudonimo di Amalia Liana Cambiasi Negretti Odescalchi (Carate Urio, 31 marzo 1897 – Varese, 15 aprile 1995), autrice prolifica di romanzi rosa e figura centrale della narrativa sentimentale italiana del Novecento.</w:t>
      </w:r>
      <w:r w:rsidR="0015254C">
        <w:rPr>
          <w:rFonts w:cstheme="minorHAnsi"/>
        </w:rPr>
        <w:t xml:space="preserve"> </w:t>
      </w:r>
      <w:r w:rsidRPr="0015254C">
        <w:rPr>
          <w:rFonts w:cstheme="minorHAnsi"/>
        </w:rPr>
        <w:t>Fu Gabriele D’Annunzio a suggerirle lo pseudonimo "Liala", affinché contenesse “un’ala”, evocando leggerezza e sogno. Figlia di un farmacista e di madre nobile, rimase orfana di padre a soli due anni.</w:t>
      </w:r>
      <w:r w:rsidR="0015254C">
        <w:rPr>
          <w:rFonts w:cstheme="minorHAnsi"/>
        </w:rPr>
        <w:t xml:space="preserve"> </w:t>
      </w:r>
      <w:r w:rsidRPr="0015254C">
        <w:rPr>
          <w:rFonts w:cstheme="minorHAnsi"/>
        </w:rPr>
        <w:t>Con Confidenze di Liala (poi abbreviato semplicemente in Confidenze), Mondadori non solo celebrava il successo della scrittrice, ma inaugurava una stagione editoriale tutta nuova, rivolta esplicitamente al pubblico femminile. Il primo numero, uscito il 4 agosto 1946, portava in copertina Marlene Dietrich e mescolava racconti, consigli, confidenze e sogni a occhi aperti.</w:t>
      </w:r>
    </w:p>
    <w:p w14:paraId="59FFFBC7" w14:textId="2A3B17D8" w:rsidR="007E114E" w:rsidRPr="0015254C" w:rsidRDefault="007E114E" w:rsidP="0015254C">
      <w:pPr>
        <w:spacing w:after="0" w:line="240" w:lineRule="auto"/>
        <w:jc w:val="both"/>
        <w:rPr>
          <w:rFonts w:cstheme="minorHAnsi"/>
        </w:rPr>
      </w:pPr>
      <w:r w:rsidRPr="0015254C">
        <w:rPr>
          <w:rFonts w:cstheme="minorHAnsi"/>
        </w:rPr>
        <w:drawing>
          <wp:inline distT="0" distB="0" distL="0" distR="0" wp14:anchorId="54D8D331" wp14:editId="612381E5">
            <wp:extent cx="152400" cy="152400"/>
            <wp:effectExtent l="0" t="0" r="0" b="0"/>
            <wp:docPr id="1693305533"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5254C">
        <w:rPr>
          <w:rFonts w:cstheme="minorHAnsi"/>
        </w:rPr>
        <w:t>Fonti: Wikipedia / Archivio Mondadori</w:t>
      </w:r>
    </w:p>
    <w:p w14:paraId="1DB26F27" w14:textId="5E5B9DB9" w:rsidR="007E114E" w:rsidRPr="0015254C" w:rsidRDefault="007E114E" w:rsidP="0015254C">
      <w:pPr>
        <w:spacing w:after="0" w:line="240" w:lineRule="auto"/>
        <w:jc w:val="both"/>
        <w:rPr>
          <w:rFonts w:cstheme="minorHAnsi"/>
        </w:rPr>
      </w:pPr>
      <w:hyperlink r:id="rId54" w:history="1">
        <w:r w:rsidRPr="0015254C">
          <w:rPr>
            <w:rStyle w:val="Collegamentoipertestuale"/>
            <w:rFonts w:cstheme="minorHAnsi"/>
          </w:rPr>
          <w:t>https://www.facebook.com/LaVareseNascosta/posts/-accadde-oggiil-4-agosto-1946nasce-confidenze-di-liala-il-primo-settimanale-rosa/1497115925022638/</w:t>
        </w:r>
      </w:hyperlink>
      <w:r w:rsidRPr="0015254C">
        <w:rPr>
          <w:rFonts w:cstheme="minorHAnsi"/>
        </w:rPr>
        <w:t xml:space="preserve">. </w:t>
      </w:r>
    </w:p>
    <w:p w14:paraId="178690BF" w14:textId="77777777" w:rsidR="007E114E" w:rsidRPr="0015254C" w:rsidRDefault="007E114E" w:rsidP="0015254C">
      <w:pPr>
        <w:spacing w:after="0" w:line="240" w:lineRule="auto"/>
        <w:jc w:val="both"/>
        <w:rPr>
          <w:rFonts w:cstheme="minorHAnsi"/>
        </w:rPr>
      </w:pPr>
    </w:p>
    <w:p w14:paraId="0F358CCE" w14:textId="4A90524F" w:rsidR="00C33197" w:rsidRPr="0015254C" w:rsidRDefault="00C33197" w:rsidP="0015254C">
      <w:pPr>
        <w:spacing w:after="0" w:line="240" w:lineRule="auto"/>
        <w:jc w:val="both"/>
        <w:rPr>
          <w:rFonts w:cstheme="minorHAnsi"/>
          <w:b/>
          <w:bCs/>
        </w:rPr>
      </w:pPr>
      <w:r w:rsidRPr="0015254C">
        <w:rPr>
          <w:rFonts w:cstheme="minorHAnsi"/>
          <w:b/>
          <w:bCs/>
        </w:rPr>
        <w:t>Confidenze</w:t>
      </w:r>
    </w:p>
    <w:p w14:paraId="14676F5D" w14:textId="77777777" w:rsidR="00C33197" w:rsidRPr="0015254C" w:rsidRDefault="00C33197" w:rsidP="0015254C">
      <w:pPr>
        <w:spacing w:after="0" w:line="240" w:lineRule="auto"/>
        <w:jc w:val="both"/>
        <w:rPr>
          <w:rFonts w:cstheme="minorHAnsi"/>
          <w:b/>
          <w:bCs/>
        </w:rPr>
      </w:pPr>
      <w:r w:rsidRPr="0015254C">
        <w:rPr>
          <w:rFonts w:cstheme="minorHAnsi"/>
          <w:b/>
          <w:bCs/>
        </w:rPr>
        <w:t>CONFIDENZE DI LIALA</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20"/>
        <w:gridCol w:w="608"/>
        <w:gridCol w:w="844"/>
      </w:tblGrid>
      <w:tr w:rsidR="00C33197" w:rsidRPr="0015254C" w14:paraId="34F3552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2802EC" w14:textId="77777777" w:rsidR="00C33197" w:rsidRPr="0015254C" w:rsidRDefault="00C33197" w:rsidP="0015254C">
            <w:pPr>
              <w:spacing w:after="0" w:line="240" w:lineRule="auto"/>
              <w:jc w:val="both"/>
              <w:rPr>
                <w:rFonts w:cstheme="minorHAnsi"/>
              </w:rPr>
            </w:pPr>
            <w:r w:rsidRPr="0015254C">
              <w:rPr>
                <w:rFonts w:cstheme="minorHAnsi"/>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50428" w14:textId="77777777" w:rsidR="00C33197" w:rsidRPr="0015254C" w:rsidRDefault="00C33197" w:rsidP="0015254C">
            <w:pPr>
              <w:spacing w:after="0" w:line="240" w:lineRule="auto"/>
              <w:jc w:val="both"/>
              <w:rPr>
                <w:rFonts w:cstheme="minorHAnsi"/>
              </w:rPr>
            </w:pPr>
            <w:r w:rsidRPr="0015254C">
              <w:rPr>
                <w:rFonts w:cstheme="minorHAnsi"/>
              </w:rPr>
              <w:t>1946</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D4600" w14:textId="77777777" w:rsidR="00C33197" w:rsidRPr="0015254C" w:rsidRDefault="00C33197" w:rsidP="0015254C">
            <w:pPr>
              <w:spacing w:after="0" w:line="240" w:lineRule="auto"/>
              <w:jc w:val="both"/>
              <w:rPr>
                <w:rFonts w:cstheme="minorHAnsi"/>
              </w:rPr>
            </w:pPr>
            <w:r w:rsidRPr="0015254C">
              <w:rPr>
                <w:rFonts w:cstheme="minorHAnsi"/>
              </w:rPr>
              <w:t>1 a 22</w:t>
            </w:r>
          </w:p>
        </w:tc>
      </w:tr>
      <w:tr w:rsidR="00C33197" w:rsidRPr="0015254C" w14:paraId="671215D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177DC1" w14:textId="77777777" w:rsidR="00C33197" w:rsidRPr="0015254C" w:rsidRDefault="00C33197" w:rsidP="0015254C">
            <w:pPr>
              <w:spacing w:after="0" w:line="240" w:lineRule="auto"/>
              <w:jc w:val="both"/>
              <w:rPr>
                <w:rFonts w:cstheme="minorHAnsi"/>
              </w:rPr>
            </w:pPr>
            <w:r w:rsidRPr="0015254C">
              <w:rPr>
                <w:rFonts w:cstheme="minorHAnsi"/>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05038" w14:textId="77777777" w:rsidR="00C33197" w:rsidRPr="0015254C" w:rsidRDefault="00C33197" w:rsidP="0015254C">
            <w:pPr>
              <w:spacing w:after="0" w:line="240" w:lineRule="auto"/>
              <w:jc w:val="both"/>
              <w:rPr>
                <w:rFonts w:cstheme="minorHAnsi"/>
              </w:rPr>
            </w:pPr>
            <w:r w:rsidRPr="0015254C">
              <w:rPr>
                <w:rFonts w:cstheme="minorHAnsi"/>
              </w:rPr>
              <w:t>1947</w:t>
            </w:r>
          </w:p>
        </w:tc>
        <w:tc>
          <w:tcPr>
            <w:tcW w:w="0" w:type="auto"/>
            <w:tcBorders>
              <w:top w:val="outset" w:sz="6" w:space="0" w:color="auto"/>
              <w:left w:val="outset" w:sz="6" w:space="0" w:color="auto"/>
              <w:bottom w:val="outset" w:sz="6" w:space="0" w:color="auto"/>
              <w:right w:val="outset" w:sz="6" w:space="0" w:color="auto"/>
            </w:tcBorders>
            <w:vAlign w:val="center"/>
            <w:hideMark/>
          </w:tcPr>
          <w:p w14:paraId="04525EF8" w14:textId="77777777" w:rsidR="00C33197" w:rsidRPr="0015254C" w:rsidRDefault="00C33197" w:rsidP="0015254C">
            <w:pPr>
              <w:spacing w:after="0" w:line="240" w:lineRule="auto"/>
              <w:jc w:val="both"/>
              <w:rPr>
                <w:rFonts w:cstheme="minorHAnsi"/>
              </w:rPr>
            </w:pPr>
            <w:r w:rsidRPr="0015254C">
              <w:rPr>
                <w:rFonts w:cstheme="minorHAnsi"/>
              </w:rPr>
              <w:t>1 a 52</w:t>
            </w:r>
          </w:p>
        </w:tc>
      </w:tr>
      <w:tr w:rsidR="00C33197" w:rsidRPr="0015254C" w14:paraId="42063CE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DD2A28" w14:textId="77777777" w:rsidR="00C33197" w:rsidRPr="0015254C" w:rsidRDefault="00C33197" w:rsidP="0015254C">
            <w:pPr>
              <w:spacing w:after="0" w:line="240" w:lineRule="auto"/>
              <w:jc w:val="both"/>
              <w:rPr>
                <w:rFonts w:cstheme="minorHAnsi"/>
              </w:rPr>
            </w:pPr>
            <w:r w:rsidRPr="0015254C">
              <w:rPr>
                <w:rFonts w:cstheme="minorHAnsi"/>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711D4" w14:textId="77777777" w:rsidR="00C33197" w:rsidRPr="0015254C" w:rsidRDefault="00C33197" w:rsidP="0015254C">
            <w:pPr>
              <w:spacing w:after="0" w:line="240" w:lineRule="auto"/>
              <w:jc w:val="both"/>
              <w:rPr>
                <w:rFonts w:cstheme="minorHAnsi"/>
              </w:rPr>
            </w:pPr>
            <w:r w:rsidRPr="0015254C">
              <w:rPr>
                <w:rFonts w:cstheme="minorHAnsi"/>
              </w:rPr>
              <w:t>1948</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3CEED" w14:textId="77777777" w:rsidR="00C33197" w:rsidRPr="0015254C" w:rsidRDefault="00C33197" w:rsidP="0015254C">
            <w:pPr>
              <w:spacing w:after="0" w:line="240" w:lineRule="auto"/>
              <w:jc w:val="both"/>
              <w:rPr>
                <w:rFonts w:cstheme="minorHAnsi"/>
              </w:rPr>
            </w:pPr>
            <w:r w:rsidRPr="0015254C">
              <w:rPr>
                <w:rFonts w:cstheme="minorHAnsi"/>
              </w:rPr>
              <w:t>1 a 52</w:t>
            </w:r>
          </w:p>
        </w:tc>
      </w:tr>
      <w:tr w:rsidR="00C33197" w:rsidRPr="0015254C" w14:paraId="17AF39E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5C4058" w14:textId="77777777" w:rsidR="00C33197" w:rsidRPr="0015254C" w:rsidRDefault="00C33197" w:rsidP="0015254C">
            <w:pPr>
              <w:spacing w:after="0" w:line="240" w:lineRule="auto"/>
              <w:jc w:val="both"/>
              <w:rPr>
                <w:rFonts w:cstheme="minorHAnsi"/>
              </w:rPr>
            </w:pPr>
            <w:r w:rsidRPr="0015254C">
              <w:rPr>
                <w:rFonts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D2730" w14:textId="77777777" w:rsidR="00C33197" w:rsidRPr="0015254C" w:rsidRDefault="00C33197" w:rsidP="0015254C">
            <w:pPr>
              <w:spacing w:after="0" w:line="240" w:lineRule="auto"/>
              <w:jc w:val="both"/>
              <w:rPr>
                <w:rFonts w:cstheme="minorHAnsi"/>
              </w:rPr>
            </w:pPr>
            <w:r w:rsidRPr="0015254C">
              <w:rPr>
                <w:rFonts w:cstheme="minorHAnsi"/>
              </w:rPr>
              <w:t>1949</w:t>
            </w:r>
          </w:p>
        </w:tc>
        <w:tc>
          <w:tcPr>
            <w:tcW w:w="0" w:type="auto"/>
            <w:tcBorders>
              <w:top w:val="outset" w:sz="6" w:space="0" w:color="auto"/>
              <w:left w:val="outset" w:sz="6" w:space="0" w:color="auto"/>
              <w:bottom w:val="outset" w:sz="6" w:space="0" w:color="auto"/>
              <w:right w:val="outset" w:sz="6" w:space="0" w:color="auto"/>
            </w:tcBorders>
            <w:vAlign w:val="center"/>
            <w:hideMark/>
          </w:tcPr>
          <w:p w14:paraId="1375579F" w14:textId="77777777" w:rsidR="00C33197" w:rsidRPr="0015254C" w:rsidRDefault="00C33197" w:rsidP="0015254C">
            <w:pPr>
              <w:spacing w:after="0" w:line="240" w:lineRule="auto"/>
              <w:jc w:val="both"/>
              <w:rPr>
                <w:rFonts w:cstheme="minorHAnsi"/>
              </w:rPr>
            </w:pPr>
          </w:p>
        </w:tc>
      </w:tr>
      <w:tr w:rsidR="00C33197" w:rsidRPr="0015254C" w14:paraId="39BFA61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4DA6F7" w14:textId="77777777" w:rsidR="00C33197" w:rsidRPr="0015254C" w:rsidRDefault="00C33197" w:rsidP="0015254C">
            <w:pPr>
              <w:spacing w:after="0" w:line="240" w:lineRule="auto"/>
              <w:jc w:val="both"/>
              <w:rPr>
                <w:rFonts w:cstheme="minorHAnsi"/>
              </w:rPr>
            </w:pPr>
            <w:r w:rsidRPr="0015254C">
              <w:rPr>
                <w:rFonts w:cstheme="minorHAnsi"/>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B2D39" w14:textId="77777777" w:rsidR="00C33197" w:rsidRPr="0015254C" w:rsidRDefault="00C33197" w:rsidP="0015254C">
            <w:pPr>
              <w:spacing w:after="0" w:line="240" w:lineRule="auto"/>
              <w:jc w:val="both"/>
              <w:rPr>
                <w:rFonts w:cstheme="minorHAnsi"/>
              </w:rPr>
            </w:pPr>
            <w:r w:rsidRPr="0015254C">
              <w:rPr>
                <w:rFonts w:cstheme="minorHAnsi"/>
              </w:rPr>
              <w:t>1950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28EDE" w14:textId="77777777" w:rsidR="00C33197" w:rsidRPr="0015254C" w:rsidRDefault="00C33197" w:rsidP="0015254C">
            <w:pPr>
              <w:spacing w:after="0" w:line="240" w:lineRule="auto"/>
              <w:jc w:val="both"/>
              <w:rPr>
                <w:rFonts w:cstheme="minorHAnsi"/>
              </w:rPr>
            </w:pPr>
          </w:p>
        </w:tc>
      </w:tr>
      <w:tr w:rsidR="00C33197" w:rsidRPr="0015254C" w14:paraId="74F36CE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5409EB" w14:textId="77777777" w:rsidR="00C33197" w:rsidRPr="0015254C" w:rsidRDefault="00C33197" w:rsidP="0015254C">
            <w:pPr>
              <w:spacing w:after="0" w:line="240" w:lineRule="auto"/>
              <w:jc w:val="both"/>
              <w:rPr>
                <w:rFonts w:cstheme="minorHAnsi"/>
              </w:rPr>
            </w:pPr>
            <w:r w:rsidRPr="0015254C">
              <w:rPr>
                <w:rFonts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D2103" w14:textId="77777777" w:rsidR="00C33197" w:rsidRPr="0015254C" w:rsidRDefault="00C33197" w:rsidP="0015254C">
            <w:pPr>
              <w:spacing w:after="0" w:line="240" w:lineRule="auto"/>
              <w:jc w:val="both"/>
              <w:rPr>
                <w:rFonts w:cstheme="minorHAnsi"/>
              </w:rPr>
            </w:pPr>
            <w:r w:rsidRPr="0015254C">
              <w:rPr>
                <w:rFonts w:cstheme="minorHAnsi"/>
              </w:rPr>
              <w:t>1951</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8431C" w14:textId="77777777" w:rsidR="00C33197" w:rsidRPr="0015254C" w:rsidRDefault="00C33197" w:rsidP="0015254C">
            <w:pPr>
              <w:spacing w:after="0" w:line="240" w:lineRule="auto"/>
              <w:jc w:val="both"/>
              <w:rPr>
                <w:rFonts w:cstheme="minorHAnsi"/>
              </w:rPr>
            </w:pPr>
            <w:r w:rsidRPr="0015254C">
              <w:rPr>
                <w:rFonts w:cstheme="minorHAnsi"/>
              </w:rPr>
              <w:t>1 a 33</w:t>
            </w:r>
          </w:p>
        </w:tc>
      </w:tr>
      <w:tr w:rsidR="00C33197" w:rsidRPr="0015254C" w14:paraId="23921AF3" w14:textId="777777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9A5AAB1" w14:textId="77777777" w:rsidR="00C33197" w:rsidRPr="0015254C" w:rsidRDefault="00C33197" w:rsidP="0015254C">
            <w:pPr>
              <w:spacing w:after="0" w:line="240" w:lineRule="auto"/>
              <w:jc w:val="both"/>
              <w:rPr>
                <w:rFonts w:cstheme="minorHAnsi"/>
                <w:b/>
                <w:bCs/>
              </w:rPr>
            </w:pPr>
            <w:r w:rsidRPr="0015254C">
              <w:rPr>
                <w:rFonts w:cstheme="minorHAnsi"/>
                <w:b/>
                <w:bCs/>
              </w:rPr>
              <w:t>copertina a colori</w:t>
            </w:r>
          </w:p>
        </w:tc>
      </w:tr>
      <w:tr w:rsidR="00C33197" w:rsidRPr="0015254C" w14:paraId="308DE6A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209D2B" w14:textId="77777777" w:rsidR="00C33197" w:rsidRPr="0015254C" w:rsidRDefault="00C33197" w:rsidP="0015254C">
            <w:pPr>
              <w:spacing w:after="0" w:line="240" w:lineRule="auto"/>
              <w:jc w:val="both"/>
              <w:rPr>
                <w:rFonts w:cstheme="minorHAnsi"/>
              </w:rPr>
            </w:pPr>
            <w:r w:rsidRPr="0015254C">
              <w:rPr>
                <w:rFonts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A39A2" w14:textId="77777777" w:rsidR="00C33197" w:rsidRPr="0015254C" w:rsidRDefault="00C33197" w:rsidP="0015254C">
            <w:pPr>
              <w:spacing w:after="0" w:line="240" w:lineRule="auto"/>
              <w:jc w:val="both"/>
              <w:rPr>
                <w:rFonts w:cstheme="minorHAnsi"/>
              </w:rPr>
            </w:pPr>
            <w:r w:rsidRPr="0015254C">
              <w:rPr>
                <w:rFonts w:cstheme="minorHAnsi"/>
              </w:rPr>
              <w:t>1951</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1F2D6" w14:textId="77777777" w:rsidR="00C33197" w:rsidRPr="0015254C" w:rsidRDefault="00C33197" w:rsidP="0015254C">
            <w:pPr>
              <w:spacing w:after="0" w:line="240" w:lineRule="auto"/>
              <w:jc w:val="both"/>
              <w:rPr>
                <w:rFonts w:cstheme="minorHAnsi"/>
              </w:rPr>
            </w:pPr>
            <w:r w:rsidRPr="0015254C">
              <w:rPr>
                <w:rFonts w:cstheme="minorHAnsi"/>
              </w:rPr>
              <w:t>34 a 52</w:t>
            </w:r>
          </w:p>
        </w:tc>
      </w:tr>
    </w:tbl>
    <w:p w14:paraId="4ED6E950" w14:textId="0DDEF3BE" w:rsidR="00C33197" w:rsidRPr="0015254C" w:rsidRDefault="00C33197" w:rsidP="0015254C">
      <w:pPr>
        <w:spacing w:after="0" w:line="240" w:lineRule="auto"/>
        <w:jc w:val="both"/>
        <w:rPr>
          <w:rFonts w:cstheme="minorHAnsi"/>
        </w:rPr>
      </w:pPr>
      <w:r w:rsidRPr="0015254C">
        <w:rPr>
          <w:rFonts w:cstheme="minorHAnsi"/>
          <w:b/>
          <w:bCs/>
        </w:rPr>
        <w:t>settimanale di novelle, romanzi e varietà</w:t>
      </w:r>
      <w:r w:rsidRPr="0015254C">
        <w:rPr>
          <w:rFonts w:cstheme="minorHAnsi"/>
        </w:rPr>
        <w:br/>
      </w:r>
      <w:r w:rsidRPr="0015254C">
        <w:rPr>
          <w:rFonts w:cstheme="minorHAnsi"/>
          <w:b/>
          <w:bCs/>
        </w:rPr>
        <w:t>Periodici Mondadori</w:t>
      </w:r>
      <w:r w:rsidRPr="0015254C">
        <w:rPr>
          <w:rFonts w:cstheme="minorHAnsi"/>
        </w:rPr>
        <w:t>, via Corridoni 39, Milano</w:t>
      </w:r>
      <w:r w:rsidRPr="0015254C">
        <w:rPr>
          <w:rFonts w:cstheme="minorHAnsi"/>
        </w:rPr>
        <w:br/>
        <w:t xml:space="preserve">dir.: </w:t>
      </w:r>
      <w:hyperlink r:id="rId55" w:history="1">
        <w:r w:rsidRPr="0015254C">
          <w:rPr>
            <w:rStyle w:val="Collegamentoipertestuale"/>
            <w:rFonts w:cstheme="minorHAnsi"/>
          </w:rPr>
          <w:t>Liala</w:t>
        </w:r>
      </w:hyperlink>
      <w:r w:rsidR="0015254C">
        <w:rPr>
          <w:rFonts w:cstheme="minorHAnsi"/>
        </w:rPr>
        <w:t xml:space="preserve"> </w:t>
      </w:r>
      <w:r w:rsidRPr="0015254C">
        <w:rPr>
          <w:rFonts w:cstheme="minorHAnsi"/>
        </w:rPr>
        <w:t xml:space="preserve">red. resp.: </w:t>
      </w:r>
      <w:r w:rsidRPr="0015254C">
        <w:rPr>
          <w:rFonts w:cstheme="minorHAnsi"/>
          <w:b/>
          <w:bCs/>
        </w:rPr>
        <w:t>Laura Mondaini</w:t>
      </w:r>
      <w:r w:rsidRPr="0015254C">
        <w:rPr>
          <w:rFonts w:cstheme="minorHAnsi"/>
        </w:rPr>
        <w:t xml:space="preserve"> (1°/1 a 1°/16); </w:t>
      </w:r>
      <w:r w:rsidRPr="0015254C">
        <w:rPr>
          <w:rFonts w:cstheme="minorHAnsi"/>
          <w:b/>
          <w:bCs/>
        </w:rPr>
        <w:t>Mario Gentilini</w:t>
      </w:r>
      <w:r w:rsidRPr="0015254C">
        <w:rPr>
          <w:rFonts w:cstheme="minorHAnsi"/>
        </w:rPr>
        <w:t xml:space="preserve"> (1°/17 in poi)</w:t>
      </w:r>
      <w:r w:rsidR="0015254C">
        <w:rPr>
          <w:rFonts w:cstheme="minorHAnsi"/>
        </w:rPr>
        <w:t xml:space="preserve"> </w:t>
      </w:r>
      <w:r w:rsidRPr="0015254C">
        <w:rPr>
          <w:rFonts w:cstheme="minorHAnsi"/>
        </w:rPr>
        <w:t>rivista 24-32 pp 4c/2c</w:t>
      </w:r>
      <w:r w:rsidR="0015254C">
        <w:rPr>
          <w:rFonts w:cstheme="minorHAnsi"/>
        </w:rPr>
        <w:t xml:space="preserve"> </w:t>
      </w:r>
      <w:proofErr w:type="spellStart"/>
      <w:r w:rsidRPr="0015254C">
        <w:rPr>
          <w:rFonts w:cstheme="minorHAnsi"/>
        </w:rPr>
        <w:t>autocop</w:t>
      </w:r>
      <w:proofErr w:type="spellEnd"/>
      <w:r w:rsidRPr="0015254C">
        <w:rPr>
          <w:rFonts w:cstheme="minorHAnsi"/>
        </w:rPr>
        <w:t xml:space="preserve"> L. 12 (1946) L. 20 (1947) L. 25 (1947) ...</w:t>
      </w:r>
      <w:r w:rsidR="0015254C">
        <w:rPr>
          <w:rFonts w:cstheme="minorHAnsi"/>
        </w:rPr>
        <w:t xml:space="preserve"> </w:t>
      </w:r>
      <w:r w:rsidRPr="0015254C">
        <w:rPr>
          <w:rFonts w:cstheme="minorHAnsi"/>
          <w:b/>
          <w:bCs/>
        </w:rPr>
        <w:t>almeno 250 numeri, dal n. 1°/1 (agosto 1946) al n. 6°/33 (12 agosto 1951)</w:t>
      </w:r>
      <w:r w:rsidR="0015254C">
        <w:rPr>
          <w:rFonts w:cstheme="minorHAnsi"/>
        </w:rPr>
        <w:t xml:space="preserve"> </w:t>
      </w:r>
      <w:r w:rsidRPr="0015254C">
        <w:rPr>
          <w:rFonts w:cstheme="minorHAnsi"/>
        </w:rPr>
        <w:t>con i fotoromanzi disegnati:</w:t>
      </w:r>
    </w:p>
    <w:p w14:paraId="25C18EEF" w14:textId="77777777" w:rsidR="00C33197" w:rsidRPr="0015254C" w:rsidRDefault="00C33197" w:rsidP="0015254C">
      <w:pPr>
        <w:numPr>
          <w:ilvl w:val="0"/>
          <w:numId w:val="1"/>
        </w:numPr>
        <w:spacing w:after="0" w:line="240" w:lineRule="auto"/>
        <w:jc w:val="both"/>
        <w:rPr>
          <w:rFonts w:cstheme="minorHAnsi"/>
        </w:rPr>
      </w:pPr>
      <w:r w:rsidRPr="0015254C">
        <w:rPr>
          <w:rFonts w:cstheme="minorHAnsi"/>
          <w:b/>
          <w:bCs/>
        </w:rPr>
        <w:t>"Una donna e l'amore"</w:t>
      </w:r>
      <w:r w:rsidRPr="0015254C">
        <w:rPr>
          <w:rFonts w:cstheme="minorHAnsi"/>
        </w:rPr>
        <w:t xml:space="preserve"> (dal n. 1°/21 al n. 2°/13) dal romanzo di </w:t>
      </w:r>
      <w:r w:rsidRPr="0015254C">
        <w:rPr>
          <w:rFonts w:cstheme="minorHAnsi"/>
          <w:b/>
          <w:bCs/>
        </w:rPr>
        <w:t>Marion G. Carson</w:t>
      </w:r>
      <w:r w:rsidRPr="0015254C">
        <w:rPr>
          <w:rFonts w:cstheme="minorHAnsi"/>
        </w:rPr>
        <w:t xml:space="preserve">, </w:t>
      </w:r>
      <w:proofErr w:type="spellStart"/>
      <w:r w:rsidRPr="0015254C">
        <w:rPr>
          <w:rFonts w:cstheme="minorHAnsi"/>
        </w:rPr>
        <w:t>ts</w:t>
      </w:r>
      <w:proofErr w:type="spellEnd"/>
      <w:r w:rsidRPr="0015254C">
        <w:rPr>
          <w:rFonts w:cstheme="minorHAnsi"/>
        </w:rPr>
        <w:t xml:space="preserve">: </w:t>
      </w:r>
      <w:r w:rsidRPr="0015254C">
        <w:rPr>
          <w:rFonts w:cstheme="minorHAnsi"/>
          <w:b/>
          <w:bCs/>
        </w:rPr>
        <w:t>Alberto Mari</w:t>
      </w:r>
      <w:r w:rsidRPr="0015254C">
        <w:rPr>
          <w:rFonts w:cstheme="minorHAnsi"/>
        </w:rPr>
        <w:t xml:space="preserve">, </w:t>
      </w:r>
      <w:proofErr w:type="spellStart"/>
      <w:r w:rsidRPr="0015254C">
        <w:rPr>
          <w:rFonts w:cstheme="minorHAnsi"/>
        </w:rPr>
        <w:t>ds</w:t>
      </w:r>
      <w:proofErr w:type="spellEnd"/>
      <w:r w:rsidRPr="0015254C">
        <w:rPr>
          <w:rFonts w:cstheme="minorHAnsi"/>
        </w:rPr>
        <w:t xml:space="preserve">: </w:t>
      </w:r>
      <w:r w:rsidRPr="0015254C">
        <w:rPr>
          <w:rFonts w:cstheme="minorHAnsi"/>
          <w:b/>
          <w:bCs/>
        </w:rPr>
        <w:t>Beppe Ingegnoli</w:t>
      </w:r>
      <w:r w:rsidRPr="0015254C">
        <w:rPr>
          <w:rFonts w:cstheme="minorHAnsi"/>
        </w:rPr>
        <w:t>;</w:t>
      </w:r>
    </w:p>
    <w:p w14:paraId="0D953DBF" w14:textId="77777777" w:rsidR="00C33197" w:rsidRPr="0015254C" w:rsidRDefault="00C33197" w:rsidP="0015254C">
      <w:pPr>
        <w:numPr>
          <w:ilvl w:val="0"/>
          <w:numId w:val="1"/>
        </w:numPr>
        <w:spacing w:after="0" w:line="240" w:lineRule="auto"/>
        <w:jc w:val="both"/>
        <w:rPr>
          <w:rFonts w:cstheme="minorHAnsi"/>
        </w:rPr>
      </w:pPr>
      <w:r w:rsidRPr="0015254C">
        <w:rPr>
          <w:rFonts w:cstheme="minorHAnsi"/>
          <w:b/>
          <w:bCs/>
        </w:rPr>
        <w:t>"Quando si ama davvero"</w:t>
      </w:r>
      <w:r w:rsidRPr="0015254C">
        <w:rPr>
          <w:rFonts w:cstheme="minorHAnsi"/>
        </w:rPr>
        <w:t xml:space="preserve"> (dal n. 2°/14) dal romanzo di </w:t>
      </w:r>
      <w:r w:rsidRPr="0015254C">
        <w:rPr>
          <w:rFonts w:cstheme="minorHAnsi"/>
          <w:b/>
          <w:bCs/>
        </w:rPr>
        <w:t>Allister Emsworth</w:t>
      </w:r>
      <w:r w:rsidRPr="0015254C">
        <w:rPr>
          <w:rFonts w:cstheme="minorHAnsi"/>
        </w:rPr>
        <w:t xml:space="preserve">, </w:t>
      </w:r>
      <w:proofErr w:type="spellStart"/>
      <w:r w:rsidRPr="0015254C">
        <w:rPr>
          <w:rFonts w:cstheme="minorHAnsi"/>
        </w:rPr>
        <w:t>ts</w:t>
      </w:r>
      <w:proofErr w:type="spellEnd"/>
      <w:r w:rsidRPr="0015254C">
        <w:rPr>
          <w:rFonts w:cstheme="minorHAnsi"/>
        </w:rPr>
        <w:t xml:space="preserve">: </w:t>
      </w:r>
      <w:r w:rsidRPr="0015254C">
        <w:rPr>
          <w:rFonts w:cstheme="minorHAnsi"/>
          <w:b/>
          <w:bCs/>
        </w:rPr>
        <w:t>Alberto Mari</w:t>
      </w:r>
      <w:r w:rsidRPr="0015254C">
        <w:rPr>
          <w:rFonts w:cstheme="minorHAnsi"/>
        </w:rPr>
        <w:t xml:space="preserve">, </w:t>
      </w:r>
      <w:proofErr w:type="spellStart"/>
      <w:r w:rsidRPr="0015254C">
        <w:rPr>
          <w:rFonts w:cstheme="minorHAnsi"/>
        </w:rPr>
        <w:t>ds</w:t>
      </w:r>
      <w:proofErr w:type="spellEnd"/>
      <w:r w:rsidRPr="0015254C">
        <w:rPr>
          <w:rFonts w:cstheme="minorHAnsi"/>
        </w:rPr>
        <w:t xml:space="preserve">: </w:t>
      </w:r>
      <w:hyperlink r:id="rId56" w:history="1">
        <w:r w:rsidRPr="0015254C">
          <w:rPr>
            <w:rStyle w:val="Collegamentoipertestuale"/>
            <w:rFonts w:cstheme="minorHAnsi"/>
          </w:rPr>
          <w:t>Libico Maraja</w:t>
        </w:r>
      </w:hyperlink>
    </w:p>
    <w:p w14:paraId="316E7079" w14:textId="77777777" w:rsidR="00C33197" w:rsidRPr="0015254C" w:rsidRDefault="00C33197" w:rsidP="0015254C">
      <w:pPr>
        <w:spacing w:after="0" w:line="240" w:lineRule="auto"/>
        <w:jc w:val="both"/>
        <w:rPr>
          <w:rFonts w:cstheme="minorHAnsi"/>
        </w:rPr>
      </w:pPr>
      <w:r w:rsidRPr="0015254C">
        <w:rPr>
          <w:rFonts w:cstheme="minorHAnsi"/>
        </w:rPr>
        <w:t xml:space="preserve">ill.: </w:t>
      </w:r>
      <w:hyperlink r:id="rId57" w:history="1">
        <w:r w:rsidRPr="0015254C">
          <w:rPr>
            <w:rStyle w:val="Collegamentoipertestuale"/>
            <w:rFonts w:cstheme="minorHAnsi"/>
          </w:rPr>
          <w:t>Rino Albertarelli</w:t>
        </w:r>
      </w:hyperlink>
      <w:r w:rsidRPr="0015254C">
        <w:rPr>
          <w:rFonts w:cstheme="minorHAnsi"/>
        </w:rPr>
        <w:t xml:space="preserve">, </w:t>
      </w:r>
      <w:hyperlink r:id="rId58" w:history="1">
        <w:r w:rsidRPr="0015254C">
          <w:rPr>
            <w:rStyle w:val="Collegamentoipertestuale"/>
            <w:rFonts w:cstheme="minorHAnsi"/>
          </w:rPr>
          <w:t>Sandro Angiolini</w:t>
        </w:r>
      </w:hyperlink>
      <w:r w:rsidRPr="0015254C">
        <w:rPr>
          <w:rFonts w:cstheme="minorHAnsi"/>
        </w:rPr>
        <w:t xml:space="preserve">, </w:t>
      </w:r>
      <w:hyperlink r:id="rId59" w:history="1">
        <w:r w:rsidRPr="0015254C">
          <w:rPr>
            <w:rStyle w:val="Collegamentoipertestuale"/>
            <w:rFonts w:cstheme="minorHAnsi"/>
          </w:rPr>
          <w:t>Libico Maraja</w:t>
        </w:r>
      </w:hyperlink>
      <w:r w:rsidRPr="0015254C">
        <w:rPr>
          <w:rFonts w:cstheme="minorHAnsi"/>
        </w:rPr>
        <w:t xml:space="preserve">, </w:t>
      </w:r>
      <w:hyperlink r:id="rId60" w:history="1">
        <w:r w:rsidRPr="0015254C">
          <w:rPr>
            <w:rStyle w:val="Collegamentoipertestuale"/>
            <w:rFonts w:cstheme="minorHAnsi"/>
          </w:rPr>
          <w:t>Brunetta</w:t>
        </w:r>
      </w:hyperlink>
      <w:r w:rsidRPr="0015254C">
        <w:rPr>
          <w:rFonts w:cstheme="minorHAnsi"/>
        </w:rPr>
        <w:t xml:space="preserve">, </w:t>
      </w:r>
      <w:hyperlink r:id="rId61" w:history="1">
        <w:r w:rsidRPr="0015254C">
          <w:rPr>
            <w:rStyle w:val="Collegamentoipertestuale"/>
            <w:rFonts w:cstheme="minorHAnsi"/>
          </w:rPr>
          <w:t>Aldo Torchio</w:t>
        </w:r>
      </w:hyperlink>
      <w:r w:rsidRPr="0015254C">
        <w:rPr>
          <w:rFonts w:cstheme="minorHAnsi"/>
        </w:rPr>
        <w:t xml:space="preserve">, </w:t>
      </w:r>
      <w:hyperlink r:id="rId62" w:history="1">
        <w:r w:rsidRPr="0015254C">
          <w:rPr>
            <w:rStyle w:val="Collegamentoipertestuale"/>
            <w:rFonts w:cstheme="minorHAnsi"/>
          </w:rPr>
          <w:t>Ferdinando Tacconi</w:t>
        </w:r>
      </w:hyperlink>
      <w:r w:rsidRPr="0015254C">
        <w:rPr>
          <w:rFonts w:cstheme="minorHAnsi"/>
        </w:rPr>
        <w:t xml:space="preserve">, ecc. </w:t>
      </w:r>
    </w:p>
    <w:p w14:paraId="495B99E1" w14:textId="507FFF3A" w:rsidR="007D573F" w:rsidRPr="0015254C" w:rsidRDefault="00C33197" w:rsidP="0015254C">
      <w:pPr>
        <w:spacing w:after="0" w:line="240" w:lineRule="auto"/>
        <w:jc w:val="both"/>
        <w:rPr>
          <w:rFonts w:cstheme="minorHAnsi"/>
          <w:b/>
          <w:bCs/>
        </w:rPr>
      </w:pPr>
      <w:r w:rsidRPr="0015254C">
        <w:rPr>
          <w:rFonts w:cstheme="minorHAnsi"/>
          <w:b/>
          <w:bCs/>
        </w:rPr>
        <w:lastRenderedPageBreak/>
        <w:t>CONFIDENZE</w:t>
      </w:r>
      <w:r w:rsidR="0015254C">
        <w:rPr>
          <w:rFonts w:cstheme="minorHAnsi"/>
          <w:b/>
          <w:bCs/>
        </w:rPr>
        <w:t xml:space="preserve"> </w:t>
      </w:r>
      <w:r w:rsidRPr="0015254C">
        <w:rPr>
          <w:rFonts w:cstheme="minorHAnsi"/>
          <w:b/>
          <w:bCs/>
        </w:rPr>
        <w:t>settimanale di romanzi e novelle</w:t>
      </w:r>
      <w:r w:rsidR="0015254C">
        <w:rPr>
          <w:rFonts w:cstheme="minorHAnsi"/>
        </w:rPr>
        <w:t xml:space="preserve"> </w:t>
      </w:r>
      <w:r w:rsidRPr="0015254C">
        <w:rPr>
          <w:rFonts w:cstheme="minorHAnsi"/>
          <w:b/>
          <w:bCs/>
        </w:rPr>
        <w:t>Periodici Mondadori</w:t>
      </w:r>
      <w:r w:rsidRPr="0015254C">
        <w:rPr>
          <w:rFonts w:cstheme="minorHAnsi"/>
        </w:rPr>
        <w:t>, via Bianca di Savoia 20, Milano / Arnoldo Mondadori Editore, Segrate (Milano)</w:t>
      </w:r>
      <w:r w:rsidR="0015254C">
        <w:rPr>
          <w:rFonts w:cstheme="minorHAnsi"/>
        </w:rPr>
        <w:t xml:space="preserve"> </w:t>
      </w:r>
      <w:r w:rsidRPr="0015254C">
        <w:rPr>
          <w:rFonts w:cstheme="minorHAnsi"/>
        </w:rPr>
        <w:t xml:space="preserve">dir. resp.: </w:t>
      </w:r>
      <w:r w:rsidRPr="0015254C">
        <w:rPr>
          <w:rFonts w:cstheme="minorHAnsi"/>
          <w:b/>
          <w:bCs/>
        </w:rPr>
        <w:t>Mario Gentilini</w:t>
      </w:r>
      <w:r w:rsidR="0015254C">
        <w:rPr>
          <w:rFonts w:cstheme="minorHAnsi"/>
        </w:rPr>
        <w:t xml:space="preserve"> </w:t>
      </w:r>
      <w:r w:rsidRPr="0015254C">
        <w:rPr>
          <w:rFonts w:cstheme="minorHAnsi"/>
        </w:rPr>
        <w:t xml:space="preserve">rivista cm 27x34,5 20 pp 4c/2c/bn </w:t>
      </w:r>
      <w:proofErr w:type="spellStart"/>
      <w:r w:rsidRPr="0015254C">
        <w:rPr>
          <w:rFonts w:cstheme="minorHAnsi"/>
        </w:rPr>
        <w:t>autocop</w:t>
      </w:r>
      <w:proofErr w:type="spellEnd"/>
      <w:r w:rsidRPr="0015254C">
        <w:rPr>
          <w:rFonts w:cstheme="minorHAnsi"/>
        </w:rPr>
        <w:t xml:space="preserve"> </w:t>
      </w:r>
      <w:proofErr w:type="spellStart"/>
      <w:r w:rsidRPr="0015254C">
        <w:rPr>
          <w:rFonts w:cstheme="minorHAnsi"/>
        </w:rPr>
        <w:t>pm</w:t>
      </w:r>
      <w:proofErr w:type="spellEnd"/>
      <w:r w:rsidRPr="0015254C">
        <w:rPr>
          <w:rFonts w:cstheme="minorHAnsi"/>
        </w:rPr>
        <w:t xml:space="preserve"> L. 35</w:t>
      </w:r>
      <w:r w:rsidR="0015254C">
        <w:rPr>
          <w:rFonts w:cstheme="minorHAnsi"/>
        </w:rPr>
        <w:t xml:space="preserve"> </w:t>
      </w:r>
      <w:proofErr w:type="spellStart"/>
      <w:r w:rsidRPr="0015254C">
        <w:rPr>
          <w:rFonts w:cstheme="minorHAnsi"/>
        </w:rPr>
        <w:t>cop</w:t>
      </w:r>
      <w:proofErr w:type="spellEnd"/>
      <w:r w:rsidRPr="0015254C">
        <w:rPr>
          <w:rFonts w:cstheme="minorHAnsi"/>
        </w:rPr>
        <w:t xml:space="preserve"> fotografica 4c</w:t>
      </w:r>
      <w:r w:rsidR="0015254C">
        <w:rPr>
          <w:rFonts w:cstheme="minorHAnsi"/>
        </w:rPr>
        <w:t xml:space="preserve"> </w:t>
      </w:r>
      <w:r w:rsidRPr="0015254C">
        <w:rPr>
          <w:rFonts w:cstheme="minorHAnsi"/>
          <w:b/>
          <w:bCs/>
        </w:rPr>
        <w:t>dal n. 6°/34 (19 agosto 1951) a dicembre 2019</w:t>
      </w:r>
      <w:r w:rsidR="0015254C">
        <w:rPr>
          <w:rFonts w:cstheme="minorHAnsi"/>
        </w:rPr>
        <w:t xml:space="preserve"> </w:t>
      </w:r>
      <w:r w:rsidRPr="0015254C">
        <w:rPr>
          <w:rFonts w:cstheme="minorHAnsi"/>
        </w:rPr>
        <w:t>alla fine del 2019 la testata è stata ceduta.</w:t>
      </w:r>
      <w:r w:rsidR="0015254C">
        <w:rPr>
          <w:rFonts w:cstheme="minorHAnsi"/>
        </w:rPr>
        <w:t xml:space="preserve"> </w:t>
      </w:r>
      <w:hyperlink r:id="rId63" w:history="1">
        <w:r w:rsidRPr="0015254C">
          <w:rPr>
            <w:rStyle w:val="Collegamentoipertestuale"/>
            <w:rFonts w:cstheme="minorHAnsi"/>
          </w:rPr>
          <w:t>https://www.lfb.it/fff/editoria/test/c/confidenze.htm</w:t>
        </w:r>
      </w:hyperlink>
      <w:r w:rsidRPr="0015254C">
        <w:rPr>
          <w:rFonts w:cstheme="minorHAnsi"/>
        </w:rPr>
        <w:t>.</w:t>
      </w:r>
    </w:p>
    <w:p w14:paraId="5818A945" w14:textId="77777777" w:rsidR="00CE6323" w:rsidRPr="0015254C" w:rsidRDefault="00CE6323" w:rsidP="0015254C">
      <w:pPr>
        <w:spacing w:after="0" w:line="240" w:lineRule="auto"/>
        <w:jc w:val="both"/>
        <w:rPr>
          <w:rFonts w:cstheme="minorHAnsi"/>
        </w:rPr>
      </w:pPr>
    </w:p>
    <w:p w14:paraId="5E4D4F61" w14:textId="6AD84062" w:rsidR="00CE6323" w:rsidRPr="0015254C" w:rsidRDefault="00CE6323" w:rsidP="0015254C">
      <w:pPr>
        <w:spacing w:after="0" w:line="240" w:lineRule="auto"/>
        <w:jc w:val="both"/>
        <w:rPr>
          <w:rFonts w:cstheme="minorHAnsi"/>
          <w:b/>
          <w:bCs/>
        </w:rPr>
      </w:pPr>
      <w:r w:rsidRPr="0015254C">
        <w:rPr>
          <w:rFonts w:cstheme="minorHAnsi"/>
          <w:b/>
          <w:bCs/>
        </w:rPr>
        <w:t>Confidenze story</w:t>
      </w:r>
    </w:p>
    <w:p w14:paraId="78D9485A" w14:textId="1DA14A3E" w:rsidR="00CE6323" w:rsidRPr="0015254C" w:rsidRDefault="00CE6323" w:rsidP="0015254C">
      <w:pPr>
        <w:spacing w:after="0" w:line="240" w:lineRule="auto"/>
        <w:jc w:val="both"/>
        <w:rPr>
          <w:rFonts w:cstheme="minorHAnsi"/>
        </w:rPr>
      </w:pPr>
      <w:r w:rsidRPr="0015254C">
        <w:rPr>
          <w:rFonts w:cstheme="minorHAnsi"/>
        </w:rPr>
        <w:t>Da mercoledì 12 aprile </w:t>
      </w:r>
      <w:r w:rsidRPr="0015254C">
        <w:rPr>
          <w:rFonts w:cstheme="minorHAnsi"/>
          <w:b/>
          <w:bCs/>
          <w:i/>
          <w:iCs/>
        </w:rPr>
        <w:t>Confidenze tra amiche</w:t>
      </w:r>
      <w:r w:rsidRPr="0015254C">
        <w:rPr>
          <w:rFonts w:cstheme="minorHAnsi"/>
        </w:rPr>
        <w:t>, il magazine diretto da Susanna Barbaglia, porterà in edicola </w:t>
      </w:r>
      <w:r w:rsidRPr="0015254C">
        <w:rPr>
          <w:rFonts w:cstheme="minorHAnsi"/>
          <w:b/>
          <w:bCs/>
          <w:i/>
          <w:iCs/>
        </w:rPr>
        <w:t>Confidenze Story</w:t>
      </w:r>
      <w:r w:rsidRPr="0015254C">
        <w:rPr>
          <w:rFonts w:cstheme="minorHAnsi"/>
        </w:rPr>
        <w:t>, un volume da collezionare con le storie più belle pubblicate sul settimanale del Gruppo Mondadori.</w:t>
      </w:r>
      <w:r w:rsidR="0015254C">
        <w:rPr>
          <w:rFonts w:cstheme="minorHAnsi"/>
        </w:rPr>
        <w:t xml:space="preserve"> </w:t>
      </w:r>
      <w:r w:rsidRPr="0015254C">
        <w:rPr>
          <w:rFonts w:cstheme="minorHAnsi"/>
        </w:rPr>
        <w:t>“</w:t>
      </w:r>
      <w:r w:rsidRPr="0015254C">
        <w:rPr>
          <w:rFonts w:cstheme="minorHAnsi"/>
          <w:i/>
          <w:iCs/>
        </w:rPr>
        <w:t>Confidenze Story</w:t>
      </w:r>
      <w:r w:rsidRPr="0015254C">
        <w:rPr>
          <w:rFonts w:cstheme="minorHAnsi"/>
        </w:rPr>
        <w:t> è una raccolta di racconti d’autore selezionati negli anni ’40 e ’50 di </w:t>
      </w:r>
      <w:r w:rsidRPr="0015254C">
        <w:rPr>
          <w:rFonts w:cstheme="minorHAnsi"/>
          <w:i/>
          <w:iCs/>
        </w:rPr>
        <w:t>Confidenze</w:t>
      </w:r>
      <w:r w:rsidRPr="0015254C">
        <w:rPr>
          <w:rFonts w:cstheme="minorHAnsi"/>
        </w:rPr>
        <w:t>”, ha dichiarato Susanna Barbaglia. “Ed è l’iniziativa più rappresentativa dei 70 anni di questo settimanale affascinante che riesce a mantenere nel tempo la sua vocazione narrativa diventata oggi, come richiesto dal mercato, soprattutto testimonianza diretta.  Il magazine si adegua man mano al costume, alle donne che cambiano, ai problemi più attuali e quotidiani filtrati da uno sguardo emotivo che unisce le lettrici su un piano di forte e naturale condivisione”, continua Barbaglia. “Selezionando la raccolta d’epoca per </w:t>
      </w:r>
      <w:r w:rsidRPr="0015254C">
        <w:rPr>
          <w:rFonts w:cstheme="minorHAnsi"/>
          <w:i/>
          <w:iCs/>
        </w:rPr>
        <w:t>Confidenze Story</w:t>
      </w:r>
      <w:r w:rsidRPr="0015254C">
        <w:rPr>
          <w:rFonts w:cstheme="minorHAnsi"/>
        </w:rPr>
        <w:t> ci siamo rese conto una volta di più di quanto, anche allora, </w:t>
      </w:r>
      <w:r w:rsidRPr="0015254C">
        <w:rPr>
          <w:rFonts w:cstheme="minorHAnsi"/>
          <w:i/>
          <w:iCs/>
        </w:rPr>
        <w:t>Confidenze</w:t>
      </w:r>
      <w:r w:rsidRPr="0015254C">
        <w:rPr>
          <w:rFonts w:cstheme="minorHAnsi"/>
        </w:rPr>
        <w:t xml:space="preserve"> tenesse il passo all’attualità più stretta, di quanto fosse originale e spesso anche trasgressivo e coraggioso il modo di affrontare anche i temi più scabrosi”, conclude il direttore. Questo numero – composto da </w:t>
      </w:r>
      <w:proofErr w:type="gramStart"/>
      <w:r w:rsidRPr="0015254C">
        <w:rPr>
          <w:rFonts w:cstheme="minorHAnsi"/>
        </w:rPr>
        <w:t>100</w:t>
      </w:r>
      <w:proofErr w:type="gramEnd"/>
      <w:r w:rsidRPr="0015254C">
        <w:rPr>
          <w:rFonts w:cstheme="minorHAnsi"/>
        </w:rPr>
        <w:t xml:space="preserve"> pagine, che rimarrà in edicola fino al mese di giugno – è dedicato al tema dell’amore e della passione. Le lettrici potranno quindi leggere storie emozionanti degli anni ’40 e ’50, i più bei racconti che il settimanale del Gruppo Mondadori ha conservato e ora offre al suo pubblico.</w:t>
      </w:r>
      <w:r w:rsidR="0015254C">
        <w:rPr>
          <w:rFonts w:cstheme="minorHAnsi"/>
        </w:rPr>
        <w:t xml:space="preserve"> </w:t>
      </w:r>
      <w:r w:rsidRPr="0015254C">
        <w:rPr>
          <w:rFonts w:cstheme="minorHAnsi"/>
        </w:rPr>
        <w:t>Oltre alle storie, all’interno di </w:t>
      </w:r>
      <w:r w:rsidRPr="0015254C">
        <w:rPr>
          <w:rFonts w:cstheme="minorHAnsi"/>
          <w:i/>
          <w:iCs/>
        </w:rPr>
        <w:t>Confidenze Story</w:t>
      </w:r>
      <w:r w:rsidRPr="0015254C">
        <w:rPr>
          <w:rFonts w:cstheme="minorHAnsi"/>
        </w:rPr>
        <w:t xml:space="preserve"> ci sarà un fotoromanzo d’amore illustrato, vera e propria sorta di graphic </w:t>
      </w:r>
      <w:proofErr w:type="spellStart"/>
      <w:r w:rsidRPr="0015254C">
        <w:rPr>
          <w:rFonts w:cstheme="minorHAnsi"/>
        </w:rPr>
        <w:t>novel</w:t>
      </w:r>
      <w:proofErr w:type="spellEnd"/>
      <w:r w:rsidRPr="0015254C">
        <w:rPr>
          <w:rFonts w:cstheme="minorHAnsi"/>
        </w:rPr>
        <w:t xml:space="preserve"> ante litteram. </w:t>
      </w:r>
      <w:r w:rsidRPr="0015254C">
        <w:rPr>
          <w:rFonts w:cstheme="minorHAnsi"/>
          <w:i/>
          <w:iCs/>
        </w:rPr>
        <w:t>Confidenze tra amiche</w:t>
      </w:r>
      <w:r w:rsidRPr="0015254C">
        <w:rPr>
          <w:rFonts w:cstheme="minorHAnsi"/>
        </w:rPr>
        <w:t xml:space="preserve"> si conferma punto di riferimento per un pubblico di lettrici affezionate con le quali affronta, con tono confidenziale e un linguaggio complice, temi di attualità, moda, bellezza, benessere, psicologia, fai da te, cucina e casa. La testata è forte di una community di lettrici sempre attive e presenti su Facebook con 40.000 fan e sul sito </w:t>
      </w:r>
      <w:hyperlink r:id="rId64" w:history="1">
        <w:r w:rsidRPr="0015254C">
          <w:rPr>
            <w:rStyle w:val="Collegamentoipertestuale"/>
            <w:rFonts w:cstheme="minorHAnsi"/>
            <w:i/>
            <w:iCs/>
          </w:rPr>
          <w:t>Confidenze.com</w:t>
        </w:r>
      </w:hyperlink>
      <w:r w:rsidRPr="0015254C">
        <w:rPr>
          <w:rFonts w:cstheme="minorHAnsi"/>
        </w:rPr>
        <w:t xml:space="preserve"> nel quale si dibattono i contenuti del magazine, articoli di attualità e costume, editoriali di collaboratori esperti, sondaggi e brevi testi inviati dalle lettrici stesse che raccontano la loro vita in cinque righe.  </w:t>
      </w:r>
      <w:r w:rsidRPr="0015254C">
        <w:rPr>
          <w:rFonts w:cstheme="minorHAnsi"/>
          <w:i/>
          <w:iCs/>
        </w:rPr>
        <w:t>Confidenze Story </w:t>
      </w:r>
      <w:proofErr w:type="gramStart"/>
      <w:r w:rsidRPr="0015254C">
        <w:rPr>
          <w:rFonts w:cstheme="minorHAnsi"/>
        </w:rPr>
        <w:t>sarà</w:t>
      </w:r>
      <w:proofErr w:type="gramEnd"/>
      <w:r w:rsidRPr="0015254C">
        <w:rPr>
          <w:rFonts w:cstheme="minorHAnsi"/>
        </w:rPr>
        <w:t xml:space="preserve"> in edicola dal 12 aprile come supplemento di Confidenze al prezzo di € 2,90.</w:t>
      </w:r>
      <w:r w:rsidRPr="0015254C">
        <w:rPr>
          <w:rFonts w:cstheme="minorHAnsi"/>
        </w:rPr>
        <w:t xml:space="preserve"> </w:t>
      </w:r>
      <w:hyperlink r:id="rId65" w:history="1">
        <w:r w:rsidRPr="0015254C">
          <w:rPr>
            <w:rStyle w:val="Collegamentoipertestuale"/>
            <w:rFonts w:cstheme="minorHAnsi"/>
          </w:rPr>
          <w:t>https://www.gruppomondadori.it/tag/confidenze</w:t>
        </w:r>
      </w:hyperlink>
      <w:r w:rsidRPr="0015254C">
        <w:rPr>
          <w:rFonts w:cstheme="minorHAnsi"/>
        </w:rPr>
        <w:t xml:space="preserve">. </w:t>
      </w:r>
    </w:p>
    <w:p w14:paraId="43D8946C" w14:textId="77777777" w:rsidR="007D573F" w:rsidRPr="0015254C" w:rsidRDefault="007D573F" w:rsidP="0015254C">
      <w:pPr>
        <w:spacing w:after="0" w:line="240" w:lineRule="auto"/>
        <w:jc w:val="both"/>
        <w:rPr>
          <w:rFonts w:cstheme="minorHAnsi"/>
        </w:rPr>
      </w:pPr>
    </w:p>
    <w:p w14:paraId="6BAA12BC" w14:textId="77777777" w:rsidR="007D573F" w:rsidRPr="0015254C" w:rsidRDefault="007D573F" w:rsidP="0015254C">
      <w:pPr>
        <w:spacing w:after="0" w:line="240" w:lineRule="auto"/>
        <w:jc w:val="both"/>
        <w:rPr>
          <w:rFonts w:cstheme="minorHAnsi"/>
          <w:b/>
          <w:bCs/>
          <w:color w:val="C00000"/>
          <w:sz w:val="44"/>
          <w:szCs w:val="44"/>
        </w:rPr>
      </w:pPr>
      <w:r w:rsidRPr="0015254C">
        <w:rPr>
          <w:rFonts w:cstheme="minorHAnsi"/>
          <w:b/>
          <w:bCs/>
          <w:color w:val="C00000"/>
          <w:sz w:val="44"/>
          <w:szCs w:val="44"/>
        </w:rPr>
        <w:t>Note e riferimenti bibliografici</w:t>
      </w:r>
    </w:p>
    <w:p w14:paraId="083745EE" w14:textId="77777777" w:rsidR="007D573F" w:rsidRPr="0015254C" w:rsidRDefault="007D573F" w:rsidP="0015254C">
      <w:pPr>
        <w:numPr>
          <w:ilvl w:val="0"/>
          <w:numId w:val="1"/>
        </w:numPr>
        <w:spacing w:after="0" w:line="240" w:lineRule="auto"/>
        <w:jc w:val="both"/>
        <w:rPr>
          <w:rFonts w:cstheme="minorHAnsi"/>
        </w:rPr>
      </w:pPr>
      <w:r w:rsidRPr="0015254C">
        <w:rPr>
          <w:rFonts w:cstheme="minorHAnsi"/>
          <w:i/>
          <w:iCs/>
        </w:rPr>
        <w:t>Grande libro della stampa italiana e dell’informazione online</w:t>
      </w:r>
      <w:r w:rsidRPr="0015254C">
        <w:rPr>
          <w:rFonts w:cstheme="minorHAnsi"/>
        </w:rPr>
        <w:t>, Genesi SRL.</w:t>
      </w:r>
    </w:p>
    <w:p w14:paraId="4B8278D4" w14:textId="77777777" w:rsidR="007D573F" w:rsidRPr="0015254C" w:rsidRDefault="007D573F" w:rsidP="0015254C">
      <w:pPr>
        <w:numPr>
          <w:ilvl w:val="0"/>
          <w:numId w:val="1"/>
        </w:numPr>
        <w:spacing w:after="0" w:line="240" w:lineRule="auto"/>
        <w:jc w:val="both"/>
        <w:rPr>
          <w:rFonts w:cstheme="minorHAnsi"/>
        </w:rPr>
      </w:pPr>
      <w:r w:rsidRPr="0015254C">
        <w:rPr>
          <w:rFonts w:cstheme="minorHAnsi"/>
          <w:i/>
          <w:iCs/>
        </w:rPr>
        <w:t>Album Mondadori 1907/2007</w:t>
      </w:r>
      <w:r w:rsidRPr="0015254C">
        <w:rPr>
          <w:rFonts w:cstheme="minorHAnsi"/>
        </w:rPr>
        <w:t>, Supervisione di: Enrica Melossi, Arnoldo Mondadori Editore S.p.A., 2007.</w:t>
      </w:r>
    </w:p>
    <w:p w14:paraId="67622DC9" w14:textId="77777777" w:rsidR="007D573F" w:rsidRPr="0015254C" w:rsidRDefault="007D573F" w:rsidP="0015254C">
      <w:pPr>
        <w:numPr>
          <w:ilvl w:val="0"/>
          <w:numId w:val="1"/>
        </w:numPr>
        <w:spacing w:after="0" w:line="240" w:lineRule="auto"/>
        <w:jc w:val="both"/>
        <w:rPr>
          <w:rFonts w:cstheme="minorHAnsi"/>
        </w:rPr>
      </w:pPr>
      <w:r w:rsidRPr="0015254C">
        <w:rPr>
          <w:rFonts w:cstheme="minorHAnsi"/>
          <w:i/>
          <w:iCs/>
        </w:rPr>
        <w:t xml:space="preserve">Confidenze lancia </w:t>
      </w:r>
      <w:proofErr w:type="spellStart"/>
      <w:r w:rsidRPr="0015254C">
        <w:rPr>
          <w:rFonts w:cstheme="minorHAnsi"/>
          <w:i/>
          <w:iCs/>
        </w:rPr>
        <w:t>Confylab</w:t>
      </w:r>
      <w:proofErr w:type="spellEnd"/>
      <w:r w:rsidRPr="0015254C">
        <w:rPr>
          <w:rFonts w:cstheme="minorHAnsi"/>
          <w:i/>
          <w:iCs/>
        </w:rPr>
        <w:t>, laboratorio di scrittura per lettrici</w:t>
      </w:r>
      <w:r w:rsidRPr="0015254C">
        <w:rPr>
          <w:rFonts w:cstheme="minorHAnsi"/>
        </w:rPr>
        <w:t>.</w:t>
      </w:r>
    </w:p>
    <w:p w14:paraId="6A3EC725" w14:textId="75CB316B" w:rsidR="00C33197" w:rsidRPr="0015254C" w:rsidRDefault="007D573F" w:rsidP="0015254C">
      <w:pPr>
        <w:pStyle w:val="Paragrafoelenco"/>
        <w:numPr>
          <w:ilvl w:val="0"/>
          <w:numId w:val="1"/>
        </w:numPr>
        <w:spacing w:after="0" w:line="240" w:lineRule="auto"/>
        <w:jc w:val="both"/>
        <w:rPr>
          <w:rFonts w:cstheme="minorHAnsi"/>
        </w:rPr>
      </w:pPr>
      <w:hyperlink r:id="rId66" w:history="1">
        <w:proofErr w:type="spellStart"/>
        <w:r w:rsidRPr="0015254C">
          <w:rPr>
            <w:rStyle w:val="Collegamentoipertestuale"/>
            <w:rFonts w:cstheme="minorHAnsi"/>
          </w:rPr>
          <w:t>Wilasinee</w:t>
        </w:r>
        <w:proofErr w:type="spellEnd"/>
        <w:r w:rsidRPr="0015254C">
          <w:rPr>
            <w:rStyle w:val="Collegamentoipertestuale"/>
            <w:rFonts w:cstheme="minorHAnsi"/>
          </w:rPr>
          <w:t xml:space="preserve"> </w:t>
        </w:r>
        <w:proofErr w:type="spellStart"/>
        <w:r w:rsidRPr="0015254C">
          <w:rPr>
            <w:rStyle w:val="Collegamentoipertestuale"/>
            <w:rFonts w:cstheme="minorHAnsi"/>
          </w:rPr>
          <w:t>Faengyong</w:t>
        </w:r>
        <w:proofErr w:type="spellEnd"/>
        <w:r w:rsidRPr="0015254C">
          <w:rPr>
            <w:rStyle w:val="Collegamentoipertestuale"/>
            <w:rFonts w:cstheme="minorHAnsi"/>
          </w:rPr>
          <w:t>, Liala, compagna d’ali e d’insolenze: storia del romanzo rosa in Italia.</w:t>
        </w:r>
      </w:hyperlink>
      <w:r w:rsidRPr="0015254C">
        <w:rPr>
          <w:rFonts w:cstheme="minorHAnsi"/>
        </w:rPr>
        <w:t xml:space="preserve"> Università degli studi di Salerno, Dipartimento di studi umanistici, Dottorato di ricerca in italianistica. La letteratura tra ambiti storico-geografici e interferenze disciplinari XI ciclo. Tesi di dottorato, Tutor ch.mo prof. Sebastiano Martelli, Coordinatore ch.mo prof. Sebastiano Martelli. Anno accademico 2012/2013, p. 210 </w:t>
      </w:r>
      <w:r w:rsidR="00C33197" w:rsidRPr="0015254C">
        <w:rPr>
          <w:rFonts w:cstheme="minorHAnsi"/>
        </w:rPr>
        <w:t xml:space="preserve"> </w:t>
      </w:r>
    </w:p>
    <w:p w14:paraId="0B8DA89C" w14:textId="7F82795A" w:rsidR="00CE6323" w:rsidRPr="0015254C" w:rsidRDefault="00CE6323" w:rsidP="0015254C">
      <w:pPr>
        <w:pStyle w:val="Paragrafoelenco"/>
        <w:numPr>
          <w:ilvl w:val="0"/>
          <w:numId w:val="1"/>
        </w:numPr>
        <w:spacing w:after="0" w:line="240" w:lineRule="auto"/>
        <w:jc w:val="both"/>
        <w:rPr>
          <w:rFonts w:cstheme="minorHAnsi"/>
        </w:rPr>
      </w:pPr>
      <w:hyperlink r:id="rId67" w:history="1">
        <w:r w:rsidRPr="0015254C">
          <w:rPr>
            <w:rStyle w:val="Collegamentoipertestuale"/>
            <w:rFonts w:cstheme="minorHAnsi"/>
          </w:rPr>
          <w:t>https://www.gruppomondadori.it/tag/confidenze</w:t>
        </w:r>
      </w:hyperlink>
      <w:r w:rsidRPr="0015254C">
        <w:rPr>
          <w:rFonts w:cstheme="minorHAnsi"/>
        </w:rPr>
        <w:t xml:space="preserve">. </w:t>
      </w:r>
    </w:p>
    <w:p w14:paraId="5BED5AF2" w14:textId="77777777" w:rsidR="00C33197" w:rsidRPr="0015254C" w:rsidRDefault="00C33197" w:rsidP="0015254C">
      <w:pPr>
        <w:spacing w:after="0" w:line="240" w:lineRule="auto"/>
        <w:jc w:val="both"/>
        <w:rPr>
          <w:rFonts w:cstheme="minorHAnsi"/>
        </w:rPr>
      </w:pPr>
    </w:p>
    <w:p w14:paraId="46AB2BAE" w14:textId="77777777" w:rsidR="0031062F" w:rsidRPr="0015254C" w:rsidRDefault="0031062F" w:rsidP="0015254C">
      <w:pPr>
        <w:spacing w:after="0" w:line="240" w:lineRule="auto"/>
        <w:jc w:val="both"/>
        <w:rPr>
          <w:rFonts w:cstheme="minorHAnsi"/>
        </w:rPr>
      </w:pPr>
    </w:p>
    <w:sectPr w:rsidR="0031062F" w:rsidRPr="0015254C"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81B10"/>
    <w:multiLevelType w:val="multilevel"/>
    <w:tmpl w:val="B420B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60333B"/>
    <w:multiLevelType w:val="multilevel"/>
    <w:tmpl w:val="1554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DC6566"/>
    <w:multiLevelType w:val="multilevel"/>
    <w:tmpl w:val="72A8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D352F4"/>
    <w:multiLevelType w:val="multilevel"/>
    <w:tmpl w:val="283E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3C0B7D"/>
    <w:multiLevelType w:val="multilevel"/>
    <w:tmpl w:val="CDEC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BA5296"/>
    <w:multiLevelType w:val="multilevel"/>
    <w:tmpl w:val="32EE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C0713F"/>
    <w:multiLevelType w:val="multilevel"/>
    <w:tmpl w:val="BF4C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FB48F7"/>
    <w:multiLevelType w:val="multilevel"/>
    <w:tmpl w:val="C93A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1907106">
    <w:abstractNumId w:val="5"/>
  </w:num>
  <w:num w:numId="2" w16cid:durableId="1341589718">
    <w:abstractNumId w:val="6"/>
  </w:num>
  <w:num w:numId="3" w16cid:durableId="56905880">
    <w:abstractNumId w:val="2"/>
  </w:num>
  <w:num w:numId="4" w16cid:durableId="1487478193">
    <w:abstractNumId w:val="0"/>
  </w:num>
  <w:num w:numId="5" w16cid:durableId="1834758832">
    <w:abstractNumId w:val="4"/>
  </w:num>
  <w:num w:numId="6" w16cid:durableId="1320422923">
    <w:abstractNumId w:val="3"/>
  </w:num>
  <w:num w:numId="7" w16cid:durableId="110632431">
    <w:abstractNumId w:val="7"/>
  </w:num>
  <w:num w:numId="8" w16cid:durableId="64378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72F81"/>
    <w:rsid w:val="0015254C"/>
    <w:rsid w:val="0031062F"/>
    <w:rsid w:val="003605E3"/>
    <w:rsid w:val="00375F4B"/>
    <w:rsid w:val="003811E4"/>
    <w:rsid w:val="00653982"/>
    <w:rsid w:val="007D573F"/>
    <w:rsid w:val="007E114E"/>
    <w:rsid w:val="009D62EA"/>
    <w:rsid w:val="00B72F81"/>
    <w:rsid w:val="00C33197"/>
    <w:rsid w:val="00C71CAA"/>
    <w:rsid w:val="00CE6323"/>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F6A9F"/>
  <w15:chartTrackingRefBased/>
  <w15:docId w15:val="{CDE2ABB9-5979-4D23-8DA4-6835066DD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72F8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nhideWhenUsed/>
    <w:qFormat/>
    <w:rsid w:val="00B72F8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72F8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72F8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72F8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72F8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72F8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72F8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72F8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72F8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rsid w:val="00B72F8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72F8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72F8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72F8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72F8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72F8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72F8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72F81"/>
    <w:rPr>
      <w:rFonts w:eastAsiaTheme="majorEastAsia" w:cstheme="majorBidi"/>
      <w:color w:val="272727" w:themeColor="text1" w:themeTint="D8"/>
    </w:rPr>
  </w:style>
  <w:style w:type="paragraph" w:styleId="Titolo">
    <w:name w:val="Title"/>
    <w:basedOn w:val="Normale"/>
    <w:next w:val="Normale"/>
    <w:link w:val="TitoloCarattere"/>
    <w:uiPriority w:val="10"/>
    <w:qFormat/>
    <w:rsid w:val="00B72F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72F8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72F8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72F8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72F8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72F81"/>
    <w:rPr>
      <w:i/>
      <w:iCs/>
      <w:color w:val="404040" w:themeColor="text1" w:themeTint="BF"/>
    </w:rPr>
  </w:style>
  <w:style w:type="paragraph" w:styleId="Paragrafoelenco">
    <w:name w:val="List Paragraph"/>
    <w:basedOn w:val="Normale"/>
    <w:uiPriority w:val="34"/>
    <w:qFormat/>
    <w:rsid w:val="00B72F81"/>
    <w:pPr>
      <w:ind w:left="720"/>
      <w:contextualSpacing/>
    </w:pPr>
  </w:style>
  <w:style w:type="character" w:styleId="Enfasiintensa">
    <w:name w:val="Intense Emphasis"/>
    <w:basedOn w:val="Carpredefinitoparagrafo"/>
    <w:uiPriority w:val="21"/>
    <w:qFormat/>
    <w:rsid w:val="00B72F81"/>
    <w:rPr>
      <w:i/>
      <w:iCs/>
      <w:color w:val="365F91" w:themeColor="accent1" w:themeShade="BF"/>
    </w:rPr>
  </w:style>
  <w:style w:type="paragraph" w:styleId="Citazioneintensa">
    <w:name w:val="Intense Quote"/>
    <w:basedOn w:val="Normale"/>
    <w:next w:val="Normale"/>
    <w:link w:val="CitazioneintensaCarattere"/>
    <w:uiPriority w:val="30"/>
    <w:qFormat/>
    <w:rsid w:val="00B72F8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72F81"/>
    <w:rPr>
      <w:i/>
      <w:iCs/>
      <w:color w:val="365F91" w:themeColor="accent1" w:themeShade="BF"/>
    </w:rPr>
  </w:style>
  <w:style w:type="character" w:styleId="Riferimentointenso">
    <w:name w:val="Intense Reference"/>
    <w:basedOn w:val="Carpredefinitoparagrafo"/>
    <w:uiPriority w:val="32"/>
    <w:qFormat/>
    <w:rsid w:val="00B72F81"/>
    <w:rPr>
      <w:b/>
      <w:bCs/>
      <w:smallCaps/>
      <w:color w:val="365F91" w:themeColor="accent1" w:themeShade="BF"/>
      <w:spacing w:val="5"/>
    </w:rPr>
  </w:style>
  <w:style w:type="character" w:styleId="Collegamentoipertestuale">
    <w:name w:val="Hyperlink"/>
    <w:basedOn w:val="Carpredefinitoparagrafo"/>
    <w:uiPriority w:val="99"/>
    <w:unhideWhenUsed/>
    <w:rsid w:val="00C33197"/>
    <w:rPr>
      <w:color w:val="0000FF" w:themeColor="hyperlink"/>
      <w:u w:val="single"/>
    </w:rPr>
  </w:style>
  <w:style w:type="character" w:styleId="Menzionenonrisolta">
    <w:name w:val="Unresolved Mention"/>
    <w:basedOn w:val="Carpredefinitoparagrafo"/>
    <w:uiPriority w:val="99"/>
    <w:semiHidden/>
    <w:unhideWhenUsed/>
    <w:rsid w:val="00C33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Romanzo_rosa" TargetMode="External"/><Relationship Id="rId21" Type="http://schemas.openxmlformats.org/officeDocument/2006/relationships/hyperlink" Target="https://it.wikipedia.org/wiki/Settimanale" TargetMode="External"/><Relationship Id="rId42" Type="http://schemas.openxmlformats.org/officeDocument/2006/relationships/hyperlink" Target="https://web.archive.org/web/20210120041641/https:/www.primaonline.it/2019/12/20/299290/" TargetMode="External"/><Relationship Id="rId47" Type="http://schemas.openxmlformats.org/officeDocument/2006/relationships/hyperlink" Target="https://www.gruppomondadori.it/media/news-comunicati-stampa-e-social/anno-2018/confidenze-lancia-confylab-il-laboratorio-di-scrittura-dedicato-alle-lettrici" TargetMode="External"/><Relationship Id="rId63" Type="http://schemas.openxmlformats.org/officeDocument/2006/relationships/hyperlink" Target="https://www.lfb.it/fff/editoria/test/c/confidenze.htm" TargetMode="External"/><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it.wikipedia.org/wiki/Confidenze" TargetMode="External"/><Relationship Id="rId11" Type="http://schemas.openxmlformats.org/officeDocument/2006/relationships/image" Target="media/image6.png"/><Relationship Id="rId24" Type="http://schemas.openxmlformats.org/officeDocument/2006/relationships/hyperlink" Target="https://it.wikipedia.org/wiki/Confidenze" TargetMode="External"/><Relationship Id="rId32" Type="http://schemas.openxmlformats.org/officeDocument/2006/relationships/hyperlink" Target="https://it.wikipedia.org/wiki/Confidenze" TargetMode="External"/><Relationship Id="rId37" Type="http://schemas.openxmlformats.org/officeDocument/2006/relationships/hyperlink" Target="https://it.wikipedia.org/wiki/La_Verit&#224;_Srl" TargetMode="External"/><Relationship Id="rId40" Type="http://schemas.openxmlformats.org/officeDocument/2006/relationships/hyperlink" Target="https://it.wikipedia.org/wiki/Liala" TargetMode="External"/><Relationship Id="rId45" Type="http://schemas.openxmlformats.org/officeDocument/2006/relationships/hyperlink" Target="https://www.tesionline.it/tesi/preview/evoluzione-del-ruolo-della-donna-nella-societ%C3%A0-italiana-attraverso-l-analisi-del-periodico-femminile-dagli-anni-cinquanta-ad-oggi/34380/7" TargetMode="External"/><Relationship Id="rId53" Type="http://schemas.openxmlformats.org/officeDocument/2006/relationships/image" Target="media/image15.png"/><Relationship Id="rId58" Type="http://schemas.openxmlformats.org/officeDocument/2006/relationships/hyperlink" Target="https://www.lfb.it/fff/fumetto/aut/a/angiolini.htm" TargetMode="External"/><Relationship Id="rId66" Type="http://schemas.openxmlformats.org/officeDocument/2006/relationships/hyperlink" Target="https://www.google.com/url?sa=t&amp;source=web&amp;rct=j&amp;opi=89978449&amp;url=http://elea.unisa.it/jspui/bitstream/10556/1609/9/tesi_di_dottorato_W_Faengyong.pdf&amp;ved=2ahUKEwjy9-OO0bWUAxWWgv0HHbiCFoQQFnoECCMQAQ&amp;usg=AOvVaw2oBrJFFve4Cg66t_vEx_si" TargetMode="External"/><Relationship Id="rId5" Type="http://schemas.openxmlformats.org/officeDocument/2006/relationships/webSettings" Target="webSettings.xml"/><Relationship Id="rId61" Type="http://schemas.openxmlformats.org/officeDocument/2006/relationships/hyperlink" Target="https://www.lfb.it/fff/ill/aut/t/torchio.htm" TargetMode="External"/><Relationship Id="rId19" Type="http://schemas.openxmlformats.org/officeDocument/2006/relationships/image" Target="media/image13.jpeg"/><Relationship Id="rId14" Type="http://schemas.openxmlformats.org/officeDocument/2006/relationships/image" Target="media/image9.png"/><Relationship Id="rId22" Type="http://schemas.openxmlformats.org/officeDocument/2006/relationships/hyperlink" Target="https://it.wikipedia.org/wiki/Liala" TargetMode="External"/><Relationship Id="rId27" Type="http://schemas.openxmlformats.org/officeDocument/2006/relationships/hyperlink" Target="https://it.wikipedia.org/wiki/Confidenze" TargetMode="External"/><Relationship Id="rId30" Type="http://schemas.openxmlformats.org/officeDocument/2006/relationships/hyperlink" Target="https://it.wikipedia.org/wiki/Edvige_Bernasconi" TargetMode="External"/><Relationship Id="rId35" Type="http://schemas.openxmlformats.org/officeDocument/2006/relationships/hyperlink" Target="https://it.wikipedia.org/wiki/La_Verit&#224;_(quotidiano)" TargetMode="External"/><Relationship Id="rId43" Type="http://schemas.openxmlformats.org/officeDocument/2006/relationships/hyperlink" Target="https://it.wikipedia.org/wiki/ISBN" TargetMode="External"/><Relationship Id="rId48" Type="http://schemas.openxmlformats.org/officeDocument/2006/relationships/hyperlink" Target="https://it.wikipedia.org/wiki/Liala" TargetMode="External"/><Relationship Id="rId56" Type="http://schemas.openxmlformats.org/officeDocument/2006/relationships/hyperlink" Target="https://www.lfb.it/fff/ill/aut/m/maraja.htm" TargetMode="External"/><Relationship Id="rId64" Type="http://schemas.openxmlformats.org/officeDocument/2006/relationships/hyperlink" Target="http://www.confidenze.com/" TargetMode="External"/><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it.wikipedia.org/wiki/Liala" TargetMode="External"/><Relationship Id="rId33" Type="http://schemas.openxmlformats.org/officeDocument/2006/relationships/hyperlink" Target="https://it.wikipedia.org/wiki/Confidenze" TargetMode="External"/><Relationship Id="rId38" Type="http://schemas.openxmlformats.org/officeDocument/2006/relationships/hyperlink" Target="https://it.wikipedia.org/wiki/Confidenze" TargetMode="External"/><Relationship Id="rId46" Type="http://schemas.openxmlformats.org/officeDocument/2006/relationships/hyperlink" Target="https://www.gruppomondadori.it/media/news-comunicati-stampa-e-social/anno-2016/confidenze-tra-amiche-compie-70-anni" TargetMode="External"/><Relationship Id="rId59" Type="http://schemas.openxmlformats.org/officeDocument/2006/relationships/hyperlink" Target="https://www.lfb.it/fff/ill/aut/m/maraja.htm" TargetMode="External"/><Relationship Id="rId67" Type="http://schemas.openxmlformats.org/officeDocument/2006/relationships/hyperlink" Target="https://www.gruppomondadori.it/tag/confidenze" TargetMode="External"/><Relationship Id="rId20" Type="http://schemas.openxmlformats.org/officeDocument/2006/relationships/hyperlink" Target="https://it.wikipedia.org/wiki/Rivista" TargetMode="External"/><Relationship Id="rId41" Type="http://schemas.openxmlformats.org/officeDocument/2006/relationships/hyperlink" Target="https://it.wikipedia.org/wiki/Edvige_Bernasconi" TargetMode="External"/><Relationship Id="rId54" Type="http://schemas.openxmlformats.org/officeDocument/2006/relationships/hyperlink" Target="https://www.facebook.com/LaVareseNascosta/posts/-accadde-oggiil-4-agosto-1946nasce-confidenze-di-liala-il-primo-settimanale-rosa/1497115925022638/" TargetMode="External"/><Relationship Id="rId62" Type="http://schemas.openxmlformats.org/officeDocument/2006/relationships/hyperlink" Target="https://www.lfb.it/fff/fumetto/aut/t/tacconi.ht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it.wikipedia.org/wiki/File:Confidenze_27_febbraio_2018.jpg" TargetMode="External"/><Relationship Id="rId23" Type="http://schemas.openxmlformats.org/officeDocument/2006/relationships/hyperlink" Target="https://it.wikipedia.org/wiki/Mondadori_Editore" TargetMode="External"/><Relationship Id="rId28" Type="http://schemas.openxmlformats.org/officeDocument/2006/relationships/hyperlink" Target="https://it.wikipedia.org/wiki/Confidenze" TargetMode="External"/><Relationship Id="rId36" Type="http://schemas.openxmlformats.org/officeDocument/2006/relationships/hyperlink" Target="https://it.wikipedia.org/wiki/Maurizio_Belpietro" TargetMode="External"/><Relationship Id="rId49" Type="http://schemas.openxmlformats.org/officeDocument/2006/relationships/hyperlink" Target="http://www.confidenze.com/" TargetMode="External"/><Relationship Id="rId57" Type="http://schemas.openxmlformats.org/officeDocument/2006/relationships/hyperlink" Target="https://www.lfb.it/fff/fumetto/aut/a/albertarelli.htm" TargetMode="External"/><Relationship Id="rId10" Type="http://schemas.openxmlformats.org/officeDocument/2006/relationships/image" Target="media/image5.jpeg"/><Relationship Id="rId31" Type="http://schemas.openxmlformats.org/officeDocument/2006/relationships/hyperlink" Target="https://it.wikipedia.org/wiki/Donna_Moderna" TargetMode="External"/><Relationship Id="rId44" Type="http://schemas.openxmlformats.org/officeDocument/2006/relationships/hyperlink" Target="https://it.wikipedia.org/wiki/Speciale:RicercaISBN/978-88-86116-27-5" TargetMode="External"/><Relationship Id="rId52" Type="http://schemas.openxmlformats.org/officeDocument/2006/relationships/hyperlink" Target="https://it.wikipedia.org/wiki/Confidenze" TargetMode="External"/><Relationship Id="rId60" Type="http://schemas.openxmlformats.org/officeDocument/2006/relationships/hyperlink" Target="https://www.lfb.it/fff/ill/aut/b/brunetta.htm" TargetMode="External"/><Relationship Id="rId65" Type="http://schemas.openxmlformats.org/officeDocument/2006/relationships/hyperlink" Target="https://www.gruppomondadori.it/tag/confidenze"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hyperlink" Target="https://it.wikipedia.org/wiki/Confidenze" TargetMode="External"/><Relationship Id="rId34" Type="http://schemas.openxmlformats.org/officeDocument/2006/relationships/hyperlink" Target="https://it.wikipedia.org/wiki/2019" TargetMode="External"/><Relationship Id="rId50" Type="http://schemas.openxmlformats.org/officeDocument/2006/relationships/hyperlink" Target="https://www.wikidata.org/wiki/Q55094098#P856" TargetMode="External"/><Relationship Id="rId55" Type="http://schemas.openxmlformats.org/officeDocument/2006/relationships/hyperlink" Target="https://www.lfb.it/fff/giorn/aut/l/liala.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21EE0-978C-4444-A126-4263B58F9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2320</Words>
  <Characters>13224</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2026-05-13T06:18:00Z</dcterms:created>
  <dcterms:modified xsi:type="dcterms:W3CDTF">2026-05-13T07:08:00Z</dcterms:modified>
</cp:coreProperties>
</file>