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0D7" w14:textId="5369180A" w:rsidR="002B07A2" w:rsidRPr="00A42A84" w:rsidRDefault="002B07A2" w:rsidP="002B07A2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S39/4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16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7B2CA1C2" w14:textId="77777777" w:rsidR="002B07A2" w:rsidRPr="00A42A84" w:rsidRDefault="002B07A2" w:rsidP="002B07A2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03126168" w14:textId="2854D94D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  <w:r w:rsidRPr="00ED31E7">
        <w:rPr>
          <w:sz w:val="28"/>
          <w:szCs w:val="28"/>
        </w:rPr>
        <w:t xml:space="preserve">Il </w:t>
      </w:r>
      <w:r w:rsidRPr="00ED31E7">
        <w:rPr>
          <w:sz w:val="28"/>
          <w:szCs w:val="28"/>
        </w:rPr>
        <w:t>*</w:t>
      </w:r>
      <w:proofErr w:type="gramStart"/>
      <w:r w:rsidRPr="00ED31E7">
        <w:rPr>
          <w:b/>
          <w:bCs/>
          <w:sz w:val="28"/>
          <w:szCs w:val="28"/>
        </w:rPr>
        <w:t>Parini</w:t>
      </w:r>
      <w:r w:rsidRPr="00ED31E7">
        <w:rPr>
          <w:sz w:val="28"/>
          <w:szCs w:val="28"/>
        </w:rPr>
        <w:t xml:space="preserve"> :</w:t>
      </w:r>
      <w:proofErr w:type="gramEnd"/>
      <w:r w:rsidRPr="00ED31E7">
        <w:rPr>
          <w:sz w:val="28"/>
          <w:szCs w:val="28"/>
        </w:rPr>
        <w:t xml:space="preserve"> giornale di amenità letterarie-artistiche. - A</w:t>
      </w:r>
      <w:r w:rsidRPr="00ED31E7">
        <w:rPr>
          <w:sz w:val="28"/>
          <w:szCs w:val="28"/>
        </w:rPr>
        <w:t>nno</w:t>
      </w:r>
      <w:r w:rsidRPr="00ED31E7">
        <w:rPr>
          <w:sz w:val="28"/>
          <w:szCs w:val="28"/>
        </w:rPr>
        <w:t xml:space="preserve"> 1, n. 1 (30 mar</w:t>
      </w:r>
      <w:r w:rsidRPr="00ED31E7">
        <w:rPr>
          <w:sz w:val="28"/>
          <w:szCs w:val="28"/>
        </w:rPr>
        <w:t>zo</w:t>
      </w:r>
      <w:r w:rsidRPr="00ED31E7">
        <w:rPr>
          <w:sz w:val="28"/>
          <w:szCs w:val="28"/>
        </w:rPr>
        <w:t xml:space="preserve"> 1867). - [Napoli</w:t>
      </w:r>
      <w:proofErr w:type="gramStart"/>
      <w:r w:rsidRPr="00ED31E7">
        <w:rPr>
          <w:sz w:val="28"/>
          <w:szCs w:val="28"/>
        </w:rPr>
        <w:t>]</w:t>
      </w:r>
      <w:r w:rsidRPr="00ED31E7">
        <w:rPr>
          <w:sz w:val="28"/>
          <w:szCs w:val="28"/>
        </w:rPr>
        <w:t xml:space="preserve"> :</w:t>
      </w:r>
      <w:proofErr w:type="gramEnd"/>
      <w:r w:rsidRPr="00ED31E7">
        <w:rPr>
          <w:sz w:val="28"/>
          <w:szCs w:val="28"/>
        </w:rPr>
        <w:t xml:space="preserve"> Tip. R. Tortora, 1867. </w:t>
      </w:r>
      <w:r w:rsidRPr="00ED31E7">
        <w:rPr>
          <w:sz w:val="28"/>
          <w:szCs w:val="28"/>
        </w:rPr>
        <w:t>–</w:t>
      </w:r>
      <w:r w:rsidRPr="00ED31E7">
        <w:rPr>
          <w:sz w:val="28"/>
          <w:szCs w:val="28"/>
        </w:rPr>
        <w:t xml:space="preserve"> </w:t>
      </w:r>
      <w:r w:rsidRPr="00ED31E7">
        <w:rPr>
          <w:sz w:val="28"/>
          <w:szCs w:val="28"/>
        </w:rPr>
        <w:t xml:space="preserve">1 </w:t>
      </w:r>
      <w:proofErr w:type="gramStart"/>
      <w:r w:rsidRPr="00ED31E7">
        <w:rPr>
          <w:sz w:val="28"/>
          <w:szCs w:val="28"/>
        </w:rPr>
        <w:t>v</w:t>
      </w:r>
      <w:r w:rsidRPr="00ED31E7">
        <w:rPr>
          <w:sz w:val="28"/>
          <w:szCs w:val="28"/>
        </w:rPr>
        <w:t>olume</w:t>
      </w:r>
      <w:r w:rsidRPr="00ED31E7">
        <w:rPr>
          <w:sz w:val="28"/>
          <w:szCs w:val="28"/>
        </w:rPr>
        <w:t xml:space="preserve"> ;</w:t>
      </w:r>
      <w:proofErr w:type="gramEnd"/>
      <w:r w:rsidRPr="00ED31E7">
        <w:rPr>
          <w:sz w:val="28"/>
          <w:szCs w:val="28"/>
        </w:rPr>
        <w:t xml:space="preserve"> 35 cm. </w:t>
      </w:r>
      <w:r w:rsidRPr="00ED31E7">
        <w:rPr>
          <w:sz w:val="28"/>
          <w:szCs w:val="28"/>
        </w:rPr>
        <w:t>((</w:t>
      </w:r>
      <w:r w:rsidRPr="00ED31E7">
        <w:rPr>
          <w:sz w:val="28"/>
          <w:szCs w:val="28"/>
        </w:rPr>
        <w:t>Settimanale</w:t>
      </w:r>
      <w:r w:rsidRPr="00ED31E7">
        <w:rPr>
          <w:sz w:val="28"/>
          <w:szCs w:val="28"/>
        </w:rPr>
        <w:t xml:space="preserve">. - </w:t>
      </w:r>
      <w:r w:rsidRPr="00ED31E7">
        <w:rPr>
          <w:sz w:val="28"/>
          <w:szCs w:val="28"/>
        </w:rPr>
        <w:t>LO10778422</w:t>
      </w:r>
    </w:p>
    <w:p w14:paraId="42185416" w14:textId="77777777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</w:p>
    <w:p w14:paraId="5DC5951E" w14:textId="560C36E0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  <w:r w:rsidRPr="00ED31E7">
        <w:rPr>
          <w:sz w:val="28"/>
          <w:szCs w:val="28"/>
        </w:rPr>
        <w:t xml:space="preserve">Il </w:t>
      </w:r>
      <w:r w:rsidRPr="00ED31E7">
        <w:rPr>
          <w:sz w:val="28"/>
          <w:szCs w:val="28"/>
        </w:rPr>
        <w:t>*</w:t>
      </w:r>
      <w:proofErr w:type="gramStart"/>
      <w:r w:rsidRPr="00ED31E7">
        <w:rPr>
          <w:b/>
          <w:bCs/>
          <w:sz w:val="28"/>
          <w:szCs w:val="28"/>
        </w:rPr>
        <w:t>Parini</w:t>
      </w:r>
      <w:r w:rsidRPr="00ED31E7">
        <w:rPr>
          <w:sz w:val="28"/>
          <w:szCs w:val="28"/>
        </w:rPr>
        <w:t xml:space="preserve"> :</w:t>
      </w:r>
      <w:proofErr w:type="gramEnd"/>
      <w:r w:rsidRPr="00ED31E7">
        <w:rPr>
          <w:sz w:val="28"/>
          <w:szCs w:val="28"/>
        </w:rPr>
        <w:t xml:space="preserve"> giornale artistico-letterario. </w:t>
      </w:r>
      <w:r w:rsidRPr="00ED31E7">
        <w:rPr>
          <w:sz w:val="28"/>
          <w:szCs w:val="28"/>
        </w:rPr>
        <w:t>–</w:t>
      </w:r>
      <w:r w:rsidRPr="00ED31E7">
        <w:rPr>
          <w:sz w:val="28"/>
          <w:szCs w:val="28"/>
        </w:rPr>
        <w:t xml:space="preserve"> </w:t>
      </w:r>
      <w:r w:rsidRPr="00ED31E7">
        <w:rPr>
          <w:sz w:val="28"/>
          <w:szCs w:val="28"/>
        </w:rPr>
        <w:t xml:space="preserve">N. di saggio </w:t>
      </w:r>
      <w:r w:rsidRPr="00ED31E7">
        <w:rPr>
          <w:sz w:val="28"/>
          <w:szCs w:val="28"/>
        </w:rPr>
        <w:t>(</w:t>
      </w:r>
      <w:r w:rsidRPr="00ED31E7">
        <w:rPr>
          <w:sz w:val="28"/>
          <w:szCs w:val="28"/>
        </w:rPr>
        <w:t xml:space="preserve">15 novembre </w:t>
      </w:r>
      <w:proofErr w:type="gramStart"/>
      <w:r w:rsidRPr="00ED31E7">
        <w:rPr>
          <w:sz w:val="28"/>
          <w:szCs w:val="28"/>
        </w:rPr>
        <w:t>1868)-</w:t>
      </w:r>
      <w:proofErr w:type="gramEnd"/>
      <w:r w:rsidRPr="00ED31E7">
        <w:rPr>
          <w:sz w:val="28"/>
          <w:szCs w:val="28"/>
        </w:rPr>
        <w:t xml:space="preserve">n. </w:t>
      </w:r>
      <w:r w:rsidRPr="00ED31E7">
        <w:rPr>
          <w:sz w:val="28"/>
          <w:szCs w:val="28"/>
        </w:rPr>
        <w:t>37</w:t>
      </w:r>
      <w:r w:rsidRPr="00ED31E7">
        <w:rPr>
          <w:sz w:val="28"/>
          <w:szCs w:val="28"/>
        </w:rPr>
        <w:t xml:space="preserve"> </w:t>
      </w:r>
      <w:r w:rsidRPr="00ED31E7">
        <w:rPr>
          <w:sz w:val="28"/>
          <w:szCs w:val="28"/>
        </w:rPr>
        <w:t>(1869)</w:t>
      </w:r>
      <w:r w:rsidRPr="00ED31E7">
        <w:rPr>
          <w:sz w:val="28"/>
          <w:szCs w:val="28"/>
        </w:rPr>
        <w:t xml:space="preserve">. - </w:t>
      </w:r>
      <w:proofErr w:type="gramStart"/>
      <w:r w:rsidRPr="00ED31E7">
        <w:rPr>
          <w:sz w:val="28"/>
          <w:szCs w:val="28"/>
        </w:rPr>
        <w:t>Genova :</w:t>
      </w:r>
      <w:proofErr w:type="gramEnd"/>
      <w:r w:rsidRPr="00ED31E7">
        <w:rPr>
          <w:sz w:val="28"/>
          <w:szCs w:val="28"/>
        </w:rPr>
        <w:t xml:space="preserve"> </w:t>
      </w:r>
      <w:r w:rsidRPr="00ED31E7">
        <w:rPr>
          <w:sz w:val="28"/>
          <w:szCs w:val="28"/>
        </w:rPr>
        <w:t>T</w:t>
      </w:r>
      <w:r w:rsidRPr="00ED31E7">
        <w:rPr>
          <w:sz w:val="28"/>
          <w:szCs w:val="28"/>
        </w:rPr>
        <w:t>ip</w:t>
      </w:r>
      <w:r w:rsidRPr="00ED31E7">
        <w:rPr>
          <w:sz w:val="28"/>
          <w:szCs w:val="28"/>
        </w:rPr>
        <w:t>.</w:t>
      </w:r>
      <w:r w:rsidRPr="00ED31E7">
        <w:rPr>
          <w:sz w:val="28"/>
          <w:szCs w:val="28"/>
        </w:rPr>
        <w:t xml:space="preserve"> e </w:t>
      </w:r>
      <w:proofErr w:type="spellStart"/>
      <w:r w:rsidRPr="00ED31E7">
        <w:rPr>
          <w:sz w:val="28"/>
          <w:szCs w:val="28"/>
        </w:rPr>
        <w:t>lit</w:t>
      </w:r>
      <w:proofErr w:type="spellEnd"/>
      <w:r w:rsidRPr="00ED31E7">
        <w:rPr>
          <w:sz w:val="28"/>
          <w:szCs w:val="28"/>
        </w:rPr>
        <w:t>. del Vittorio Alfieri di Muzio Romolo</w:t>
      </w:r>
      <w:r w:rsidRPr="00ED31E7">
        <w:rPr>
          <w:sz w:val="28"/>
          <w:szCs w:val="28"/>
        </w:rPr>
        <w:t>, [1868-1869]</w:t>
      </w:r>
      <w:r w:rsidRPr="00ED31E7">
        <w:rPr>
          <w:sz w:val="28"/>
          <w:szCs w:val="28"/>
        </w:rPr>
        <w:t xml:space="preserve">. </w:t>
      </w:r>
      <w:r w:rsidRPr="00ED31E7">
        <w:rPr>
          <w:sz w:val="28"/>
          <w:szCs w:val="28"/>
        </w:rPr>
        <w:t>–</w:t>
      </w:r>
      <w:r w:rsidRPr="00ED31E7">
        <w:rPr>
          <w:sz w:val="28"/>
          <w:szCs w:val="28"/>
        </w:rPr>
        <w:t xml:space="preserve"> </w:t>
      </w:r>
      <w:r w:rsidRPr="00ED31E7">
        <w:rPr>
          <w:sz w:val="28"/>
          <w:szCs w:val="28"/>
        </w:rPr>
        <w:t xml:space="preserve">2 </w:t>
      </w:r>
      <w:proofErr w:type="gramStart"/>
      <w:r w:rsidRPr="00ED31E7">
        <w:rPr>
          <w:sz w:val="28"/>
          <w:szCs w:val="28"/>
        </w:rPr>
        <w:t>v</w:t>
      </w:r>
      <w:r w:rsidRPr="00ED31E7">
        <w:rPr>
          <w:sz w:val="28"/>
          <w:szCs w:val="28"/>
        </w:rPr>
        <w:t>olumi</w:t>
      </w:r>
      <w:r w:rsidRPr="00ED31E7">
        <w:rPr>
          <w:sz w:val="28"/>
          <w:szCs w:val="28"/>
        </w:rPr>
        <w:t xml:space="preserve"> ;</w:t>
      </w:r>
      <w:proofErr w:type="gramEnd"/>
      <w:r w:rsidRPr="00ED31E7">
        <w:rPr>
          <w:sz w:val="28"/>
          <w:szCs w:val="28"/>
        </w:rPr>
        <w:t xml:space="preserve"> 37 cm. </w:t>
      </w:r>
      <w:r w:rsidRPr="00ED31E7">
        <w:rPr>
          <w:sz w:val="28"/>
          <w:szCs w:val="28"/>
        </w:rPr>
        <w:t>((</w:t>
      </w:r>
      <w:r w:rsidRPr="00ED31E7">
        <w:rPr>
          <w:sz w:val="28"/>
          <w:szCs w:val="28"/>
        </w:rPr>
        <w:t xml:space="preserve">Bisettimanale. </w:t>
      </w:r>
      <w:r w:rsidRPr="00ED31E7">
        <w:rPr>
          <w:sz w:val="28"/>
          <w:szCs w:val="28"/>
        </w:rPr>
        <w:t>–</w:t>
      </w:r>
      <w:r w:rsidRPr="00ED31E7">
        <w:rPr>
          <w:sz w:val="28"/>
          <w:szCs w:val="28"/>
        </w:rPr>
        <w:t xml:space="preserve"> </w:t>
      </w:r>
      <w:r w:rsidRPr="00ED31E7">
        <w:rPr>
          <w:sz w:val="28"/>
          <w:szCs w:val="28"/>
        </w:rPr>
        <w:t xml:space="preserve">Diretto da: A. Canepa. - </w:t>
      </w:r>
      <w:r w:rsidRPr="00ED31E7">
        <w:rPr>
          <w:sz w:val="28"/>
          <w:szCs w:val="28"/>
        </w:rPr>
        <w:t>LO10778426</w:t>
      </w:r>
    </w:p>
    <w:p w14:paraId="2920909C" w14:textId="77777777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</w:p>
    <w:p w14:paraId="19B8B871" w14:textId="764D8FB6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  <w:r w:rsidRPr="00ED31E7">
        <w:rPr>
          <w:sz w:val="28"/>
          <w:szCs w:val="28"/>
        </w:rPr>
        <w:t xml:space="preserve">Il </w:t>
      </w:r>
      <w:r w:rsidRPr="00ED31E7">
        <w:rPr>
          <w:sz w:val="28"/>
          <w:szCs w:val="28"/>
        </w:rPr>
        <w:t>*</w:t>
      </w:r>
      <w:proofErr w:type="gramStart"/>
      <w:r w:rsidRPr="00ED31E7">
        <w:rPr>
          <w:b/>
          <w:bCs/>
          <w:sz w:val="28"/>
          <w:szCs w:val="28"/>
        </w:rPr>
        <w:t>Parini</w:t>
      </w:r>
      <w:r w:rsidRPr="00ED31E7">
        <w:rPr>
          <w:sz w:val="28"/>
          <w:szCs w:val="28"/>
        </w:rPr>
        <w:t xml:space="preserve"> :</w:t>
      </w:r>
      <w:proofErr w:type="gramEnd"/>
      <w:r w:rsidRPr="00ED31E7">
        <w:rPr>
          <w:sz w:val="28"/>
          <w:szCs w:val="28"/>
        </w:rPr>
        <w:t xml:space="preserve"> periodico umoristico, politico, letterario. - A</w:t>
      </w:r>
      <w:r w:rsidRPr="00ED31E7">
        <w:rPr>
          <w:sz w:val="28"/>
          <w:szCs w:val="28"/>
        </w:rPr>
        <w:t>nno</w:t>
      </w:r>
      <w:r w:rsidRPr="00ED31E7">
        <w:rPr>
          <w:sz w:val="28"/>
          <w:szCs w:val="28"/>
        </w:rPr>
        <w:t xml:space="preserve"> 1, n. 1 (4 gen</w:t>
      </w:r>
      <w:r w:rsidRPr="00ED31E7">
        <w:rPr>
          <w:sz w:val="28"/>
          <w:szCs w:val="28"/>
        </w:rPr>
        <w:t>naio</w:t>
      </w:r>
      <w:r w:rsidRPr="00ED31E7">
        <w:rPr>
          <w:sz w:val="28"/>
          <w:szCs w:val="28"/>
        </w:rPr>
        <w:t xml:space="preserve"> 1873). - </w:t>
      </w:r>
      <w:proofErr w:type="gramStart"/>
      <w:r w:rsidRPr="00ED31E7">
        <w:rPr>
          <w:sz w:val="28"/>
          <w:szCs w:val="28"/>
        </w:rPr>
        <w:t>Bologna :</w:t>
      </w:r>
      <w:proofErr w:type="gramEnd"/>
      <w:r w:rsidRPr="00ED31E7">
        <w:rPr>
          <w:sz w:val="28"/>
          <w:szCs w:val="28"/>
        </w:rPr>
        <w:t xml:space="preserve"> Tip. Guidetti, 1873. </w:t>
      </w:r>
      <w:r w:rsidRPr="00ED31E7">
        <w:rPr>
          <w:sz w:val="28"/>
          <w:szCs w:val="28"/>
        </w:rPr>
        <w:t>–</w:t>
      </w:r>
      <w:r w:rsidRPr="00ED31E7">
        <w:rPr>
          <w:sz w:val="28"/>
          <w:szCs w:val="28"/>
        </w:rPr>
        <w:t xml:space="preserve"> </w:t>
      </w:r>
      <w:r w:rsidRPr="00ED31E7">
        <w:rPr>
          <w:sz w:val="28"/>
          <w:szCs w:val="28"/>
        </w:rPr>
        <w:t xml:space="preserve">1 </w:t>
      </w:r>
      <w:proofErr w:type="gramStart"/>
      <w:r w:rsidRPr="00ED31E7">
        <w:rPr>
          <w:sz w:val="28"/>
          <w:szCs w:val="28"/>
        </w:rPr>
        <w:t>v</w:t>
      </w:r>
      <w:r w:rsidRPr="00ED31E7">
        <w:rPr>
          <w:sz w:val="28"/>
          <w:szCs w:val="28"/>
        </w:rPr>
        <w:t>olume</w:t>
      </w:r>
      <w:r w:rsidRPr="00ED31E7">
        <w:rPr>
          <w:sz w:val="28"/>
          <w:szCs w:val="28"/>
        </w:rPr>
        <w:t xml:space="preserve"> ;</w:t>
      </w:r>
      <w:proofErr w:type="gramEnd"/>
      <w:r w:rsidRPr="00ED31E7">
        <w:rPr>
          <w:sz w:val="28"/>
          <w:szCs w:val="28"/>
        </w:rPr>
        <w:t xml:space="preserve"> 39 cm. </w:t>
      </w:r>
      <w:r w:rsidRPr="00ED31E7">
        <w:rPr>
          <w:sz w:val="28"/>
          <w:szCs w:val="28"/>
        </w:rPr>
        <w:t>((</w:t>
      </w:r>
      <w:r w:rsidRPr="00ED31E7">
        <w:rPr>
          <w:sz w:val="28"/>
          <w:szCs w:val="28"/>
        </w:rPr>
        <w:t>Bisettimanale</w:t>
      </w:r>
      <w:r w:rsidRPr="00ED31E7">
        <w:rPr>
          <w:sz w:val="28"/>
          <w:szCs w:val="28"/>
        </w:rPr>
        <w:t xml:space="preserve">. - </w:t>
      </w:r>
      <w:r w:rsidRPr="00ED31E7">
        <w:rPr>
          <w:sz w:val="28"/>
          <w:szCs w:val="28"/>
        </w:rPr>
        <w:t>LO10778431</w:t>
      </w:r>
    </w:p>
    <w:p w14:paraId="480FE220" w14:textId="77777777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</w:p>
    <w:p w14:paraId="7A133883" w14:textId="23235C04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  <w:r w:rsidRPr="00ED31E7">
        <w:rPr>
          <w:sz w:val="28"/>
          <w:szCs w:val="28"/>
        </w:rPr>
        <w:t xml:space="preserve">Il </w:t>
      </w:r>
      <w:r w:rsidRPr="00ED31E7">
        <w:rPr>
          <w:sz w:val="28"/>
          <w:szCs w:val="28"/>
        </w:rPr>
        <w:t>*</w:t>
      </w:r>
      <w:proofErr w:type="gramStart"/>
      <w:r w:rsidRPr="00ED31E7">
        <w:rPr>
          <w:b/>
          <w:bCs/>
          <w:sz w:val="28"/>
          <w:szCs w:val="28"/>
        </w:rPr>
        <w:t>Parini</w:t>
      </w:r>
      <w:r w:rsidRPr="00ED31E7">
        <w:rPr>
          <w:sz w:val="28"/>
          <w:szCs w:val="28"/>
        </w:rPr>
        <w:t xml:space="preserve"> :</w:t>
      </w:r>
      <w:proofErr w:type="gramEnd"/>
      <w:r w:rsidRPr="00ED31E7">
        <w:rPr>
          <w:sz w:val="28"/>
          <w:szCs w:val="28"/>
        </w:rPr>
        <w:t xml:space="preserve"> periodico di lettere, arti e scienze. - A</w:t>
      </w:r>
      <w:r w:rsidRPr="00ED31E7">
        <w:rPr>
          <w:sz w:val="28"/>
          <w:szCs w:val="28"/>
        </w:rPr>
        <w:t>nno</w:t>
      </w:r>
      <w:r w:rsidRPr="00ED31E7">
        <w:rPr>
          <w:sz w:val="28"/>
          <w:szCs w:val="28"/>
        </w:rPr>
        <w:t xml:space="preserve"> 1, n. 1 (16 nov</w:t>
      </w:r>
      <w:r w:rsidRPr="00ED31E7">
        <w:rPr>
          <w:sz w:val="28"/>
          <w:szCs w:val="28"/>
        </w:rPr>
        <w:t>embre</w:t>
      </w:r>
      <w:r w:rsidRPr="00ED31E7">
        <w:rPr>
          <w:sz w:val="28"/>
          <w:szCs w:val="28"/>
        </w:rPr>
        <w:t xml:space="preserve"> </w:t>
      </w:r>
      <w:proofErr w:type="gramStart"/>
      <w:r w:rsidRPr="00ED31E7">
        <w:rPr>
          <w:sz w:val="28"/>
          <w:szCs w:val="28"/>
        </w:rPr>
        <w:t>1874)-</w:t>
      </w:r>
      <w:proofErr w:type="gramEnd"/>
      <w:r w:rsidRPr="00ED31E7">
        <w:rPr>
          <w:sz w:val="28"/>
          <w:szCs w:val="28"/>
        </w:rPr>
        <w:t xml:space="preserve">  </w:t>
      </w:r>
      <w:proofErr w:type="gramStart"/>
      <w:r w:rsidRPr="00ED31E7">
        <w:rPr>
          <w:sz w:val="28"/>
          <w:szCs w:val="28"/>
        </w:rPr>
        <w:t xml:space="preserve">  </w:t>
      </w:r>
      <w:r w:rsidRPr="00ED31E7">
        <w:rPr>
          <w:sz w:val="28"/>
          <w:szCs w:val="28"/>
        </w:rPr>
        <w:t>.</w:t>
      </w:r>
      <w:proofErr w:type="gramEnd"/>
      <w:r w:rsidRPr="00ED31E7">
        <w:rPr>
          <w:sz w:val="28"/>
          <w:szCs w:val="28"/>
        </w:rPr>
        <w:t xml:space="preserve"> - </w:t>
      </w:r>
      <w:proofErr w:type="gramStart"/>
      <w:r w:rsidRPr="00ED31E7">
        <w:rPr>
          <w:sz w:val="28"/>
          <w:szCs w:val="28"/>
        </w:rPr>
        <w:t>Firenze :</w:t>
      </w:r>
      <w:proofErr w:type="gramEnd"/>
      <w:r w:rsidRPr="00ED31E7">
        <w:rPr>
          <w:sz w:val="28"/>
          <w:szCs w:val="28"/>
        </w:rPr>
        <w:t xml:space="preserve"> </w:t>
      </w:r>
      <w:proofErr w:type="spellStart"/>
      <w:r w:rsidRPr="00ED31E7">
        <w:rPr>
          <w:sz w:val="28"/>
          <w:szCs w:val="28"/>
        </w:rPr>
        <w:t>tip</w:t>
      </w:r>
      <w:proofErr w:type="spellEnd"/>
      <w:r w:rsidRPr="00ED31E7">
        <w:rPr>
          <w:sz w:val="28"/>
          <w:szCs w:val="28"/>
        </w:rPr>
        <w:t>. Pellas, 1874</w:t>
      </w:r>
      <w:r w:rsidRPr="00ED31E7">
        <w:rPr>
          <w:sz w:val="28"/>
          <w:szCs w:val="28"/>
        </w:rPr>
        <w:t>-1875</w:t>
      </w:r>
      <w:r w:rsidRPr="00ED31E7">
        <w:rPr>
          <w:sz w:val="28"/>
          <w:szCs w:val="28"/>
        </w:rPr>
        <w:t xml:space="preserve">. </w:t>
      </w:r>
      <w:r w:rsidRPr="00ED31E7">
        <w:rPr>
          <w:sz w:val="28"/>
          <w:szCs w:val="28"/>
        </w:rPr>
        <w:t>–</w:t>
      </w:r>
      <w:r w:rsidRPr="00ED31E7">
        <w:rPr>
          <w:sz w:val="28"/>
          <w:szCs w:val="28"/>
        </w:rPr>
        <w:t xml:space="preserve"> </w:t>
      </w:r>
      <w:r w:rsidRPr="00ED31E7">
        <w:rPr>
          <w:sz w:val="28"/>
          <w:szCs w:val="28"/>
        </w:rPr>
        <w:t xml:space="preserve">2 </w:t>
      </w:r>
      <w:proofErr w:type="gramStart"/>
      <w:r w:rsidRPr="00ED31E7">
        <w:rPr>
          <w:sz w:val="28"/>
          <w:szCs w:val="28"/>
        </w:rPr>
        <w:t>v</w:t>
      </w:r>
      <w:r w:rsidRPr="00ED31E7">
        <w:rPr>
          <w:sz w:val="28"/>
          <w:szCs w:val="28"/>
        </w:rPr>
        <w:t>olumi</w:t>
      </w:r>
      <w:r w:rsidRPr="00ED31E7">
        <w:rPr>
          <w:sz w:val="28"/>
          <w:szCs w:val="28"/>
        </w:rPr>
        <w:t xml:space="preserve"> ;</w:t>
      </w:r>
      <w:proofErr w:type="gramEnd"/>
      <w:r w:rsidRPr="00ED31E7">
        <w:rPr>
          <w:sz w:val="28"/>
          <w:szCs w:val="28"/>
        </w:rPr>
        <w:t xml:space="preserve"> 25 cm. </w:t>
      </w:r>
      <w:r w:rsidRPr="00ED31E7">
        <w:rPr>
          <w:sz w:val="28"/>
          <w:szCs w:val="28"/>
        </w:rPr>
        <w:t>((</w:t>
      </w:r>
      <w:r w:rsidRPr="00ED31E7">
        <w:rPr>
          <w:sz w:val="28"/>
          <w:szCs w:val="28"/>
        </w:rPr>
        <w:t>Quindicinale</w:t>
      </w:r>
      <w:r w:rsidRPr="00ED31E7">
        <w:rPr>
          <w:sz w:val="28"/>
          <w:szCs w:val="28"/>
        </w:rPr>
        <w:t xml:space="preserve">. </w:t>
      </w:r>
      <w:r w:rsidR="00ED31E7" w:rsidRPr="00ED31E7">
        <w:rPr>
          <w:sz w:val="28"/>
          <w:szCs w:val="28"/>
        </w:rPr>
        <w:t>–</w:t>
      </w:r>
      <w:r w:rsidRPr="00ED31E7">
        <w:rPr>
          <w:sz w:val="28"/>
          <w:szCs w:val="28"/>
        </w:rPr>
        <w:t xml:space="preserve"> </w:t>
      </w:r>
      <w:r w:rsidR="00ED31E7" w:rsidRPr="00ED31E7">
        <w:rPr>
          <w:sz w:val="28"/>
          <w:szCs w:val="28"/>
        </w:rPr>
        <w:t xml:space="preserve">Diretto da Ettore Fattori. - </w:t>
      </w:r>
      <w:r w:rsidRPr="00ED31E7">
        <w:rPr>
          <w:sz w:val="28"/>
          <w:szCs w:val="28"/>
        </w:rPr>
        <w:t>IEI0103877</w:t>
      </w:r>
    </w:p>
    <w:p w14:paraId="42B95D8F" w14:textId="36624E34" w:rsidR="00ED31E7" w:rsidRPr="00ED31E7" w:rsidRDefault="00ED31E7" w:rsidP="002B07A2">
      <w:pPr>
        <w:spacing w:after="0" w:line="240" w:lineRule="auto"/>
        <w:jc w:val="both"/>
        <w:rPr>
          <w:sz w:val="28"/>
          <w:szCs w:val="28"/>
        </w:rPr>
      </w:pPr>
      <w:r w:rsidRPr="00ED31E7">
        <w:rPr>
          <w:sz w:val="28"/>
          <w:szCs w:val="28"/>
        </w:rPr>
        <w:t>Autore: Fattori, Ettore</w:t>
      </w:r>
    </w:p>
    <w:p w14:paraId="0309BA8D" w14:textId="77777777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</w:p>
    <w:p w14:paraId="518DF792" w14:textId="198449DD" w:rsidR="002B07A2" w:rsidRPr="00ED31E7" w:rsidRDefault="002B07A2" w:rsidP="002B07A2">
      <w:pPr>
        <w:spacing w:after="0" w:line="240" w:lineRule="auto"/>
        <w:jc w:val="both"/>
        <w:rPr>
          <w:sz w:val="28"/>
          <w:szCs w:val="28"/>
        </w:rPr>
      </w:pPr>
      <w:r w:rsidRPr="00ED31E7">
        <w:rPr>
          <w:sz w:val="28"/>
          <w:szCs w:val="28"/>
        </w:rPr>
        <w:t>Il *</w:t>
      </w:r>
      <w:proofErr w:type="gramStart"/>
      <w:r w:rsidRPr="00ED31E7">
        <w:rPr>
          <w:b/>
          <w:sz w:val="28"/>
          <w:szCs w:val="28"/>
        </w:rPr>
        <w:t>Parini</w:t>
      </w:r>
      <w:r w:rsidRPr="00ED31E7">
        <w:rPr>
          <w:sz w:val="28"/>
          <w:szCs w:val="28"/>
        </w:rPr>
        <w:t xml:space="preserve"> :</w:t>
      </w:r>
      <w:proofErr w:type="gramEnd"/>
      <w:r w:rsidRPr="00ED31E7">
        <w:rPr>
          <w:sz w:val="28"/>
          <w:szCs w:val="28"/>
        </w:rPr>
        <w:t xml:space="preserve"> rivista quindicinale di scienze, lettere e arti. - Anno 1, n. 1 (</w:t>
      </w:r>
      <w:proofErr w:type="gramStart"/>
      <w:r w:rsidRPr="00ED31E7">
        <w:rPr>
          <w:sz w:val="28"/>
          <w:szCs w:val="28"/>
        </w:rPr>
        <w:t>1 gennaio</w:t>
      </w:r>
      <w:proofErr w:type="gramEnd"/>
      <w:r w:rsidRPr="00ED31E7">
        <w:rPr>
          <w:sz w:val="28"/>
          <w:szCs w:val="28"/>
        </w:rPr>
        <w:t xml:space="preserve"> </w:t>
      </w:r>
      <w:proofErr w:type="gramStart"/>
      <w:r w:rsidRPr="00ED31E7">
        <w:rPr>
          <w:sz w:val="28"/>
          <w:szCs w:val="28"/>
        </w:rPr>
        <w:t>1895)-</w:t>
      </w:r>
      <w:proofErr w:type="gramEnd"/>
      <w:r w:rsidRPr="00ED31E7">
        <w:rPr>
          <w:sz w:val="28"/>
          <w:szCs w:val="28"/>
        </w:rPr>
        <w:t xml:space="preserve">  </w:t>
      </w:r>
      <w:proofErr w:type="gramStart"/>
      <w:r w:rsidRPr="00ED31E7">
        <w:rPr>
          <w:sz w:val="28"/>
          <w:szCs w:val="28"/>
        </w:rPr>
        <w:t xml:space="preserve">  .</w:t>
      </w:r>
      <w:proofErr w:type="gramEnd"/>
      <w:r w:rsidRPr="00ED31E7">
        <w:rPr>
          <w:sz w:val="28"/>
          <w:szCs w:val="28"/>
        </w:rPr>
        <w:t xml:space="preserve"> - </w:t>
      </w:r>
      <w:proofErr w:type="gramStart"/>
      <w:r w:rsidRPr="00ED31E7">
        <w:rPr>
          <w:sz w:val="28"/>
          <w:szCs w:val="28"/>
        </w:rPr>
        <w:t>Catania :</w:t>
      </w:r>
      <w:proofErr w:type="gramEnd"/>
      <w:r w:rsidRPr="00ED31E7">
        <w:rPr>
          <w:sz w:val="28"/>
          <w:szCs w:val="28"/>
        </w:rPr>
        <w:t xml:space="preserve"> Tip. M. Galati, 1895. – 1 </w:t>
      </w:r>
      <w:proofErr w:type="gramStart"/>
      <w:r w:rsidRPr="00ED31E7">
        <w:rPr>
          <w:sz w:val="28"/>
          <w:szCs w:val="28"/>
        </w:rPr>
        <w:t>volume ;</w:t>
      </w:r>
      <w:proofErr w:type="gramEnd"/>
      <w:r w:rsidRPr="00ED31E7">
        <w:rPr>
          <w:sz w:val="28"/>
          <w:szCs w:val="28"/>
        </w:rPr>
        <w:t xml:space="preserve"> 4. - BNI 1895-1378. - CFI0360915</w:t>
      </w:r>
    </w:p>
    <w:p w14:paraId="18517116" w14:textId="77777777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</w:p>
    <w:p w14:paraId="5A5A6468" w14:textId="2F10E351" w:rsidR="004E17C2" w:rsidRPr="00ED31E7" w:rsidRDefault="004E17C2" w:rsidP="002B07A2">
      <w:pPr>
        <w:spacing w:after="0" w:line="240" w:lineRule="auto"/>
        <w:jc w:val="both"/>
        <w:rPr>
          <w:sz w:val="28"/>
          <w:szCs w:val="28"/>
        </w:rPr>
      </w:pPr>
      <w:r w:rsidRPr="00ED31E7">
        <w:rPr>
          <w:sz w:val="28"/>
          <w:szCs w:val="28"/>
        </w:rPr>
        <w:t xml:space="preserve">Soggetto: Cultura </w:t>
      </w:r>
      <w:r w:rsidR="00ED31E7" w:rsidRPr="00ED31E7">
        <w:rPr>
          <w:sz w:val="28"/>
          <w:szCs w:val="28"/>
        </w:rPr>
        <w:t xml:space="preserve">– Italia </w:t>
      </w:r>
      <w:r w:rsidRPr="00ED31E7">
        <w:rPr>
          <w:sz w:val="28"/>
          <w:szCs w:val="28"/>
        </w:rPr>
        <w:t>– 1867-1895</w:t>
      </w:r>
      <w:r w:rsidR="00ED31E7" w:rsidRPr="00ED31E7">
        <w:rPr>
          <w:sz w:val="28"/>
          <w:szCs w:val="28"/>
        </w:rPr>
        <w:t>; Letteratura italiana – 1867-1895</w:t>
      </w:r>
    </w:p>
    <w:p w14:paraId="005AD8C3" w14:textId="77777777" w:rsidR="002B07A2" w:rsidRPr="00ED31E7" w:rsidRDefault="002B07A2" w:rsidP="002B07A2">
      <w:pPr>
        <w:spacing w:after="0" w:line="240" w:lineRule="auto"/>
        <w:jc w:val="both"/>
        <w:rPr>
          <w:sz w:val="28"/>
          <w:szCs w:val="28"/>
        </w:rPr>
      </w:pPr>
    </w:p>
    <w:p w14:paraId="7D526163" w14:textId="77777777" w:rsidR="002B07A2" w:rsidRPr="00ED31E7" w:rsidRDefault="002B07A2" w:rsidP="002B07A2">
      <w:pPr>
        <w:jc w:val="both"/>
        <w:rPr>
          <w:b/>
          <w:bCs/>
          <w:color w:val="C00000"/>
          <w:sz w:val="44"/>
          <w:szCs w:val="44"/>
        </w:rPr>
      </w:pPr>
      <w:r w:rsidRPr="00ED31E7">
        <w:rPr>
          <w:b/>
          <w:bCs/>
          <w:color w:val="C00000"/>
          <w:sz w:val="44"/>
          <w:szCs w:val="44"/>
        </w:rPr>
        <w:t>Note e riferimenti bibliografici</w:t>
      </w:r>
    </w:p>
    <w:p w14:paraId="32FF0AE9" w14:textId="44CA0E9B" w:rsidR="002B07A2" w:rsidRPr="00ED31E7" w:rsidRDefault="00ED31E7" w:rsidP="00ED31E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5" w:history="1">
        <w:r w:rsidRPr="00ED31E7">
          <w:rPr>
            <w:rStyle w:val="Collegamentoipertestuale"/>
            <w:sz w:val="28"/>
            <w:szCs w:val="28"/>
          </w:rPr>
          <w:t>Museo Torino, p.458, n. 28291</w:t>
        </w:r>
      </w:hyperlink>
    </w:p>
    <w:p w14:paraId="1971848C" w14:textId="5B9E760E" w:rsidR="00ED31E7" w:rsidRPr="00ED31E7" w:rsidRDefault="00ED31E7" w:rsidP="00ED31E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6" w:history="1">
        <w:r w:rsidRPr="00ED31E7">
          <w:rPr>
            <w:rStyle w:val="Collegamentoipertestuale"/>
            <w:sz w:val="28"/>
            <w:szCs w:val="28"/>
          </w:rPr>
          <w:t>UNIVERSITÀ DEGLI STUDI DI MESSINA DIPARTIMENTO DI CIVILTÀ ANTICHE E MODERNE Dottorato in Scienze Storiche, Archeologiche e Filologiche Curriculum: Filologia antica e moderna XXXIV CICLO (SSD L-FIL-LET/13) Prospettive editoriali per l’Epistolario di Giovanni Verga «Amici e relazioni letterarie» degli anni milanesi (1872-1885) CANDIDATA Maria Melania Vitale COORDINATRICE Chiar.ma Prof.ssa C. Malta TUTOR Chiar.mo Prof. G. Forni ANNO ACCADEMICO 2020/2021</w:t>
        </w:r>
        <w:r w:rsidRPr="00ED31E7">
          <w:rPr>
            <w:rStyle w:val="Collegamentoipertestuale"/>
            <w:sz w:val="28"/>
            <w:szCs w:val="28"/>
          </w:rPr>
          <w:t>, 886 p.</w:t>
        </w:r>
      </w:hyperlink>
    </w:p>
    <w:p w14:paraId="5AE235AF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95E34"/>
    <w:multiLevelType w:val="hybridMultilevel"/>
    <w:tmpl w:val="E67EEBA8"/>
    <w:lvl w:ilvl="0" w:tplc="096E45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67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230A2"/>
    <w:rsid w:val="002A0347"/>
    <w:rsid w:val="002B07A2"/>
    <w:rsid w:val="0031062F"/>
    <w:rsid w:val="003230A2"/>
    <w:rsid w:val="003605E3"/>
    <w:rsid w:val="00375F4B"/>
    <w:rsid w:val="003811E4"/>
    <w:rsid w:val="004E17C2"/>
    <w:rsid w:val="00653982"/>
    <w:rsid w:val="00C71CAA"/>
    <w:rsid w:val="00D544E6"/>
    <w:rsid w:val="00E84EF4"/>
    <w:rsid w:val="00ED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1FF1"/>
  <w15:chartTrackingRefBased/>
  <w15:docId w15:val="{C8320AAD-1EC6-495C-A32A-678BC0E5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7A2"/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23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3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30A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3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30A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3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3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3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3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30A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30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30A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30A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30A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30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30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30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30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3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3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30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3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30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30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30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30A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30A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30A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30A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D31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3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iris.unime.it/retrieve/de3e52b5-68c2-762d-e053-3705fe0a30e0/Tesi_dottorato_Vitale%2520M.%2520Melania.%2520Prospettive%2520editoriali%2520per%2520l%2527epistolario%2520di%2520G.%2520Verga_pdf.pdf&amp;ved=2ahUKEwjLvumNxKSWAxW32wIHHSYuD_wQ0YISegoIAggACAEIDBAD&amp;opi=89978449&amp;cd&amp;psig=AOvVaw12Vw2cmmLVUOj1ZHsj5u6h&amp;ust=1786948516691000" TargetMode="External"/><Relationship Id="rId5" Type="http://schemas.openxmlformats.org/officeDocument/2006/relationships/hyperlink" Target="https://www.google.com/url?sa=i&amp;source=web&amp;rct=j&amp;url=https://www.museotorino.it/resources/pdf/books/342.2/files/assets/common/downloads/page0196.pdf&amp;ved=2ahUKEwjv5YrEwqSWAxXN3wIHHXQ0NGQQ0YISegoIAggACAEIBhAB&amp;opi=89978449&amp;cd&amp;psig=AOvVaw1LqKYOkEOI9txmrW9Wt-_b&amp;ust=1786948093613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2026-08-16T06:20:00Z</dcterms:created>
  <dcterms:modified xsi:type="dcterms:W3CDTF">2026-08-16T06:41:00Z</dcterms:modified>
</cp:coreProperties>
</file>