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C358A" w14:textId="76AB1445" w:rsidR="00EE4537" w:rsidRPr="00C94C3C" w:rsidRDefault="00EE4537" w:rsidP="00C94C3C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</w:rPr>
      </w:pPr>
      <w:r w:rsidRPr="00C94C3C">
        <w:rPr>
          <w:rFonts w:asciiTheme="minorHAnsi" w:hAnsiTheme="minorHAnsi" w:cstheme="minorHAnsi"/>
          <w:b/>
          <w:color w:val="C00000"/>
          <w:sz w:val="44"/>
          <w:szCs w:val="44"/>
        </w:rPr>
        <w:t>U2.64</w:t>
      </w:r>
      <w:r w:rsidRPr="00C94C3C">
        <w:rPr>
          <w:rFonts w:asciiTheme="minorHAnsi" w:hAnsiTheme="minorHAnsi" w:cstheme="minorHAnsi"/>
          <w:b/>
          <w:color w:val="C00000"/>
          <w:sz w:val="44"/>
          <w:szCs w:val="44"/>
        </w:rPr>
        <w:t>/A</w:t>
      </w:r>
      <w:r w:rsidRPr="00C94C3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C94C3C">
        <w:rPr>
          <w:rFonts w:asciiTheme="minorHAnsi" w:hAnsiTheme="minorHAnsi" w:cstheme="minorHAnsi"/>
          <w:i/>
        </w:rPr>
        <w:tab/>
      </w:r>
      <w:r w:rsidRPr="00C94C3C">
        <w:rPr>
          <w:rFonts w:asciiTheme="minorHAnsi" w:hAnsiTheme="minorHAnsi" w:cstheme="minorHAnsi"/>
          <w:i/>
          <w:sz w:val="16"/>
          <w:szCs w:val="16"/>
        </w:rPr>
        <w:tab/>
      </w:r>
      <w:r w:rsidRPr="00C94C3C">
        <w:rPr>
          <w:rFonts w:asciiTheme="minorHAnsi" w:hAnsiTheme="minorHAnsi" w:cstheme="minorHAnsi"/>
          <w:i/>
          <w:sz w:val="16"/>
          <w:szCs w:val="16"/>
        </w:rPr>
        <w:tab/>
      </w:r>
      <w:r w:rsidRPr="00C94C3C">
        <w:rPr>
          <w:rFonts w:asciiTheme="minorHAnsi" w:hAnsiTheme="minorHAnsi" w:cstheme="minorHAnsi"/>
          <w:i/>
          <w:sz w:val="16"/>
          <w:szCs w:val="16"/>
        </w:rPr>
        <w:tab/>
      </w:r>
      <w:r w:rsidRPr="00C94C3C">
        <w:rPr>
          <w:rFonts w:asciiTheme="minorHAnsi" w:hAnsiTheme="minorHAnsi" w:cstheme="minorHAnsi"/>
          <w:i/>
          <w:sz w:val="16"/>
          <w:szCs w:val="16"/>
        </w:rPr>
        <w:tab/>
      </w:r>
      <w:r w:rsidRPr="00C94C3C">
        <w:rPr>
          <w:rFonts w:asciiTheme="minorHAnsi" w:hAnsiTheme="minorHAnsi" w:cstheme="minorHAnsi"/>
          <w:i/>
          <w:sz w:val="16"/>
          <w:szCs w:val="16"/>
        </w:rPr>
        <w:tab/>
      </w:r>
      <w:r w:rsidRPr="00C94C3C">
        <w:rPr>
          <w:rFonts w:asciiTheme="minorHAnsi" w:hAnsiTheme="minorHAnsi" w:cstheme="minorHAnsi"/>
          <w:i/>
          <w:sz w:val="16"/>
          <w:szCs w:val="16"/>
        </w:rPr>
        <w:tab/>
      </w:r>
      <w:r w:rsidRPr="00C94C3C">
        <w:rPr>
          <w:rFonts w:asciiTheme="minorHAnsi" w:hAnsiTheme="minorHAnsi" w:cstheme="minorHAnsi"/>
          <w:i/>
          <w:sz w:val="16"/>
          <w:szCs w:val="16"/>
        </w:rPr>
        <w:tab/>
        <w:t>Scheda creata il 3 marzo 2026</w:t>
      </w:r>
    </w:p>
    <w:p w14:paraId="373EBBC9" w14:textId="77777777" w:rsidR="00EE4537" w:rsidRPr="00C94C3C" w:rsidRDefault="00EE4537" w:rsidP="00C94C3C">
      <w:pPr>
        <w:spacing w:after="0" w:line="240" w:lineRule="auto"/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94C3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B13C84C" w14:textId="590810F0" w:rsidR="00EE4537" w:rsidRPr="00C94C3C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lang w:val="en-GB" w:eastAsia="it-IT"/>
        </w:rPr>
      </w:pPr>
      <w:r w:rsidRPr="00C94C3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4DA1146B" wp14:editId="6AD2D6D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160000" cy="1486800"/>
            <wp:effectExtent l="0" t="0" r="0" b="0"/>
            <wp:wrapSquare wrapText="bothSides"/>
            <wp:docPr id="1114750011" name="Immagine 1" descr="Catalogo esportatori e importatori. Provincia di Bologna. da Camera di  Commercio . -: (1964) | Libreria P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talogo esportatori e importatori. Provincia di Bologna. da Camera di  Commercio . -: (1964) | Libreria Pian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37" w:rsidRPr="00C94C3C">
        <w:rPr>
          <w:rFonts w:asciiTheme="minorHAnsi" w:hAnsiTheme="minorHAnsi" w:cstheme="minorHAnsi"/>
          <w:b/>
          <w:lang w:eastAsia="it-IT"/>
        </w:rPr>
        <w:t xml:space="preserve">*Catalogo esportatori e importatori della provincia di </w:t>
      </w:r>
      <w:proofErr w:type="gramStart"/>
      <w:r w:rsidR="00EE4537" w:rsidRPr="00C94C3C">
        <w:rPr>
          <w:rFonts w:asciiTheme="minorHAnsi" w:hAnsiTheme="minorHAnsi" w:cstheme="minorHAnsi"/>
          <w:b/>
          <w:lang w:eastAsia="it-IT"/>
        </w:rPr>
        <w:t xml:space="preserve">Bologna </w:t>
      </w:r>
      <w:r w:rsidR="00EE4537" w:rsidRPr="00C94C3C">
        <w:rPr>
          <w:rFonts w:asciiTheme="minorHAnsi" w:hAnsiTheme="minorHAnsi" w:cstheme="minorHAnsi"/>
          <w:lang w:eastAsia="it-IT"/>
        </w:rPr>
        <w:t>:</w:t>
      </w:r>
      <w:proofErr w:type="gramEnd"/>
      <w:r w:rsidR="00EE4537" w:rsidRPr="00C94C3C">
        <w:rPr>
          <w:rFonts w:asciiTheme="minorHAnsi" w:hAnsiTheme="minorHAnsi" w:cstheme="minorHAnsi"/>
          <w:lang w:eastAsia="it-IT"/>
        </w:rPr>
        <w:t xml:space="preserve"> ... / Camera di commercio industria </w:t>
      </w:r>
      <w:r w:rsidR="00EE4537" w:rsidRPr="00C94C3C">
        <w:rPr>
          <w:rFonts w:asciiTheme="minorHAnsi" w:hAnsiTheme="minorHAnsi" w:cstheme="minorHAnsi"/>
          <w:bCs/>
        </w:rPr>
        <w:t>agricoltura di Bologna.</w:t>
      </w:r>
      <w:r w:rsidR="00EE4537" w:rsidRPr="00C94C3C">
        <w:rPr>
          <w:rFonts w:asciiTheme="minorHAnsi" w:hAnsiTheme="minorHAnsi" w:cstheme="minorHAnsi"/>
          <w:b/>
          <w:bCs/>
        </w:rPr>
        <w:t xml:space="preserve"> </w:t>
      </w:r>
      <w:r w:rsidR="00EE4537" w:rsidRPr="00C94C3C">
        <w:rPr>
          <w:rFonts w:asciiTheme="minorHAnsi" w:hAnsiTheme="minorHAnsi" w:cstheme="minorHAnsi"/>
        </w:rPr>
        <w:t xml:space="preserve">- </w:t>
      </w:r>
      <w:proofErr w:type="gramStart"/>
      <w:r w:rsidR="00EE4537" w:rsidRPr="00C94C3C">
        <w:rPr>
          <w:rFonts w:asciiTheme="minorHAnsi" w:hAnsiTheme="minorHAnsi" w:cstheme="minorHAnsi"/>
        </w:rPr>
        <w:t>Bologna :</w:t>
      </w:r>
      <w:proofErr w:type="gramEnd"/>
      <w:r w:rsidR="00EE4537" w:rsidRPr="00C94C3C">
        <w:rPr>
          <w:rFonts w:asciiTheme="minorHAnsi" w:hAnsiTheme="minorHAnsi" w:cstheme="minorHAnsi"/>
        </w:rPr>
        <w:t xml:space="preserve"> </w:t>
      </w:r>
      <w:r w:rsidRPr="00C94C3C">
        <w:rPr>
          <w:rFonts w:asciiTheme="minorHAnsi" w:hAnsiTheme="minorHAnsi" w:cstheme="minorHAnsi"/>
        </w:rPr>
        <w:t>Arti grafiche Tamari, 1952-1997</w:t>
      </w:r>
      <w:r w:rsidR="00EE4537" w:rsidRPr="00C94C3C">
        <w:rPr>
          <w:rFonts w:asciiTheme="minorHAnsi" w:hAnsiTheme="minorHAnsi" w:cstheme="minorHAnsi"/>
        </w:rPr>
        <w:t xml:space="preserve">. - </w:t>
      </w:r>
      <w:proofErr w:type="gramStart"/>
      <w:r w:rsidR="00EE4537" w:rsidRPr="00C94C3C">
        <w:rPr>
          <w:rFonts w:asciiTheme="minorHAnsi" w:hAnsiTheme="minorHAnsi" w:cstheme="minorHAnsi"/>
        </w:rPr>
        <w:t>volumi ;</w:t>
      </w:r>
      <w:proofErr w:type="gramEnd"/>
      <w:r w:rsidR="00EE4537" w:rsidRPr="00C94C3C">
        <w:rPr>
          <w:rFonts w:asciiTheme="minorHAnsi" w:hAnsiTheme="minorHAnsi" w:cstheme="minorHAnsi"/>
        </w:rPr>
        <w:t xml:space="preserve"> 22 cm. </w:t>
      </w:r>
      <w:r w:rsidR="00EE4537" w:rsidRPr="00C94C3C">
        <w:rPr>
          <w:rFonts w:asciiTheme="minorHAnsi" w:hAnsiTheme="minorHAnsi" w:cstheme="minorHAnsi"/>
          <w:lang w:val="en-GB"/>
        </w:rPr>
        <w:t>((</w:t>
      </w:r>
      <w:proofErr w:type="spellStart"/>
      <w:r w:rsidR="00EE4537" w:rsidRPr="00C94C3C">
        <w:rPr>
          <w:rFonts w:asciiTheme="minorHAnsi" w:hAnsiTheme="minorHAnsi" w:cstheme="minorHAnsi"/>
          <w:lang w:val="en-GB"/>
        </w:rPr>
        <w:t>Annuale</w:t>
      </w:r>
      <w:proofErr w:type="spellEnd"/>
      <w:r w:rsidR="00EE4537" w:rsidRPr="00C94C3C">
        <w:rPr>
          <w:rFonts w:asciiTheme="minorHAnsi" w:hAnsiTheme="minorHAnsi" w:cstheme="minorHAnsi"/>
          <w:lang w:val="en-GB"/>
        </w:rPr>
        <w:t xml:space="preserve">. - </w:t>
      </w:r>
      <w:proofErr w:type="spellStart"/>
      <w:r w:rsidR="00EE4537" w:rsidRPr="00C94C3C">
        <w:rPr>
          <w:rFonts w:asciiTheme="minorHAnsi" w:hAnsiTheme="minorHAnsi" w:cstheme="minorHAnsi"/>
          <w:lang w:val="en-GB"/>
        </w:rPr>
        <w:t>Descrizione</w:t>
      </w:r>
      <w:proofErr w:type="spellEnd"/>
      <w:r w:rsidR="00EE4537" w:rsidRPr="00C94C3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EE4537" w:rsidRPr="00C94C3C">
        <w:rPr>
          <w:rFonts w:asciiTheme="minorHAnsi" w:hAnsiTheme="minorHAnsi" w:cstheme="minorHAnsi"/>
          <w:lang w:val="en-GB"/>
        </w:rPr>
        <w:t>basata</w:t>
      </w:r>
      <w:proofErr w:type="spellEnd"/>
      <w:r w:rsidR="00EE4537" w:rsidRPr="00C94C3C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="00EE4537" w:rsidRPr="00C94C3C">
        <w:rPr>
          <w:rFonts w:asciiTheme="minorHAnsi" w:hAnsiTheme="minorHAnsi" w:cstheme="minorHAnsi"/>
          <w:lang w:val="en-GB"/>
        </w:rPr>
        <w:t>su</w:t>
      </w:r>
      <w:proofErr w:type="spellEnd"/>
      <w:r w:rsidR="00EE4537" w:rsidRPr="00C94C3C">
        <w:rPr>
          <w:rFonts w:asciiTheme="minorHAnsi" w:hAnsiTheme="minorHAnsi" w:cstheme="minorHAnsi"/>
          <w:lang w:val="en-GB"/>
        </w:rPr>
        <w:t>: 19</w:t>
      </w:r>
      <w:r w:rsidRPr="00C94C3C">
        <w:rPr>
          <w:rFonts w:asciiTheme="minorHAnsi" w:hAnsiTheme="minorHAnsi" w:cstheme="minorHAnsi"/>
          <w:lang w:val="en-GB"/>
        </w:rPr>
        <w:t>64</w:t>
      </w:r>
      <w:r w:rsidR="00EE4537" w:rsidRPr="00C94C3C">
        <w:rPr>
          <w:rFonts w:asciiTheme="minorHAnsi" w:hAnsiTheme="minorHAnsi" w:cstheme="minorHAnsi"/>
          <w:lang w:val="en-GB" w:eastAsia="it-IT"/>
        </w:rPr>
        <w:t>. -TO00628347</w:t>
      </w:r>
    </w:p>
    <w:p w14:paraId="70F7EC1D" w14:textId="77777777" w:rsidR="00EE4537" w:rsidRPr="00C94C3C" w:rsidRDefault="00EE4537" w:rsidP="00C94C3C">
      <w:pPr>
        <w:spacing w:after="0" w:line="240" w:lineRule="auto"/>
        <w:jc w:val="both"/>
        <w:rPr>
          <w:rFonts w:asciiTheme="minorHAnsi" w:hAnsiTheme="minorHAnsi" w:cstheme="minorHAnsi"/>
          <w:lang w:val="en-GB" w:eastAsia="it-IT"/>
        </w:rPr>
      </w:pPr>
      <w:proofErr w:type="spellStart"/>
      <w:r w:rsidRPr="00C94C3C">
        <w:rPr>
          <w:rFonts w:asciiTheme="minorHAnsi" w:hAnsiTheme="minorHAnsi" w:cstheme="minorHAnsi"/>
          <w:lang w:val="en-GB" w:eastAsia="it-IT"/>
        </w:rPr>
        <w:t>Titoli</w:t>
      </w:r>
      <w:proofErr w:type="spellEnd"/>
      <w:r w:rsidRPr="00C94C3C">
        <w:rPr>
          <w:rFonts w:asciiTheme="minorHAnsi" w:hAnsiTheme="minorHAnsi" w:cstheme="minorHAnsi"/>
          <w:lang w:val="en-GB" w:eastAsia="it-IT"/>
        </w:rPr>
        <w:t xml:space="preserve"> </w:t>
      </w:r>
      <w:proofErr w:type="spellStart"/>
      <w:r w:rsidRPr="00C94C3C">
        <w:rPr>
          <w:rFonts w:asciiTheme="minorHAnsi" w:hAnsiTheme="minorHAnsi" w:cstheme="minorHAnsi"/>
          <w:lang w:val="en-GB" w:eastAsia="it-IT"/>
        </w:rPr>
        <w:t>paralleli</w:t>
      </w:r>
      <w:proofErr w:type="spellEnd"/>
      <w:r w:rsidRPr="00C94C3C">
        <w:rPr>
          <w:rFonts w:asciiTheme="minorHAnsi" w:hAnsiTheme="minorHAnsi" w:cstheme="minorHAnsi"/>
          <w:lang w:val="en-GB" w:eastAsia="it-IT"/>
        </w:rPr>
        <w:t>: *</w:t>
      </w:r>
      <w:r w:rsidRPr="00C94C3C">
        <w:rPr>
          <w:rFonts w:asciiTheme="minorHAnsi" w:hAnsiTheme="minorHAnsi" w:cstheme="minorHAnsi"/>
          <w:lang w:val="en-GB"/>
        </w:rPr>
        <w:t>Exporters and importers directory; *</w:t>
      </w:r>
      <w:proofErr w:type="spellStart"/>
      <w:r w:rsidRPr="00C94C3C">
        <w:rPr>
          <w:rFonts w:asciiTheme="minorHAnsi" w:hAnsiTheme="minorHAnsi" w:cstheme="minorHAnsi"/>
          <w:lang w:val="en-GB"/>
        </w:rPr>
        <w:t>Annuaire</w:t>
      </w:r>
      <w:proofErr w:type="spellEnd"/>
      <w:r w:rsidRPr="00C94C3C">
        <w:rPr>
          <w:rFonts w:asciiTheme="minorHAnsi" w:hAnsiTheme="minorHAnsi" w:cstheme="minorHAnsi"/>
          <w:lang w:val="en-GB"/>
        </w:rPr>
        <w:t xml:space="preserve"> des </w:t>
      </w:r>
      <w:proofErr w:type="spellStart"/>
      <w:r w:rsidRPr="00C94C3C">
        <w:rPr>
          <w:rFonts w:asciiTheme="minorHAnsi" w:hAnsiTheme="minorHAnsi" w:cstheme="minorHAnsi"/>
          <w:lang w:val="en-GB"/>
        </w:rPr>
        <w:t>exportateurs</w:t>
      </w:r>
      <w:proofErr w:type="spellEnd"/>
      <w:r w:rsidRPr="00C94C3C">
        <w:rPr>
          <w:rFonts w:asciiTheme="minorHAnsi" w:hAnsiTheme="minorHAnsi" w:cstheme="minorHAnsi"/>
          <w:lang w:val="en-GB"/>
        </w:rPr>
        <w:t xml:space="preserve"> et des </w:t>
      </w:r>
      <w:proofErr w:type="spellStart"/>
      <w:r w:rsidRPr="00C94C3C">
        <w:rPr>
          <w:rFonts w:asciiTheme="minorHAnsi" w:hAnsiTheme="minorHAnsi" w:cstheme="minorHAnsi"/>
          <w:lang w:val="en-GB"/>
        </w:rPr>
        <w:t>importateurs</w:t>
      </w:r>
      <w:proofErr w:type="spellEnd"/>
      <w:r w:rsidRPr="00C94C3C">
        <w:rPr>
          <w:rFonts w:asciiTheme="minorHAnsi" w:hAnsiTheme="minorHAnsi" w:cstheme="minorHAnsi"/>
          <w:lang w:val="en-GB"/>
        </w:rPr>
        <w:t>; *</w:t>
      </w:r>
      <w:proofErr w:type="spellStart"/>
      <w:r w:rsidRPr="00C94C3C">
        <w:rPr>
          <w:rFonts w:asciiTheme="minorHAnsi" w:hAnsiTheme="minorHAnsi" w:cstheme="minorHAnsi"/>
          <w:lang w:val="en-GB"/>
        </w:rPr>
        <w:t>Adressbuch</w:t>
      </w:r>
      <w:proofErr w:type="spellEnd"/>
      <w:r w:rsidRPr="00C94C3C">
        <w:rPr>
          <w:rFonts w:asciiTheme="minorHAnsi" w:hAnsiTheme="minorHAnsi" w:cstheme="minorHAnsi"/>
          <w:lang w:val="en-GB"/>
        </w:rPr>
        <w:t xml:space="preserve"> der </w:t>
      </w:r>
      <w:proofErr w:type="spellStart"/>
      <w:r w:rsidRPr="00C94C3C">
        <w:rPr>
          <w:rFonts w:asciiTheme="minorHAnsi" w:hAnsiTheme="minorHAnsi" w:cstheme="minorHAnsi"/>
          <w:lang w:val="en-GB"/>
        </w:rPr>
        <w:t>Exporteure</w:t>
      </w:r>
      <w:proofErr w:type="spellEnd"/>
      <w:r w:rsidRPr="00C94C3C">
        <w:rPr>
          <w:rFonts w:asciiTheme="minorHAnsi" w:hAnsiTheme="minorHAnsi" w:cstheme="minorHAnsi"/>
          <w:lang w:val="en-GB"/>
        </w:rPr>
        <w:t xml:space="preserve"> und </w:t>
      </w:r>
      <w:proofErr w:type="spellStart"/>
      <w:r w:rsidRPr="00C94C3C">
        <w:rPr>
          <w:rFonts w:asciiTheme="minorHAnsi" w:hAnsiTheme="minorHAnsi" w:cstheme="minorHAnsi"/>
          <w:lang w:val="en-GB"/>
        </w:rPr>
        <w:t>Importeure</w:t>
      </w:r>
      <w:proofErr w:type="spellEnd"/>
      <w:r w:rsidRPr="00C94C3C">
        <w:rPr>
          <w:rFonts w:asciiTheme="minorHAnsi" w:hAnsiTheme="minorHAnsi" w:cstheme="minorHAnsi"/>
          <w:lang w:val="en-GB"/>
        </w:rPr>
        <w:t>; *</w:t>
      </w:r>
      <w:proofErr w:type="spellStart"/>
      <w:r w:rsidRPr="00C94C3C">
        <w:rPr>
          <w:rFonts w:asciiTheme="minorHAnsi" w:hAnsiTheme="minorHAnsi" w:cstheme="minorHAnsi"/>
          <w:lang w:val="en-GB"/>
        </w:rPr>
        <w:t>Catalogo</w:t>
      </w:r>
      <w:proofErr w:type="spellEnd"/>
      <w:r w:rsidRPr="00C94C3C">
        <w:rPr>
          <w:rFonts w:asciiTheme="minorHAnsi" w:hAnsiTheme="minorHAnsi" w:cstheme="minorHAnsi"/>
          <w:lang w:val="en-GB"/>
        </w:rPr>
        <w:t xml:space="preserve"> de </w:t>
      </w:r>
      <w:proofErr w:type="spellStart"/>
      <w:r w:rsidRPr="00C94C3C">
        <w:rPr>
          <w:rFonts w:asciiTheme="minorHAnsi" w:hAnsiTheme="minorHAnsi" w:cstheme="minorHAnsi"/>
          <w:lang w:val="en-GB"/>
        </w:rPr>
        <w:t>exportadores</w:t>
      </w:r>
      <w:proofErr w:type="spellEnd"/>
      <w:r w:rsidRPr="00C94C3C">
        <w:rPr>
          <w:rFonts w:asciiTheme="minorHAnsi" w:hAnsiTheme="minorHAnsi" w:cstheme="minorHAnsi"/>
          <w:lang w:val="en-GB"/>
        </w:rPr>
        <w:t xml:space="preserve"> e </w:t>
      </w:r>
      <w:proofErr w:type="spellStart"/>
      <w:r w:rsidRPr="00C94C3C">
        <w:rPr>
          <w:rFonts w:asciiTheme="minorHAnsi" w:hAnsiTheme="minorHAnsi" w:cstheme="minorHAnsi"/>
          <w:lang w:val="en-GB"/>
        </w:rPr>
        <w:t>importadores</w:t>
      </w:r>
      <w:proofErr w:type="spellEnd"/>
    </w:p>
    <w:p w14:paraId="26254AE0" w14:textId="15F0AC91" w:rsidR="00966C2E" w:rsidRPr="00C94C3C" w:rsidRDefault="004E083E" w:rsidP="00C94C3C">
      <w:pPr>
        <w:spacing w:after="0" w:line="240" w:lineRule="auto"/>
        <w:jc w:val="both"/>
        <w:rPr>
          <w:rFonts w:asciiTheme="minorHAnsi" w:hAnsiTheme="minorHAnsi" w:cstheme="minorHAnsi"/>
          <w:lang w:eastAsia="it-IT"/>
        </w:rPr>
      </w:pPr>
      <w:r w:rsidRPr="00C94C3C">
        <w:rPr>
          <w:rFonts w:asciiTheme="minorHAnsi" w:hAnsiTheme="minorHAnsi" w:cstheme="minorHAnsi"/>
          <w:lang w:eastAsia="it-IT"/>
        </w:rPr>
        <w:t xml:space="preserve">Soggetto: </w:t>
      </w:r>
      <w:r w:rsidRPr="00C94C3C">
        <w:rPr>
          <w:rFonts w:asciiTheme="minorHAnsi" w:hAnsiTheme="minorHAnsi" w:cstheme="minorHAnsi"/>
          <w:lang w:eastAsia="it-IT"/>
        </w:rPr>
        <w:t xml:space="preserve">Esportatori </w:t>
      </w:r>
      <w:r w:rsidRPr="00C94C3C">
        <w:rPr>
          <w:rFonts w:asciiTheme="minorHAnsi" w:hAnsiTheme="minorHAnsi" w:cstheme="minorHAnsi"/>
          <w:lang w:eastAsia="it-IT"/>
        </w:rPr>
        <w:t>–</w:t>
      </w:r>
      <w:r w:rsidRPr="00C94C3C">
        <w:rPr>
          <w:rFonts w:asciiTheme="minorHAnsi" w:hAnsiTheme="minorHAnsi" w:cstheme="minorHAnsi"/>
          <w:lang w:eastAsia="it-IT"/>
        </w:rPr>
        <w:t xml:space="preserve"> </w:t>
      </w:r>
      <w:r w:rsidRPr="00C94C3C">
        <w:rPr>
          <w:rFonts w:asciiTheme="minorHAnsi" w:hAnsiTheme="minorHAnsi" w:cstheme="minorHAnsi"/>
          <w:lang w:eastAsia="it-IT"/>
        </w:rPr>
        <w:t>Bologna &lt;prov.&gt; - 1952-1997; Imp</w:t>
      </w:r>
      <w:r w:rsidRPr="00C94C3C">
        <w:rPr>
          <w:rFonts w:asciiTheme="minorHAnsi" w:hAnsiTheme="minorHAnsi" w:cstheme="minorHAnsi"/>
          <w:lang w:eastAsia="it-IT"/>
        </w:rPr>
        <w:t>ortatori – Bologna &lt;prov.&gt; - 1952-1997</w:t>
      </w:r>
    </w:p>
    <w:p w14:paraId="5F65B13D" w14:textId="77777777" w:rsidR="004E083E" w:rsidRPr="00C94C3C" w:rsidRDefault="004E083E" w:rsidP="00C94C3C">
      <w:pPr>
        <w:spacing w:after="0" w:line="240" w:lineRule="auto"/>
        <w:jc w:val="both"/>
        <w:rPr>
          <w:rFonts w:asciiTheme="minorHAnsi" w:hAnsiTheme="minorHAnsi" w:cstheme="minorHAnsi"/>
          <w:lang w:eastAsia="it-IT"/>
        </w:rPr>
      </w:pPr>
    </w:p>
    <w:p w14:paraId="7E55D872" w14:textId="77777777" w:rsidR="00966C2E" w:rsidRPr="00C94C3C" w:rsidRDefault="00966C2E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/>
          <w:lang w:eastAsia="it-IT"/>
        </w:rPr>
        <w:t xml:space="preserve">*Elenco autorizzato degli spedizionieri per le province di Bologna, Ferrara, </w:t>
      </w:r>
      <w:proofErr w:type="spellStart"/>
      <w:r w:rsidRPr="00C94C3C">
        <w:rPr>
          <w:rFonts w:asciiTheme="minorHAnsi" w:hAnsiTheme="minorHAnsi" w:cstheme="minorHAnsi"/>
          <w:b/>
          <w:lang w:eastAsia="it-IT"/>
        </w:rPr>
        <w:t>Forlí</w:t>
      </w:r>
      <w:proofErr w:type="spellEnd"/>
      <w:r w:rsidRPr="00C94C3C">
        <w:rPr>
          <w:rFonts w:asciiTheme="minorHAnsi" w:hAnsiTheme="minorHAnsi" w:cstheme="minorHAnsi"/>
          <w:b/>
          <w:lang w:eastAsia="it-IT"/>
        </w:rPr>
        <w:t>, Modena, Reggio Emilia:</w:t>
      </w:r>
      <w:r w:rsidRPr="00C94C3C">
        <w:rPr>
          <w:rFonts w:asciiTheme="minorHAnsi" w:hAnsiTheme="minorHAnsi" w:cstheme="minorHAnsi"/>
          <w:bCs/>
          <w:lang w:eastAsia="it-IT"/>
        </w:rPr>
        <w:t xml:space="preserve"> aggiornato al... - </w:t>
      </w:r>
      <w:proofErr w:type="gramStart"/>
      <w:r w:rsidRPr="00C94C3C">
        <w:rPr>
          <w:rFonts w:asciiTheme="minorHAnsi" w:hAnsiTheme="minorHAnsi" w:cstheme="minorHAnsi"/>
          <w:bCs/>
          <w:lang w:eastAsia="it-IT"/>
        </w:rPr>
        <w:t>Bologna :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Camera di commercio industria artigianato e agricoltura, ... - 46 </w:t>
      </w:r>
      <w:proofErr w:type="gramStart"/>
      <w:r w:rsidRPr="00C94C3C">
        <w:rPr>
          <w:rFonts w:asciiTheme="minorHAnsi" w:hAnsiTheme="minorHAnsi" w:cstheme="minorHAnsi"/>
          <w:bCs/>
          <w:lang w:eastAsia="it-IT"/>
        </w:rPr>
        <w:t>p. ;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30 cm. ((In testa al frontespizio: Camera di commercio industria artigianato e agricoltura di Bologna. - TO00640948</w:t>
      </w:r>
    </w:p>
    <w:p w14:paraId="603C33C7" w14:textId="686791AB" w:rsidR="0067097B" w:rsidRPr="00C94C3C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lang w:eastAsia="it-IT"/>
        </w:rPr>
      </w:pPr>
      <w:r w:rsidRPr="00C94C3C">
        <w:rPr>
          <w:rFonts w:asciiTheme="minorHAnsi" w:hAnsiTheme="minorHAnsi" w:cstheme="minorHAnsi"/>
          <w:lang w:eastAsia="it-IT"/>
        </w:rPr>
        <w:t xml:space="preserve">Soggetto: Spedizionieri </w:t>
      </w:r>
      <w:r w:rsidRPr="00C94C3C">
        <w:rPr>
          <w:rFonts w:asciiTheme="minorHAnsi" w:hAnsiTheme="minorHAnsi" w:cstheme="minorHAnsi"/>
          <w:lang w:eastAsia="it-IT"/>
        </w:rPr>
        <w:t>– Bologna &lt;prov.&gt;</w:t>
      </w:r>
    </w:p>
    <w:p w14:paraId="4EB003D2" w14:textId="736A5471" w:rsidR="00662081" w:rsidRPr="00C94C3C" w:rsidRDefault="00662081" w:rsidP="00B41C96">
      <w:pPr>
        <w:spacing w:after="0" w:line="240" w:lineRule="auto"/>
        <w:jc w:val="center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Cs/>
          <w:lang w:eastAsia="it-IT"/>
        </w:rPr>
        <w:drawing>
          <wp:inline distT="0" distB="0" distL="0" distR="0" wp14:anchorId="644C04BD" wp14:editId="2B65BAF0">
            <wp:extent cx="1519200" cy="2160000"/>
            <wp:effectExtent l="0" t="0" r="5080" b="0"/>
            <wp:docPr id="1868676945" name="Immagine 1" descr="Immagine che contiene testo, schermata, schizzo, Paralle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76945" name="Immagine 1" descr="Immagine che contiene testo, schermata, schizzo, Parallel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C96">
        <w:rPr>
          <w:rFonts w:asciiTheme="minorHAnsi" w:hAnsiTheme="minorHAnsi" w:cstheme="minorHAnsi"/>
          <w:bCs/>
          <w:noProof/>
          <w:lang w:eastAsia="it-IT"/>
        </w:rPr>
        <w:drawing>
          <wp:inline distT="0" distB="0" distL="0" distR="0" wp14:anchorId="1981EF1E" wp14:editId="78C14281">
            <wp:extent cx="1526400" cy="2160000"/>
            <wp:effectExtent l="0" t="0" r="0" b="0"/>
            <wp:docPr id="65432446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1C96">
        <w:rPr>
          <w:rFonts w:asciiTheme="minorHAnsi" w:hAnsiTheme="minorHAnsi" w:cstheme="minorHAnsi"/>
          <w:bCs/>
          <w:noProof/>
          <w:lang w:eastAsia="it-IT"/>
        </w:rPr>
        <w:drawing>
          <wp:inline distT="0" distB="0" distL="0" distR="0" wp14:anchorId="4E086B7E" wp14:editId="29214D58">
            <wp:extent cx="1522800" cy="2160000"/>
            <wp:effectExtent l="0" t="0" r="1270" b="0"/>
            <wp:docPr id="129691612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EB8B25" w14:textId="57E59E8D" w:rsidR="003F37A0" w:rsidRPr="00C94C3C" w:rsidRDefault="003F37A0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Cs/>
          <w:lang w:eastAsia="it-IT"/>
        </w:rPr>
        <w:t>*</w:t>
      </w:r>
      <w:r w:rsidRPr="00C94C3C">
        <w:rPr>
          <w:rFonts w:asciiTheme="minorHAnsi" w:hAnsiTheme="minorHAnsi" w:cstheme="minorHAnsi"/>
          <w:b/>
          <w:lang w:eastAsia="it-IT"/>
        </w:rPr>
        <w:t xml:space="preserve">Ruolo speciale e ruolo ordinario degli agenti di affari in </w:t>
      </w:r>
      <w:proofErr w:type="gramStart"/>
      <w:r w:rsidRPr="00C94C3C">
        <w:rPr>
          <w:rFonts w:asciiTheme="minorHAnsi" w:hAnsiTheme="minorHAnsi" w:cstheme="minorHAnsi"/>
          <w:b/>
          <w:lang w:eastAsia="it-IT"/>
        </w:rPr>
        <w:t>mediazione</w:t>
      </w:r>
      <w:r w:rsidRPr="00C94C3C">
        <w:rPr>
          <w:rFonts w:asciiTheme="minorHAnsi" w:hAnsiTheme="minorHAnsi" w:cstheme="minorHAnsi"/>
          <w:bCs/>
          <w:lang w:eastAsia="it-IT"/>
        </w:rPr>
        <w:t xml:space="preserve"> :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aggiornato alla data del 31 marzo 1973 / Camera di commercio industria artigianato e agricoltura. - </w:t>
      </w:r>
      <w:proofErr w:type="gramStart"/>
      <w:r w:rsidRPr="00C94C3C">
        <w:rPr>
          <w:rFonts w:asciiTheme="minorHAnsi" w:hAnsiTheme="minorHAnsi" w:cstheme="minorHAnsi"/>
          <w:bCs/>
          <w:lang w:eastAsia="it-IT"/>
        </w:rPr>
        <w:t>Bologna :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="00C94C3C" w:rsidRPr="00C94C3C">
        <w:rPr>
          <w:rFonts w:asciiTheme="minorHAnsi" w:hAnsiTheme="minorHAnsi" w:cstheme="minorHAnsi"/>
          <w:bCs/>
          <w:lang w:eastAsia="it-IT"/>
        </w:rPr>
        <w:t>C</w:t>
      </w:r>
      <w:r w:rsidRPr="00C94C3C">
        <w:rPr>
          <w:rFonts w:asciiTheme="minorHAnsi" w:hAnsiTheme="minorHAnsi" w:cstheme="minorHAnsi"/>
          <w:bCs/>
          <w:lang w:eastAsia="it-IT"/>
        </w:rPr>
        <w:t xml:space="preserve">entro stampa della CCIAA, 1973. - 53 </w:t>
      </w:r>
      <w:proofErr w:type="gramStart"/>
      <w:r w:rsidRPr="00C94C3C">
        <w:rPr>
          <w:rFonts w:asciiTheme="minorHAnsi" w:hAnsiTheme="minorHAnsi" w:cstheme="minorHAnsi"/>
          <w:bCs/>
          <w:lang w:eastAsia="it-IT"/>
        </w:rPr>
        <w:t>p. ;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25 cm. - UBO3726645</w:t>
      </w:r>
    </w:p>
    <w:p w14:paraId="5F2425B5" w14:textId="3AD9370E" w:rsidR="003F37A0" w:rsidRPr="00C94C3C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Cs/>
          <w:lang w:eastAsia="it-IT"/>
        </w:rPr>
        <w:t>Variante del titolo: *</w:t>
      </w:r>
      <w:r w:rsidRPr="00C94C3C">
        <w:rPr>
          <w:rFonts w:asciiTheme="minorHAnsi" w:hAnsiTheme="minorHAnsi" w:cstheme="minorHAnsi"/>
          <w:bCs/>
          <w:lang w:eastAsia="it-IT"/>
        </w:rPr>
        <w:t>Ruolo ordinario degli agenti di affari in mediazione</w:t>
      </w:r>
    </w:p>
    <w:p w14:paraId="3DEFFD67" w14:textId="206231DE" w:rsidR="00662081" w:rsidRPr="00C94C3C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/>
          <w:color w:val="C00000"/>
          <w:lang w:eastAsia="it-IT"/>
        </w:rPr>
        <w:t>Copia digitale</w:t>
      </w:r>
      <w:r w:rsidRPr="00C94C3C">
        <w:rPr>
          <w:rFonts w:asciiTheme="minorHAnsi" w:hAnsiTheme="minorHAnsi" w:cstheme="minorHAnsi"/>
          <w:bCs/>
          <w:lang w:eastAsia="it-IT"/>
        </w:rPr>
        <w:t xml:space="preserve">: </w:t>
      </w:r>
      <w:hyperlink r:id="rId8" w:history="1">
        <w:r w:rsidRPr="00C94C3C">
          <w:rPr>
            <w:rStyle w:val="Collegamentoipertestuale"/>
            <w:rFonts w:asciiTheme="minorHAnsi" w:hAnsiTheme="minorHAnsi" w:cstheme="minorHAnsi"/>
            <w:bCs/>
            <w:lang w:eastAsia="it-IT"/>
          </w:rPr>
          <w:t>2007</w:t>
        </w:r>
      </w:hyperlink>
    </w:p>
    <w:p w14:paraId="3739D099" w14:textId="612C7F10" w:rsidR="00662081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Cs/>
          <w:lang w:eastAsia="it-IT"/>
        </w:rPr>
        <w:t>Soggetto: Mediatori – Bologna &lt;prov.&gt; - 1973-2007</w:t>
      </w:r>
    </w:p>
    <w:p w14:paraId="725F2D82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</w:p>
    <w:p w14:paraId="3EF34604" w14:textId="678FC829" w:rsidR="003F37A0" w:rsidRDefault="003F37A0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Cs/>
          <w:lang w:eastAsia="it-IT"/>
        </w:rPr>
        <w:t>*</w:t>
      </w:r>
      <w:r w:rsidR="0067097B" w:rsidRPr="00C94C3C">
        <w:rPr>
          <w:rFonts w:asciiTheme="minorHAnsi" w:hAnsiTheme="minorHAnsi" w:cstheme="minorHAnsi"/>
          <w:b/>
          <w:lang w:eastAsia="it-IT"/>
        </w:rPr>
        <w:t>Ruolo dei periti e</w:t>
      </w:r>
      <w:r w:rsidR="00B41C96">
        <w:rPr>
          <w:rFonts w:asciiTheme="minorHAnsi" w:hAnsiTheme="minorHAnsi" w:cstheme="minorHAnsi"/>
          <w:b/>
          <w:lang w:eastAsia="it-IT"/>
        </w:rPr>
        <w:t>d</w:t>
      </w:r>
      <w:r w:rsidR="0067097B" w:rsidRPr="00C94C3C">
        <w:rPr>
          <w:rFonts w:asciiTheme="minorHAnsi" w:hAnsiTheme="minorHAnsi" w:cstheme="minorHAnsi"/>
          <w:b/>
          <w:lang w:eastAsia="it-IT"/>
        </w:rPr>
        <w:t xml:space="preserve"> </w:t>
      </w:r>
      <w:proofErr w:type="gramStart"/>
      <w:r w:rsidR="0067097B" w:rsidRPr="00C94C3C">
        <w:rPr>
          <w:rFonts w:asciiTheme="minorHAnsi" w:hAnsiTheme="minorHAnsi" w:cstheme="minorHAnsi"/>
          <w:b/>
          <w:lang w:eastAsia="it-IT"/>
        </w:rPr>
        <w:t>esperti</w:t>
      </w:r>
      <w:r w:rsidR="0067097B"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Pr="00C94C3C">
        <w:rPr>
          <w:rFonts w:asciiTheme="minorHAnsi" w:hAnsiTheme="minorHAnsi" w:cstheme="minorHAnsi"/>
          <w:bCs/>
          <w:lang w:eastAsia="it-IT"/>
        </w:rPr>
        <w:t>: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="0067097B" w:rsidRPr="00C94C3C">
        <w:rPr>
          <w:rFonts w:asciiTheme="minorHAnsi" w:hAnsiTheme="minorHAnsi" w:cstheme="minorHAnsi"/>
          <w:bCs/>
          <w:lang w:eastAsia="it-IT"/>
        </w:rPr>
        <w:t xml:space="preserve">aggiornato al ... / Camera di commercio industria artigianato e agricoltura di Bologna. - </w:t>
      </w:r>
      <w:proofErr w:type="gramStart"/>
      <w:r w:rsidR="0067097B" w:rsidRPr="00C94C3C">
        <w:rPr>
          <w:rFonts w:asciiTheme="minorHAnsi" w:hAnsiTheme="minorHAnsi" w:cstheme="minorHAnsi"/>
          <w:bCs/>
          <w:lang w:eastAsia="it-IT"/>
        </w:rPr>
        <w:t>Bologna :</w:t>
      </w:r>
      <w:proofErr w:type="gramEnd"/>
      <w:r w:rsidR="0067097B" w:rsidRPr="00C94C3C">
        <w:rPr>
          <w:rFonts w:asciiTheme="minorHAnsi" w:hAnsiTheme="minorHAnsi" w:cstheme="minorHAnsi"/>
          <w:bCs/>
          <w:lang w:eastAsia="it-IT"/>
        </w:rPr>
        <w:t xml:space="preserve"> CCIAA</w:t>
      </w:r>
      <w:r w:rsidRPr="00C94C3C">
        <w:rPr>
          <w:rFonts w:asciiTheme="minorHAnsi" w:hAnsiTheme="minorHAnsi" w:cstheme="minorHAnsi"/>
          <w:bCs/>
          <w:lang w:eastAsia="it-IT"/>
        </w:rPr>
        <w:t>, [</w:t>
      </w:r>
      <w:proofErr w:type="gramStart"/>
      <w:r w:rsidRPr="00C94C3C">
        <w:rPr>
          <w:rFonts w:asciiTheme="minorHAnsi" w:hAnsiTheme="minorHAnsi" w:cstheme="minorHAnsi"/>
          <w:bCs/>
          <w:lang w:eastAsia="it-IT"/>
        </w:rPr>
        <w:t>1990]</w:t>
      </w:r>
      <w:r w:rsidR="00B41C96">
        <w:rPr>
          <w:rFonts w:asciiTheme="minorHAnsi" w:hAnsiTheme="minorHAnsi" w:cstheme="minorHAnsi"/>
          <w:bCs/>
          <w:lang w:eastAsia="it-IT"/>
        </w:rPr>
        <w:t>-</w:t>
      </w:r>
      <w:proofErr w:type="gramEnd"/>
      <w:r w:rsidR="00B41C96">
        <w:rPr>
          <w:rFonts w:asciiTheme="minorHAnsi" w:hAnsiTheme="minorHAnsi" w:cstheme="minorHAnsi"/>
          <w:bCs/>
          <w:lang w:eastAsia="it-IT"/>
        </w:rPr>
        <w:t xml:space="preserve">  </w:t>
      </w:r>
      <w:proofErr w:type="gramStart"/>
      <w:r w:rsidR="00B41C96">
        <w:rPr>
          <w:rFonts w:asciiTheme="minorHAnsi" w:hAnsiTheme="minorHAnsi" w:cstheme="minorHAnsi"/>
          <w:bCs/>
          <w:lang w:eastAsia="it-IT"/>
        </w:rPr>
        <w:t xml:space="preserve">  </w:t>
      </w:r>
      <w:r w:rsidR="0067097B" w:rsidRPr="00C94C3C">
        <w:rPr>
          <w:rFonts w:asciiTheme="minorHAnsi" w:hAnsiTheme="minorHAnsi" w:cstheme="minorHAnsi"/>
          <w:bCs/>
          <w:lang w:eastAsia="it-IT"/>
        </w:rPr>
        <w:t>.</w:t>
      </w:r>
      <w:proofErr w:type="gramEnd"/>
      <w:r w:rsidR="0067097B"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Pr="00C94C3C">
        <w:rPr>
          <w:rFonts w:asciiTheme="minorHAnsi" w:hAnsiTheme="minorHAnsi" w:cstheme="minorHAnsi"/>
          <w:bCs/>
          <w:lang w:eastAsia="it-IT"/>
        </w:rPr>
        <w:t>–</w:t>
      </w:r>
      <w:r w:rsidR="0067097B" w:rsidRPr="00C94C3C">
        <w:rPr>
          <w:rFonts w:asciiTheme="minorHAnsi" w:hAnsiTheme="minorHAnsi" w:cstheme="minorHAnsi"/>
          <w:bCs/>
          <w:lang w:eastAsia="it-IT"/>
        </w:rPr>
        <w:t xml:space="preserve"> </w:t>
      </w:r>
      <w:proofErr w:type="gramStart"/>
      <w:r w:rsidR="0067097B" w:rsidRPr="00C94C3C">
        <w:rPr>
          <w:rFonts w:asciiTheme="minorHAnsi" w:hAnsiTheme="minorHAnsi" w:cstheme="minorHAnsi"/>
          <w:bCs/>
          <w:lang w:eastAsia="it-IT"/>
        </w:rPr>
        <w:t>v</w:t>
      </w:r>
      <w:r w:rsidRPr="00C94C3C">
        <w:rPr>
          <w:rFonts w:asciiTheme="minorHAnsi" w:hAnsiTheme="minorHAnsi" w:cstheme="minorHAnsi"/>
          <w:bCs/>
          <w:lang w:eastAsia="it-IT"/>
        </w:rPr>
        <w:t>olum</w:t>
      </w:r>
      <w:r w:rsidR="00B41C96">
        <w:rPr>
          <w:rFonts w:asciiTheme="minorHAnsi" w:hAnsiTheme="minorHAnsi" w:cstheme="minorHAnsi"/>
          <w:bCs/>
          <w:lang w:eastAsia="it-IT"/>
        </w:rPr>
        <w:t>i</w:t>
      </w:r>
      <w:r w:rsidR="0067097B" w:rsidRPr="00C94C3C">
        <w:rPr>
          <w:rFonts w:asciiTheme="minorHAnsi" w:hAnsiTheme="minorHAnsi" w:cstheme="minorHAnsi"/>
          <w:bCs/>
          <w:lang w:eastAsia="it-IT"/>
        </w:rPr>
        <w:t xml:space="preserve"> ;</w:t>
      </w:r>
      <w:proofErr w:type="gramEnd"/>
      <w:r w:rsidR="0067097B" w:rsidRPr="00C94C3C">
        <w:rPr>
          <w:rFonts w:asciiTheme="minorHAnsi" w:hAnsiTheme="minorHAnsi" w:cstheme="minorHAnsi"/>
          <w:bCs/>
          <w:lang w:eastAsia="it-IT"/>
        </w:rPr>
        <w:t xml:space="preserve"> 30 cm. </w:t>
      </w:r>
      <w:r w:rsidRPr="00C94C3C">
        <w:rPr>
          <w:rFonts w:asciiTheme="minorHAnsi" w:hAnsiTheme="minorHAnsi" w:cstheme="minorHAnsi"/>
          <w:bCs/>
          <w:lang w:eastAsia="it-IT"/>
        </w:rPr>
        <w:t>((</w:t>
      </w:r>
      <w:r w:rsidR="00B41C96">
        <w:rPr>
          <w:rFonts w:asciiTheme="minorHAnsi" w:hAnsiTheme="minorHAnsi" w:cstheme="minorHAnsi"/>
          <w:bCs/>
          <w:lang w:eastAsia="it-IT"/>
        </w:rPr>
        <w:t>Annuale irregolare</w:t>
      </w:r>
      <w:r w:rsidR="0067097B" w:rsidRPr="00C94C3C">
        <w:rPr>
          <w:rFonts w:asciiTheme="minorHAnsi" w:hAnsiTheme="minorHAnsi" w:cstheme="minorHAnsi"/>
          <w:bCs/>
          <w:lang w:eastAsia="it-IT"/>
        </w:rPr>
        <w:t>. - Descrizione basata sul 1990.</w:t>
      </w:r>
      <w:r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="00B41C96">
        <w:rPr>
          <w:rFonts w:asciiTheme="minorHAnsi" w:hAnsiTheme="minorHAnsi" w:cstheme="minorHAnsi"/>
          <w:bCs/>
          <w:lang w:eastAsia="it-IT"/>
        </w:rPr>
        <w:t>–</w:t>
      </w:r>
      <w:r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="00B41C96">
        <w:rPr>
          <w:rFonts w:asciiTheme="minorHAnsi" w:hAnsiTheme="minorHAnsi" w:cstheme="minorHAnsi"/>
          <w:bCs/>
          <w:lang w:eastAsia="it-IT"/>
        </w:rPr>
        <w:t xml:space="preserve">Poi pubblicato online. - </w:t>
      </w:r>
      <w:r w:rsidRPr="00C94C3C">
        <w:rPr>
          <w:rFonts w:asciiTheme="minorHAnsi" w:hAnsiTheme="minorHAnsi" w:cstheme="minorHAnsi"/>
          <w:bCs/>
          <w:lang w:eastAsia="it-IT"/>
        </w:rPr>
        <w:t>TO00707529</w:t>
      </w:r>
      <w:r w:rsidR="00B41C96">
        <w:rPr>
          <w:rFonts w:asciiTheme="minorHAnsi" w:hAnsiTheme="minorHAnsi" w:cstheme="minorHAnsi"/>
          <w:bCs/>
          <w:lang w:eastAsia="it-IT"/>
        </w:rPr>
        <w:t xml:space="preserve">; </w:t>
      </w:r>
      <w:r w:rsidRPr="00C94C3C">
        <w:rPr>
          <w:rFonts w:asciiTheme="minorHAnsi" w:hAnsiTheme="minorHAnsi" w:cstheme="minorHAnsi"/>
          <w:bCs/>
          <w:lang w:eastAsia="it-IT"/>
        </w:rPr>
        <w:t>TO00640044</w:t>
      </w:r>
    </w:p>
    <w:p w14:paraId="2A2EF4EA" w14:textId="138E8801" w:rsidR="00B41C96" w:rsidRDefault="00B41C96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>
        <w:rPr>
          <w:rFonts w:asciiTheme="minorHAnsi" w:hAnsiTheme="minorHAnsi" w:cstheme="minorHAnsi"/>
          <w:bCs/>
          <w:lang w:eastAsia="it-IT"/>
        </w:rPr>
        <w:t>Variante del titolo: *</w:t>
      </w:r>
      <w:r w:rsidRPr="00B41C96">
        <w:rPr>
          <w:rFonts w:asciiTheme="minorHAnsi" w:hAnsiTheme="minorHAnsi" w:cstheme="minorHAnsi"/>
          <w:bCs/>
          <w:lang w:eastAsia="it-IT"/>
        </w:rPr>
        <w:t>Ruolo dei periti e degli esperti</w:t>
      </w:r>
    </w:p>
    <w:p w14:paraId="638E19CF" w14:textId="77B81E13" w:rsidR="00B41C96" w:rsidRDefault="00B41C96" w:rsidP="00B41C96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Cs/>
          <w:lang w:eastAsia="it-IT"/>
        </w:rPr>
        <w:t xml:space="preserve">Soggetto: </w:t>
      </w:r>
      <w:r>
        <w:rPr>
          <w:rFonts w:asciiTheme="minorHAnsi" w:hAnsiTheme="minorHAnsi" w:cstheme="minorHAnsi"/>
          <w:bCs/>
          <w:lang w:eastAsia="it-IT"/>
        </w:rPr>
        <w:t xml:space="preserve">Periti giudiziari </w:t>
      </w:r>
      <w:r w:rsidRPr="00C94C3C">
        <w:rPr>
          <w:rFonts w:asciiTheme="minorHAnsi" w:hAnsiTheme="minorHAnsi" w:cstheme="minorHAnsi"/>
          <w:bCs/>
          <w:lang w:eastAsia="it-IT"/>
        </w:rPr>
        <w:t xml:space="preserve">– Bologna &lt;prov.&gt; - </w:t>
      </w:r>
      <w:r>
        <w:rPr>
          <w:rFonts w:asciiTheme="minorHAnsi" w:hAnsiTheme="minorHAnsi" w:cstheme="minorHAnsi"/>
          <w:bCs/>
          <w:lang w:eastAsia="it-IT"/>
        </w:rPr>
        <w:t>Periodici</w:t>
      </w:r>
    </w:p>
    <w:p w14:paraId="1A58631C" w14:textId="776CC56F" w:rsidR="0067097B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/>
          <w:color w:val="C00000"/>
          <w:lang w:eastAsia="it-IT"/>
        </w:rPr>
        <w:t>Copia digitale</w:t>
      </w:r>
      <w:r>
        <w:rPr>
          <w:rFonts w:asciiTheme="minorHAnsi" w:hAnsiTheme="minorHAnsi" w:cstheme="minorHAnsi"/>
          <w:bCs/>
          <w:lang w:eastAsia="it-IT"/>
        </w:rPr>
        <w:t xml:space="preserve">: </w:t>
      </w:r>
      <w:hyperlink r:id="rId9" w:history="1">
        <w:r w:rsidRPr="00C94C3C">
          <w:rPr>
            <w:rStyle w:val="Collegamentoipertestuale"/>
            <w:rFonts w:asciiTheme="minorHAnsi" w:hAnsiTheme="minorHAnsi" w:cstheme="minorHAnsi"/>
            <w:bCs/>
            <w:lang w:eastAsia="it-IT"/>
          </w:rPr>
          <w:t>2013</w:t>
        </w:r>
      </w:hyperlink>
      <w:r>
        <w:rPr>
          <w:rFonts w:asciiTheme="minorHAnsi" w:hAnsiTheme="minorHAnsi" w:cstheme="minorHAnsi"/>
          <w:bCs/>
          <w:lang w:eastAsia="it-IT"/>
        </w:rPr>
        <w:t xml:space="preserve">; </w:t>
      </w:r>
      <w:hyperlink r:id="rId10" w:history="1">
        <w:r w:rsidRPr="00C94C3C">
          <w:rPr>
            <w:rStyle w:val="Collegamentoipertestuale"/>
            <w:rFonts w:asciiTheme="minorHAnsi" w:hAnsiTheme="minorHAnsi" w:cstheme="minorHAnsi"/>
            <w:bCs/>
            <w:lang w:eastAsia="it-IT"/>
          </w:rPr>
          <w:t>2026</w:t>
        </w:r>
      </w:hyperlink>
    </w:p>
    <w:p w14:paraId="115DB35E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</w:p>
    <w:p w14:paraId="5E6CC0DB" w14:textId="68FE5AAF" w:rsidR="0067097B" w:rsidRPr="00C94C3C" w:rsidRDefault="0067097B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  <w:r w:rsidRPr="00C94C3C">
        <w:rPr>
          <w:rFonts w:asciiTheme="minorHAnsi" w:hAnsiTheme="minorHAnsi" w:cstheme="minorHAnsi"/>
          <w:bCs/>
          <w:lang w:eastAsia="it-IT"/>
        </w:rPr>
        <w:t>*</w:t>
      </w:r>
      <w:r w:rsidRPr="00C94C3C">
        <w:rPr>
          <w:rFonts w:asciiTheme="minorHAnsi" w:hAnsiTheme="minorHAnsi" w:cstheme="minorHAnsi"/>
          <w:b/>
          <w:lang w:eastAsia="it-IT"/>
        </w:rPr>
        <w:t xml:space="preserve">Ruolo degli stimatori e pesatori </w:t>
      </w:r>
      <w:proofErr w:type="gramStart"/>
      <w:r w:rsidRPr="00C94C3C">
        <w:rPr>
          <w:rFonts w:asciiTheme="minorHAnsi" w:hAnsiTheme="minorHAnsi" w:cstheme="minorHAnsi"/>
          <w:b/>
          <w:lang w:eastAsia="it-IT"/>
        </w:rPr>
        <w:t>pubblici</w:t>
      </w:r>
      <w:r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Pr="00C94C3C">
        <w:rPr>
          <w:rFonts w:asciiTheme="minorHAnsi" w:hAnsiTheme="minorHAnsi" w:cstheme="minorHAnsi"/>
          <w:bCs/>
          <w:lang w:eastAsia="it-IT"/>
        </w:rPr>
        <w:t>: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Pr="00C94C3C">
        <w:rPr>
          <w:rFonts w:asciiTheme="minorHAnsi" w:hAnsiTheme="minorHAnsi" w:cstheme="minorHAnsi"/>
          <w:bCs/>
          <w:lang w:eastAsia="it-IT"/>
        </w:rPr>
        <w:t xml:space="preserve">aggiornato al ... / [Camera di commercio industria artigianato e agricoltura di Bologna]. - </w:t>
      </w:r>
      <w:proofErr w:type="gramStart"/>
      <w:r w:rsidRPr="00C94C3C">
        <w:rPr>
          <w:rFonts w:asciiTheme="minorHAnsi" w:hAnsiTheme="minorHAnsi" w:cstheme="minorHAnsi"/>
          <w:bCs/>
          <w:lang w:eastAsia="it-IT"/>
        </w:rPr>
        <w:t>Bologna :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CCIAA</w:t>
      </w:r>
      <w:r w:rsidRPr="00C94C3C">
        <w:rPr>
          <w:rFonts w:asciiTheme="minorHAnsi" w:hAnsiTheme="minorHAnsi" w:cstheme="minorHAnsi"/>
          <w:bCs/>
          <w:lang w:eastAsia="it-IT"/>
        </w:rPr>
        <w:t>, [1992?]</w:t>
      </w:r>
      <w:r w:rsidRPr="00C94C3C">
        <w:rPr>
          <w:rFonts w:asciiTheme="minorHAnsi" w:hAnsiTheme="minorHAnsi" w:cstheme="minorHAnsi"/>
          <w:bCs/>
          <w:lang w:eastAsia="it-IT"/>
        </w:rPr>
        <w:t xml:space="preserve">. </w:t>
      </w:r>
      <w:r w:rsidRPr="00C94C3C">
        <w:rPr>
          <w:rFonts w:asciiTheme="minorHAnsi" w:hAnsiTheme="minorHAnsi" w:cstheme="minorHAnsi"/>
          <w:bCs/>
          <w:lang w:eastAsia="it-IT"/>
        </w:rPr>
        <w:t>–</w:t>
      </w:r>
      <w:r w:rsidRPr="00C94C3C">
        <w:rPr>
          <w:rFonts w:asciiTheme="minorHAnsi" w:hAnsiTheme="minorHAnsi" w:cstheme="minorHAnsi"/>
          <w:bCs/>
          <w:lang w:eastAsia="it-IT"/>
        </w:rPr>
        <w:t xml:space="preserve"> </w:t>
      </w:r>
      <w:r w:rsidRPr="00C94C3C">
        <w:rPr>
          <w:rFonts w:asciiTheme="minorHAnsi" w:hAnsiTheme="minorHAnsi" w:cstheme="minorHAnsi"/>
          <w:bCs/>
          <w:lang w:eastAsia="it-IT"/>
        </w:rPr>
        <w:t xml:space="preserve">1 </w:t>
      </w:r>
      <w:proofErr w:type="gramStart"/>
      <w:r w:rsidRPr="00C94C3C">
        <w:rPr>
          <w:rFonts w:asciiTheme="minorHAnsi" w:hAnsiTheme="minorHAnsi" w:cstheme="minorHAnsi"/>
          <w:bCs/>
          <w:lang w:eastAsia="it-IT"/>
        </w:rPr>
        <w:t>v</w:t>
      </w:r>
      <w:r w:rsidRPr="00C94C3C">
        <w:rPr>
          <w:rFonts w:asciiTheme="minorHAnsi" w:hAnsiTheme="minorHAnsi" w:cstheme="minorHAnsi"/>
          <w:bCs/>
          <w:lang w:eastAsia="it-IT"/>
        </w:rPr>
        <w:t>olume</w:t>
      </w:r>
      <w:r w:rsidRPr="00C94C3C">
        <w:rPr>
          <w:rFonts w:asciiTheme="minorHAnsi" w:hAnsiTheme="minorHAnsi" w:cstheme="minorHAnsi"/>
          <w:bCs/>
          <w:lang w:eastAsia="it-IT"/>
        </w:rPr>
        <w:t xml:space="preserve"> ;</w:t>
      </w:r>
      <w:proofErr w:type="gramEnd"/>
      <w:r w:rsidRPr="00C94C3C">
        <w:rPr>
          <w:rFonts w:asciiTheme="minorHAnsi" w:hAnsiTheme="minorHAnsi" w:cstheme="minorHAnsi"/>
          <w:bCs/>
          <w:lang w:eastAsia="it-IT"/>
        </w:rPr>
        <w:t xml:space="preserve"> 30 cm. </w:t>
      </w:r>
      <w:r w:rsidRPr="00C94C3C">
        <w:rPr>
          <w:rFonts w:asciiTheme="minorHAnsi" w:hAnsiTheme="minorHAnsi" w:cstheme="minorHAnsi"/>
          <w:bCs/>
          <w:lang w:eastAsia="it-IT"/>
        </w:rPr>
        <w:t>((</w:t>
      </w:r>
      <w:r w:rsidRPr="00C94C3C">
        <w:rPr>
          <w:rFonts w:asciiTheme="minorHAnsi" w:hAnsiTheme="minorHAnsi" w:cstheme="minorHAnsi"/>
          <w:bCs/>
          <w:lang w:eastAsia="it-IT"/>
        </w:rPr>
        <w:t>Periodicità sconosciuta. - Descrizione basata sul 1992</w:t>
      </w:r>
      <w:r w:rsidRPr="00C94C3C">
        <w:rPr>
          <w:rFonts w:asciiTheme="minorHAnsi" w:hAnsiTheme="minorHAnsi" w:cstheme="minorHAnsi"/>
          <w:bCs/>
          <w:lang w:eastAsia="it-IT"/>
        </w:rPr>
        <w:t xml:space="preserve">. - </w:t>
      </w:r>
      <w:r w:rsidRPr="00C94C3C">
        <w:rPr>
          <w:rFonts w:asciiTheme="minorHAnsi" w:hAnsiTheme="minorHAnsi" w:cstheme="minorHAnsi"/>
          <w:bCs/>
          <w:lang w:eastAsia="it-IT"/>
        </w:rPr>
        <w:t>TO00708311</w:t>
      </w:r>
    </w:p>
    <w:p w14:paraId="3E5D835A" w14:textId="77777777" w:rsidR="00966C2E" w:rsidRPr="00C94C3C" w:rsidRDefault="00966C2E" w:rsidP="00C94C3C">
      <w:pPr>
        <w:spacing w:after="0" w:line="240" w:lineRule="auto"/>
        <w:jc w:val="both"/>
        <w:rPr>
          <w:rFonts w:asciiTheme="minorHAnsi" w:hAnsiTheme="minorHAnsi" w:cstheme="minorHAnsi"/>
          <w:bCs/>
          <w:lang w:eastAsia="it-IT"/>
        </w:rPr>
      </w:pPr>
    </w:p>
    <w:p w14:paraId="722A12F0" w14:textId="7FB62ECA" w:rsidR="00EE4537" w:rsidRPr="00C94C3C" w:rsidRDefault="00EE4537" w:rsidP="00C94C3C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94C3C">
        <w:rPr>
          <w:rFonts w:asciiTheme="minorHAnsi" w:hAnsiTheme="minorHAnsi" w:cstheme="minorHAnsi"/>
          <w:lang w:eastAsia="it-IT"/>
        </w:rPr>
        <w:t>Autore:</w:t>
      </w:r>
      <w:r w:rsidRPr="00C94C3C">
        <w:rPr>
          <w:rFonts w:asciiTheme="minorHAnsi" w:hAnsiTheme="minorHAnsi" w:cstheme="minorHAnsi"/>
        </w:rPr>
        <w:t xml:space="preserve"> Camera di commercio industria artigianato e agricoltura &lt;Bologna&gt;</w:t>
      </w:r>
    </w:p>
    <w:p w14:paraId="0092DB56" w14:textId="195D2E2A" w:rsidR="00662081" w:rsidRPr="00C94C3C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C94C3C"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p w14:paraId="60DB0BD2" w14:textId="77777777" w:rsidR="00662081" w:rsidRPr="00662081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17"/>
          <w:szCs w:val="17"/>
          <w:lang w:eastAsia="it-IT"/>
        </w:rPr>
      </w:pPr>
      <w:r w:rsidRPr="00662081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>Agente di affari in mediazione</w:t>
      </w:r>
    </w:p>
    <w:p w14:paraId="7923DCBE" w14:textId="77777777" w:rsidR="00662081" w:rsidRPr="00662081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662081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>Contatti:</w:t>
      </w:r>
    </w:p>
    <w:tbl>
      <w:tblPr>
        <w:tblW w:w="7500" w:type="dxa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500"/>
      </w:tblGrid>
      <w:tr w:rsidR="00662081" w:rsidRPr="00662081" w14:paraId="57B6A199" w14:textId="7777777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D84AB3" w14:textId="77777777" w:rsidR="00662081" w:rsidRPr="00662081" w:rsidRDefault="00662081" w:rsidP="00C94C3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7"/>
                <w:szCs w:val="17"/>
                <w:lang w:eastAsia="it-IT"/>
              </w:rPr>
            </w:pPr>
            <w:r w:rsidRPr="00662081">
              <w:rPr>
                <w:rFonts w:asciiTheme="minorHAnsi" w:hAnsiTheme="minorHAnsi" w:cstheme="minorHAnsi"/>
                <w:b/>
                <w:bCs/>
                <w:sz w:val="17"/>
                <w:szCs w:val="17"/>
                <w:lang w:eastAsia="it-IT"/>
              </w:rPr>
              <w:t xml:space="preserve">Si riceve solo su appuntamento da richiedere inviando una mail all'indirizzo </w:t>
            </w:r>
            <w:hyperlink r:id="rId11" w:history="1">
              <w:r w:rsidRPr="00662081">
                <w:rPr>
                  <w:rStyle w:val="Collegamentoipertestuale"/>
                  <w:rFonts w:asciiTheme="minorHAnsi" w:hAnsiTheme="minorHAnsi" w:cstheme="minorHAnsi"/>
                  <w:b/>
                  <w:bCs/>
                  <w:sz w:val="17"/>
                  <w:szCs w:val="17"/>
                  <w:lang w:eastAsia="it-IT"/>
                </w:rPr>
                <w:t>albi.ruoli@bo.camcom.it</w:t>
              </w:r>
            </w:hyperlink>
            <w:r w:rsidRPr="00662081">
              <w:rPr>
                <w:rFonts w:asciiTheme="minorHAnsi" w:hAnsiTheme="minorHAnsi" w:cstheme="minorHAnsi"/>
                <w:b/>
                <w:bCs/>
                <w:sz w:val="17"/>
                <w:szCs w:val="17"/>
                <w:lang w:eastAsia="it-IT"/>
              </w:rPr>
              <w:t xml:space="preserve"> indicando il proprio recapito telefonico</w:t>
            </w:r>
          </w:p>
        </w:tc>
      </w:tr>
    </w:tbl>
    <w:p w14:paraId="1A0CE7B8" w14:textId="77777777" w:rsidR="00662081" w:rsidRPr="00662081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662081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 xml:space="preserve">Indirizzo: </w:t>
      </w:r>
      <w:r w:rsidRPr="00662081">
        <w:rPr>
          <w:rFonts w:asciiTheme="minorHAnsi" w:hAnsiTheme="minorHAnsi" w:cstheme="minorHAnsi"/>
          <w:sz w:val="17"/>
          <w:szCs w:val="17"/>
          <w:lang w:eastAsia="it-IT"/>
        </w:rPr>
        <w:t>Via Marco Emilio Lepido 178 - 40132 Bologna</w:t>
      </w:r>
    </w:p>
    <w:p w14:paraId="7C223284" w14:textId="77777777" w:rsidR="00662081" w:rsidRPr="00662081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662081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 xml:space="preserve">Ufficio: </w:t>
      </w:r>
      <w:r w:rsidRPr="00662081">
        <w:rPr>
          <w:rFonts w:asciiTheme="minorHAnsi" w:hAnsiTheme="minorHAnsi" w:cstheme="minorHAnsi"/>
          <w:sz w:val="17"/>
          <w:szCs w:val="17"/>
          <w:lang w:eastAsia="it-IT"/>
        </w:rPr>
        <w:t>Albi e Ruoli</w:t>
      </w:r>
    </w:p>
    <w:p w14:paraId="46F8E664" w14:textId="77777777" w:rsidR="00662081" w:rsidRPr="00662081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662081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 xml:space="preserve">E-mail: </w:t>
      </w:r>
      <w:hyperlink r:id="rId12" w:history="1">
        <w:r w:rsidRPr="00662081">
          <w:rPr>
            <w:rStyle w:val="Collegamentoipertestuale"/>
            <w:rFonts w:asciiTheme="minorHAnsi" w:hAnsiTheme="minorHAnsi" w:cstheme="minorHAnsi"/>
            <w:sz w:val="17"/>
            <w:szCs w:val="17"/>
            <w:lang w:eastAsia="it-IT"/>
          </w:rPr>
          <w:t>albi.ruoli@bo.camcom.it</w:t>
        </w:r>
      </w:hyperlink>
    </w:p>
    <w:p w14:paraId="55AB6EA8" w14:textId="77777777" w:rsidR="00662081" w:rsidRPr="00662081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662081">
        <w:rPr>
          <w:rFonts w:asciiTheme="minorHAnsi" w:hAnsiTheme="minorHAnsi" w:cstheme="minorHAnsi"/>
          <w:b/>
          <w:bCs/>
          <w:sz w:val="17"/>
          <w:szCs w:val="17"/>
          <w:lang w:eastAsia="it-IT"/>
        </w:rPr>
        <w:t xml:space="preserve">PEC: </w:t>
      </w:r>
      <w:hyperlink r:id="rId13" w:history="1">
        <w:r w:rsidRPr="00662081">
          <w:rPr>
            <w:rStyle w:val="Collegamentoipertestuale"/>
            <w:rFonts w:asciiTheme="minorHAnsi" w:hAnsiTheme="minorHAnsi" w:cstheme="minorHAnsi"/>
            <w:sz w:val="17"/>
            <w:szCs w:val="17"/>
            <w:lang w:eastAsia="it-IT"/>
          </w:rPr>
          <w:t>albi.ruoli@bo.legalmail.camcom.it</w:t>
        </w:r>
      </w:hyperlink>
    </w:p>
    <w:p w14:paraId="4AAE78C9" w14:textId="10B62CA8" w:rsidR="00662081" w:rsidRPr="00B41C96" w:rsidRDefault="00662081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  <w:lang w:eastAsia="it-IT"/>
        </w:rPr>
      </w:pPr>
      <w:r w:rsidRPr="00662081">
        <w:rPr>
          <w:rFonts w:asciiTheme="minorHAnsi" w:hAnsiTheme="minorHAnsi" w:cstheme="minorHAnsi"/>
          <w:sz w:val="17"/>
          <w:szCs w:val="17"/>
          <w:lang w:eastAsia="it-IT"/>
        </w:rPr>
        <w:t>L’attività di agente di affari in mediazione si concretizza nel mettere in contatto due o più parti al fine della conclusione di un affare, senza essere legato ad alcuna di esse da rapporti di collaborazione, di dipendenza o di rappresentanza (art. 1754 c.c.).</w:t>
      </w:r>
      <w:r w:rsidRPr="00B41C96">
        <w:rPr>
          <w:rFonts w:asciiTheme="minorHAnsi" w:hAnsiTheme="minorHAnsi" w:cstheme="minorHAnsi"/>
          <w:sz w:val="17"/>
          <w:szCs w:val="17"/>
          <w:lang w:eastAsia="it-IT"/>
        </w:rPr>
        <w:t xml:space="preserve"> </w:t>
      </w:r>
      <w:r w:rsidRPr="00662081">
        <w:rPr>
          <w:rFonts w:asciiTheme="minorHAnsi" w:hAnsiTheme="minorHAnsi" w:cstheme="minorHAnsi"/>
          <w:sz w:val="17"/>
          <w:szCs w:val="17"/>
          <w:lang w:eastAsia="it-IT"/>
        </w:rPr>
        <w:t xml:space="preserve">Tutti coloro che, a titolo individuale o in forma societaria, intendono svolgere l’attività di mediazione devono essere in possesso dei </w:t>
      </w:r>
      <w:hyperlink r:id="rId14" w:history="1">
        <w:r w:rsidRPr="00662081">
          <w:rPr>
            <w:rStyle w:val="Collegamentoipertestuale"/>
            <w:rFonts w:asciiTheme="minorHAnsi" w:hAnsiTheme="minorHAnsi" w:cstheme="minorHAnsi"/>
            <w:b/>
            <w:bCs/>
            <w:sz w:val="17"/>
            <w:szCs w:val="17"/>
            <w:lang w:eastAsia="it-IT"/>
          </w:rPr>
          <w:t>requisiti stabiliti dalla legge</w:t>
        </w:r>
      </w:hyperlink>
      <w:r w:rsidRPr="00662081">
        <w:rPr>
          <w:rFonts w:asciiTheme="minorHAnsi" w:hAnsiTheme="minorHAnsi" w:cstheme="minorHAnsi"/>
          <w:sz w:val="17"/>
          <w:szCs w:val="17"/>
          <w:lang w:eastAsia="it-IT"/>
        </w:rPr>
        <w:t xml:space="preserve"> n. 39/1989 e successive modificazioni.</w:t>
      </w:r>
      <w:r w:rsidR="00B41C96" w:rsidRPr="00B41C96">
        <w:rPr>
          <w:rFonts w:asciiTheme="minorHAnsi" w:hAnsiTheme="minorHAnsi" w:cstheme="minorHAnsi"/>
          <w:sz w:val="17"/>
          <w:szCs w:val="17"/>
          <w:lang w:eastAsia="it-IT"/>
        </w:rPr>
        <w:t xml:space="preserve"> </w:t>
      </w:r>
      <w:r w:rsidRPr="00662081">
        <w:rPr>
          <w:rFonts w:asciiTheme="minorHAnsi" w:hAnsiTheme="minorHAnsi" w:cstheme="minorHAnsi"/>
          <w:sz w:val="17"/>
          <w:szCs w:val="17"/>
          <w:lang w:eastAsia="it-IT"/>
        </w:rPr>
        <w:t>In data 7/4/2020 la Giunta della Camera di Commercio di Bologna ha approvato il “</w:t>
      </w:r>
      <w:hyperlink r:id="rId15" w:history="1">
        <w:r w:rsidRPr="00662081">
          <w:rPr>
            <w:rStyle w:val="Collegamentoipertestuale"/>
            <w:rFonts w:asciiTheme="minorHAnsi" w:hAnsiTheme="minorHAnsi" w:cstheme="minorHAnsi"/>
            <w:b/>
            <w:bCs/>
            <w:i/>
            <w:iCs/>
            <w:sz w:val="17"/>
            <w:szCs w:val="17"/>
            <w:lang w:eastAsia="it-IT"/>
          </w:rPr>
          <w:t>Vademecum antiabusivismo mediatori immobiliari</w:t>
        </w:r>
      </w:hyperlink>
      <w:r w:rsidRPr="00662081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”</w:t>
      </w:r>
      <w:r w:rsidRPr="00662081">
        <w:rPr>
          <w:rFonts w:asciiTheme="minorHAnsi" w:hAnsiTheme="minorHAnsi" w:cstheme="minorHAnsi"/>
          <w:sz w:val="17"/>
          <w:szCs w:val="17"/>
          <w:lang w:eastAsia="it-IT"/>
        </w:rPr>
        <w:t> redatto dai soggetti aderenti al </w:t>
      </w:r>
      <w:r w:rsidRPr="00662081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>Protocollo d'intesa per il contrasto all’abusivismo ed allo svolgimento irregolare dell’attività di intermediazione immobiliare".</w:t>
      </w:r>
      <w:r w:rsidR="00B41C96" w:rsidRPr="00B41C96">
        <w:rPr>
          <w:rFonts w:asciiTheme="minorHAnsi" w:hAnsiTheme="minorHAnsi" w:cstheme="minorHAnsi"/>
          <w:i/>
          <w:iCs/>
          <w:sz w:val="17"/>
          <w:szCs w:val="17"/>
          <w:lang w:eastAsia="it-IT"/>
        </w:rPr>
        <w:t xml:space="preserve"> </w:t>
      </w:r>
      <w:hyperlink r:id="rId16" w:history="1">
        <w:r w:rsidRPr="00B41C96">
          <w:rPr>
            <w:rStyle w:val="Collegamentoipertestuale"/>
            <w:rFonts w:asciiTheme="minorHAnsi" w:hAnsiTheme="minorHAnsi" w:cstheme="minorHAnsi"/>
            <w:sz w:val="17"/>
            <w:szCs w:val="17"/>
            <w:lang w:eastAsia="it-IT"/>
          </w:rPr>
          <w:t>https://www.bo.camcom.gov.it/it/albi-ruoli-elenchi-e-registri/agente-di-affari-in-mediazione</w:t>
        </w:r>
      </w:hyperlink>
      <w:r w:rsidRPr="00B41C96">
        <w:rPr>
          <w:rFonts w:asciiTheme="minorHAnsi" w:hAnsiTheme="minorHAnsi" w:cstheme="minorHAnsi"/>
          <w:sz w:val="17"/>
          <w:szCs w:val="17"/>
          <w:lang w:eastAsia="it-IT"/>
        </w:rPr>
        <w:t xml:space="preserve">. </w:t>
      </w:r>
    </w:p>
    <w:p w14:paraId="12F307D8" w14:textId="77777777" w:rsidR="0031062F" w:rsidRPr="00B41C96" w:rsidRDefault="0031062F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</w:p>
    <w:p w14:paraId="76261D43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RUOLO PERITI ED ESPERTI</w:t>
      </w:r>
    </w:p>
    <w:p w14:paraId="5E0F9FAC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sz w:val="17"/>
          <w:szCs w:val="17"/>
        </w:rPr>
        <w:t>Contatti:</w:t>
      </w:r>
    </w:p>
    <w:tbl>
      <w:tblPr>
        <w:tblW w:w="7500" w:type="dxa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500"/>
      </w:tblGrid>
      <w:tr w:rsidR="00C94C3C" w:rsidRPr="00C94C3C" w14:paraId="3B5F4C98" w14:textId="7777777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6D7CF4" w14:textId="77777777" w:rsidR="00C94C3C" w:rsidRPr="00C94C3C" w:rsidRDefault="00C94C3C" w:rsidP="00C94C3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C94C3C">
              <w:rPr>
                <w:rFonts w:asciiTheme="minorHAnsi" w:hAnsiTheme="minorHAnsi" w:cstheme="minorHAnsi"/>
                <w:sz w:val="17"/>
                <w:szCs w:val="17"/>
              </w:rPr>
              <w:t xml:space="preserve">Si riceve solo su appuntamento da richiedere inviando una mail all'indirizzo </w:t>
            </w:r>
            <w:hyperlink r:id="rId17" w:history="1">
              <w:r w:rsidRPr="00C94C3C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albi.ruoli@bo.camcom.it</w:t>
              </w:r>
            </w:hyperlink>
            <w:r w:rsidRPr="00C94C3C">
              <w:rPr>
                <w:rFonts w:asciiTheme="minorHAnsi" w:hAnsiTheme="minorHAnsi" w:cstheme="minorHAnsi"/>
                <w:sz w:val="17"/>
                <w:szCs w:val="17"/>
              </w:rPr>
              <w:t xml:space="preserve"> indicando il proprio recapito telefonico</w:t>
            </w:r>
          </w:p>
        </w:tc>
      </w:tr>
    </w:tbl>
    <w:p w14:paraId="6F452991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sz w:val="17"/>
          <w:szCs w:val="17"/>
        </w:rPr>
        <w:t>Indirizzo: Via Marco Emilio Lepido 178 - 40132 Bologna</w:t>
      </w:r>
    </w:p>
    <w:p w14:paraId="4B5882A8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sz w:val="17"/>
          <w:szCs w:val="17"/>
        </w:rPr>
        <w:t>Ufficio: Albi e Ruoli</w:t>
      </w:r>
    </w:p>
    <w:p w14:paraId="1D993EED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sz w:val="17"/>
          <w:szCs w:val="17"/>
        </w:rPr>
        <w:t xml:space="preserve">E-mail: </w:t>
      </w:r>
      <w:hyperlink r:id="rId18" w:history="1">
        <w:r w:rsidRPr="00C94C3C">
          <w:rPr>
            <w:rStyle w:val="Collegamentoipertestuale"/>
            <w:rFonts w:asciiTheme="minorHAnsi" w:hAnsiTheme="minorHAnsi" w:cstheme="minorHAnsi"/>
            <w:sz w:val="17"/>
            <w:szCs w:val="17"/>
          </w:rPr>
          <w:t>albi.ruoli@bo.camcom.it</w:t>
        </w:r>
      </w:hyperlink>
    </w:p>
    <w:p w14:paraId="1B0FC00C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sz w:val="17"/>
          <w:szCs w:val="17"/>
        </w:rPr>
        <w:t xml:space="preserve">PEC: </w:t>
      </w:r>
      <w:hyperlink r:id="rId19" w:history="1">
        <w:r w:rsidRPr="00C94C3C">
          <w:rPr>
            <w:rStyle w:val="Collegamentoipertestuale"/>
            <w:rFonts w:asciiTheme="minorHAnsi" w:hAnsiTheme="minorHAnsi" w:cstheme="minorHAnsi"/>
            <w:sz w:val="17"/>
            <w:szCs w:val="17"/>
          </w:rPr>
          <w:t>albi.ruoli@bo.legalmail.camcom.it</w:t>
        </w:r>
      </w:hyperlink>
    </w:p>
    <w:p w14:paraId="3A961E2A" w14:textId="11CE4462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sz w:val="17"/>
          <w:szCs w:val="17"/>
        </w:rPr>
        <w:t>I periti e gli esperti, iscritti nel Ruolo, esplicano funzioni di carattere prevalentemente pratico, con esclusione di quelle attività professionali per le quali sussistono albi regolati da apposite disposizioni. Il Ruolo è distinto in categorie e subcategorie comprendenti funzioni, merci e manufatti, in relazione alle singole attività economiche di produzione e di servizi che si svolgono nella provincia.</w:t>
      </w:r>
    </w:p>
    <w:tbl>
      <w:tblPr>
        <w:tblW w:w="7500" w:type="dxa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7500"/>
      </w:tblGrid>
      <w:tr w:rsidR="00C94C3C" w:rsidRPr="00C94C3C" w14:paraId="7C3F0A01" w14:textId="7777777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0FFBE3" w14:textId="77777777" w:rsidR="00C94C3C" w:rsidRPr="00C94C3C" w:rsidRDefault="00C94C3C" w:rsidP="00C94C3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C94C3C">
              <w:rPr>
                <w:rFonts w:asciiTheme="minorHAnsi" w:hAnsiTheme="minorHAnsi" w:cstheme="minorHAnsi"/>
                <w:sz w:val="17"/>
                <w:szCs w:val="17"/>
              </w:rPr>
              <w:t>ALBO CTU CIVILE E PERITI PENALI  ED ELENCO  NAZIONALE</w:t>
            </w:r>
            <w:r w:rsidRPr="00C94C3C">
              <w:rPr>
                <w:rFonts w:asciiTheme="minorHAnsi" w:hAnsiTheme="minorHAnsi" w:cstheme="minorHAnsi"/>
                <w:sz w:val="17"/>
                <w:szCs w:val="17"/>
              </w:rPr>
              <w:br/>
              <w:t xml:space="preserve">AVVISO IMPORTANTE DEL TRIBUNALE PER L'ISCRIZIONE E LA PERMANENZA NELL'ALBO CTU CIVILE E PERITI PENALI - SCADENZA 4 MARZO 2024 - </w:t>
            </w:r>
            <w:hyperlink r:id="rId20" w:history="1">
              <w:r w:rsidRPr="00C94C3C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CLICCA QUI</w:t>
              </w:r>
            </w:hyperlink>
          </w:p>
        </w:tc>
      </w:tr>
      <w:tr w:rsidR="00C94C3C" w:rsidRPr="00C94C3C" w14:paraId="30CCDE81" w14:textId="77777777">
        <w:trPr>
          <w:tblCellSpacing w:w="6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9B5CBA" w14:textId="77777777" w:rsidR="00B41C96" w:rsidRPr="00B41C96" w:rsidRDefault="00C94C3C" w:rsidP="00C94C3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C94C3C">
              <w:rPr>
                <w:rFonts w:asciiTheme="minorHAnsi" w:hAnsiTheme="minorHAnsi" w:cstheme="minorHAnsi"/>
                <w:sz w:val="17"/>
                <w:szCs w:val="17"/>
              </w:rPr>
              <w:t>In data 12/03/2020, il Presidente del Tribunale e il Presidente della Camera di Commercio di Bologna hanno sottoscritto un'</w:t>
            </w:r>
            <w:hyperlink r:id="rId21" w:tgtFrame="_blank" w:history="1">
              <w:r w:rsidRPr="00C94C3C">
                <w:rPr>
                  <w:rStyle w:val="Collegamentoipertestuale"/>
                  <w:rFonts w:asciiTheme="minorHAnsi" w:hAnsiTheme="minorHAnsi" w:cstheme="minorHAnsi"/>
                  <w:i/>
                  <w:iCs/>
                  <w:sz w:val="17"/>
                  <w:szCs w:val="17"/>
                </w:rPr>
                <w:t>appendice al Protocollo d'intesa</w:t>
              </w:r>
            </w:hyperlink>
            <w:r w:rsidRPr="00C94C3C">
              <w:rPr>
                <w:rFonts w:asciiTheme="minorHAnsi" w:hAnsiTheme="minorHAnsi" w:cstheme="minorHAnsi"/>
                <w:sz w:val="17"/>
                <w:szCs w:val="17"/>
              </w:rPr>
              <w:t xml:space="preserve"> avente ad oggetto gli iscritti al Ruolo dei periti ed esperti tenuto dalla CCIAA di Bologna. La Camera di Commercio </w:t>
            </w:r>
            <w:proofErr w:type="gramStart"/>
            <w:r w:rsidRPr="00C94C3C">
              <w:rPr>
                <w:rFonts w:asciiTheme="minorHAnsi" w:hAnsiTheme="minorHAnsi" w:cstheme="minorHAnsi"/>
                <w:sz w:val="17"/>
                <w:szCs w:val="17"/>
              </w:rPr>
              <w:t>non  organizza</w:t>
            </w:r>
            <w:proofErr w:type="gramEnd"/>
            <w:r w:rsidRPr="00C94C3C">
              <w:rPr>
                <w:rFonts w:asciiTheme="minorHAnsi" w:hAnsiTheme="minorHAnsi" w:cstheme="minorHAnsi"/>
                <w:sz w:val="17"/>
                <w:szCs w:val="17"/>
              </w:rPr>
              <w:t xml:space="preserve"> i corsi professionali per CTU.</w:t>
            </w:r>
            <w:r w:rsidRPr="00C94C3C">
              <w:rPr>
                <w:rFonts w:asciiTheme="minorHAnsi" w:hAnsiTheme="minorHAnsi" w:cstheme="minorHAnsi"/>
                <w:sz w:val="17"/>
                <w:szCs w:val="17"/>
              </w:rPr>
              <w:br/>
              <w:t xml:space="preserve">Come indicato nell'appendice al Protocollo </w:t>
            </w:r>
            <w:proofErr w:type="gramStart"/>
            <w:r w:rsidRPr="00C94C3C">
              <w:rPr>
                <w:rFonts w:asciiTheme="minorHAnsi" w:hAnsiTheme="minorHAnsi" w:cstheme="minorHAnsi"/>
                <w:sz w:val="17"/>
                <w:szCs w:val="17"/>
              </w:rPr>
              <w:t>d'intesa  occorre</w:t>
            </w:r>
            <w:proofErr w:type="gramEnd"/>
            <w:r w:rsidRPr="00C94C3C">
              <w:rPr>
                <w:rFonts w:asciiTheme="minorHAnsi" w:hAnsiTheme="minorHAnsi" w:cstheme="minorHAnsi"/>
                <w:sz w:val="17"/>
                <w:szCs w:val="17"/>
              </w:rPr>
              <w:t xml:space="preserve"> rivolgersi agli altri Enti/Ordini firmatari del Protocollo di intesa.</w:t>
            </w:r>
          </w:p>
          <w:p w14:paraId="1F8F6E7B" w14:textId="0041329A" w:rsidR="00C94C3C" w:rsidRPr="00C94C3C" w:rsidRDefault="00C94C3C" w:rsidP="00C94C3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C94C3C">
              <w:rPr>
                <w:rFonts w:asciiTheme="minorHAnsi" w:hAnsiTheme="minorHAnsi" w:cstheme="minorHAnsi"/>
                <w:sz w:val="17"/>
                <w:szCs w:val="17"/>
              </w:rPr>
              <w:t xml:space="preserve">Per informazioni in merito ai corsi ritenuti </w:t>
            </w:r>
            <w:proofErr w:type="gramStart"/>
            <w:r w:rsidRPr="00C94C3C">
              <w:rPr>
                <w:rFonts w:asciiTheme="minorHAnsi" w:hAnsiTheme="minorHAnsi" w:cstheme="minorHAnsi"/>
                <w:sz w:val="17"/>
                <w:szCs w:val="17"/>
              </w:rPr>
              <w:t>validi  rivolgersi</w:t>
            </w:r>
            <w:proofErr w:type="gramEnd"/>
            <w:r w:rsidRPr="00C94C3C">
              <w:rPr>
                <w:rFonts w:asciiTheme="minorHAnsi" w:hAnsiTheme="minorHAnsi" w:cstheme="minorHAnsi"/>
                <w:sz w:val="17"/>
                <w:szCs w:val="17"/>
              </w:rPr>
              <w:t xml:space="preserve"> al Tribunale.</w:t>
            </w:r>
          </w:p>
          <w:p w14:paraId="55EAC468" w14:textId="77777777" w:rsidR="00C94C3C" w:rsidRPr="00C94C3C" w:rsidRDefault="00C94C3C" w:rsidP="00C94C3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C94C3C">
              <w:rPr>
                <w:rFonts w:asciiTheme="minorHAnsi" w:hAnsiTheme="minorHAnsi" w:cstheme="minorHAnsi"/>
                <w:sz w:val="17"/>
                <w:szCs w:val="17"/>
              </w:rPr>
              <w:t>Per informazioni sul nuovo ALBO CONSULENTI TECNICI D'UFFICIO E PERITI (CTU) consultare il seguente link:</w:t>
            </w:r>
          </w:p>
          <w:p w14:paraId="2A7DA26C" w14:textId="77777777" w:rsidR="00C94C3C" w:rsidRPr="00C94C3C" w:rsidRDefault="00C94C3C" w:rsidP="00C94C3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hyperlink r:id="rId22" w:history="1">
              <w:r w:rsidRPr="00C94C3C">
                <w:rPr>
                  <w:rStyle w:val="Collegamentoipertestuale"/>
                  <w:rFonts w:asciiTheme="minorHAnsi" w:hAnsiTheme="minorHAnsi" w:cstheme="minorHAnsi"/>
                  <w:sz w:val="17"/>
                  <w:szCs w:val="17"/>
                </w:rPr>
                <w:t>https://www.tribunale.bologna.giustizia.it/albo-ctu-gestionale</w:t>
              </w:r>
            </w:hyperlink>
          </w:p>
        </w:tc>
      </w:tr>
    </w:tbl>
    <w:p w14:paraId="3FB16583" w14:textId="11A63070" w:rsidR="00C94C3C" w:rsidRPr="00B41C96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hyperlink r:id="rId23" w:history="1">
        <w:r w:rsidRPr="00B41C96">
          <w:rPr>
            <w:rStyle w:val="Collegamentoipertestuale"/>
            <w:rFonts w:asciiTheme="minorHAnsi" w:hAnsiTheme="minorHAnsi" w:cstheme="minorHAnsi"/>
            <w:sz w:val="17"/>
            <w:szCs w:val="17"/>
          </w:rPr>
          <w:t>https://www.bo.camcom.gov.it/it/albi-ruoli-elenchi-e-registri/periti-ed-esperti</w:t>
        </w:r>
      </w:hyperlink>
      <w:r w:rsidRPr="00B41C96">
        <w:rPr>
          <w:rFonts w:asciiTheme="minorHAnsi" w:hAnsiTheme="minorHAnsi" w:cstheme="minorHAnsi"/>
          <w:sz w:val="17"/>
          <w:szCs w:val="17"/>
        </w:rPr>
        <w:t xml:space="preserve">. </w:t>
      </w:r>
    </w:p>
    <w:p w14:paraId="0523DD33" w14:textId="77777777" w:rsidR="00C94C3C" w:rsidRPr="00B41C96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</w:p>
    <w:p w14:paraId="0B353C1A" w14:textId="7777777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b/>
          <w:bCs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F.A.Q. - Ruolo periti ed esperti</w:t>
      </w:r>
    </w:p>
    <w:p w14:paraId="144F7422" w14:textId="68593E12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Quali sono i requisiti professionali necessari per ottenere l’iscrizione nel Ruolo?</w:t>
      </w:r>
      <w:r w:rsidR="00B41C96" w:rsidRPr="00B41C96">
        <w:rPr>
          <w:rFonts w:asciiTheme="minorHAnsi" w:hAnsiTheme="minorHAnsi" w:cstheme="minorHAnsi"/>
          <w:sz w:val="17"/>
          <w:szCs w:val="17"/>
        </w:rPr>
        <w:t xml:space="preserve"> </w:t>
      </w:r>
      <w:r w:rsidRPr="00C94C3C">
        <w:rPr>
          <w:rFonts w:asciiTheme="minorHAnsi" w:hAnsiTheme="minorHAnsi" w:cstheme="minorHAnsi"/>
          <w:sz w:val="17"/>
          <w:szCs w:val="17"/>
        </w:rPr>
        <w:t>Non esistono requisiti definiti e prestabiliti da possedere: occorre aver acquisito nel tempo una specifica e approfondita esperienza professionale nei settori richiesti.</w:t>
      </w:r>
    </w:p>
    <w:p w14:paraId="3F96FDFA" w14:textId="55ED1088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Che tipo di documentazione occorre presentare per dimostrare la propria esperienza professionale?</w:t>
      </w:r>
      <w:r w:rsidR="00B41C96" w:rsidRPr="00B41C96">
        <w:rPr>
          <w:rFonts w:asciiTheme="minorHAnsi" w:hAnsiTheme="minorHAnsi" w:cstheme="minorHAnsi"/>
          <w:sz w:val="17"/>
          <w:szCs w:val="17"/>
        </w:rPr>
        <w:t xml:space="preserve"> </w:t>
      </w:r>
      <w:r w:rsidRPr="00C94C3C">
        <w:rPr>
          <w:rFonts w:asciiTheme="minorHAnsi" w:hAnsiTheme="minorHAnsi" w:cstheme="minorHAnsi"/>
          <w:sz w:val="17"/>
          <w:szCs w:val="17"/>
        </w:rPr>
        <w:t>La documentazione da presentare varia a seconda dell’esperienza individuale del soggetto: in ogni caso la stessa, accompagnata da un curriculum professionale esplicativo e riassuntivo, concerne, da un lato, la preparazione teorico-scolastica conseguita (titoli di studio, lauree, corsi di perfezionamento, di aggiornamento, ecc.)  e dall’altro l’esperienza pratica lavorativa effettuata (attività di lavoro da dipendente, libero professionale, di docenza, perizie/consulenze già effettuate, pubblicazioni, ecc.).</w:t>
      </w:r>
    </w:p>
    <w:p w14:paraId="1BCB6F47" w14:textId="7C1A1B37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Occorre essere residenti in provincia di Bologna?</w:t>
      </w:r>
      <w:r w:rsidRPr="00B41C96">
        <w:rPr>
          <w:rFonts w:asciiTheme="minorHAnsi" w:hAnsiTheme="minorHAnsi" w:cstheme="minorHAnsi"/>
          <w:sz w:val="17"/>
          <w:szCs w:val="17"/>
        </w:rPr>
        <w:t xml:space="preserve"> </w:t>
      </w:r>
      <w:r w:rsidRPr="00C94C3C">
        <w:rPr>
          <w:rFonts w:asciiTheme="minorHAnsi" w:hAnsiTheme="minorHAnsi" w:cstheme="minorHAnsi"/>
          <w:sz w:val="17"/>
          <w:szCs w:val="17"/>
        </w:rPr>
        <w:t>No.</w:t>
      </w:r>
    </w:p>
    <w:p w14:paraId="41A402A6" w14:textId="236C5046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Quali sono i costi da sostenere per la presentazione della domanda?</w:t>
      </w:r>
      <w:r w:rsidRPr="00B41C96">
        <w:rPr>
          <w:rFonts w:asciiTheme="minorHAnsi" w:hAnsiTheme="minorHAnsi" w:cstheme="minorHAnsi"/>
          <w:sz w:val="17"/>
          <w:szCs w:val="17"/>
        </w:rPr>
        <w:t xml:space="preserve"> </w:t>
      </w:r>
      <w:r w:rsidRPr="00C94C3C">
        <w:rPr>
          <w:rFonts w:asciiTheme="minorHAnsi" w:hAnsiTheme="minorHAnsi" w:cstheme="minorHAnsi"/>
          <w:sz w:val="17"/>
          <w:szCs w:val="17"/>
        </w:rPr>
        <w:t>1 marca da bollo da € 16,00</w:t>
      </w:r>
      <w:r w:rsidRPr="00C94C3C">
        <w:rPr>
          <w:rFonts w:asciiTheme="minorHAnsi" w:hAnsiTheme="minorHAnsi" w:cstheme="minorHAnsi"/>
          <w:sz w:val="17"/>
          <w:szCs w:val="17"/>
        </w:rPr>
        <w:br/>
        <w:t>eventuali marche da bollo e diritti di segreteria per autentiche di documenti che si rendessero necessarie.</w:t>
      </w:r>
    </w:p>
    <w:p w14:paraId="2CD695CF" w14:textId="59FDE449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Ci sono pagamenti annuali da sostenere?</w:t>
      </w:r>
      <w:r w:rsidRPr="00B41C96">
        <w:rPr>
          <w:rFonts w:asciiTheme="minorHAnsi" w:hAnsiTheme="minorHAnsi" w:cstheme="minorHAnsi"/>
          <w:sz w:val="17"/>
          <w:szCs w:val="17"/>
        </w:rPr>
        <w:t xml:space="preserve"> </w:t>
      </w:r>
      <w:r w:rsidRPr="00C94C3C">
        <w:rPr>
          <w:rFonts w:asciiTheme="minorHAnsi" w:hAnsiTheme="minorHAnsi" w:cstheme="minorHAnsi"/>
          <w:sz w:val="17"/>
          <w:szCs w:val="17"/>
        </w:rPr>
        <w:t>No.</w:t>
      </w:r>
    </w:p>
    <w:p w14:paraId="43D747E1" w14:textId="1388E099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Che vantaggi derivano dall’iscrizione nel Ruolo?</w:t>
      </w:r>
      <w:r w:rsidRPr="00B41C96">
        <w:rPr>
          <w:rFonts w:asciiTheme="minorHAnsi" w:hAnsiTheme="minorHAnsi" w:cstheme="minorHAnsi"/>
          <w:sz w:val="17"/>
          <w:szCs w:val="17"/>
        </w:rPr>
        <w:t xml:space="preserve"> </w:t>
      </w:r>
      <w:r w:rsidRPr="00C94C3C">
        <w:rPr>
          <w:rFonts w:asciiTheme="minorHAnsi" w:hAnsiTheme="minorHAnsi" w:cstheme="minorHAnsi"/>
          <w:sz w:val="17"/>
          <w:szCs w:val="17"/>
        </w:rPr>
        <w:t xml:space="preserve">L’iscrizione nel Ruolo è necessaria per poter presentare domanda di iscrizione nell’Albo dei Consulenti tecnici del Giudice tenuto presso il Tribunale, da parte di coloro </w:t>
      </w:r>
      <w:proofErr w:type="gramStart"/>
      <w:r w:rsidRPr="00C94C3C">
        <w:rPr>
          <w:rFonts w:asciiTheme="minorHAnsi" w:hAnsiTheme="minorHAnsi" w:cstheme="minorHAnsi"/>
          <w:sz w:val="17"/>
          <w:szCs w:val="17"/>
        </w:rPr>
        <w:t>che  svolgono</w:t>
      </w:r>
      <w:proofErr w:type="gramEnd"/>
      <w:r w:rsidRPr="00C94C3C">
        <w:rPr>
          <w:rFonts w:asciiTheme="minorHAnsi" w:hAnsiTheme="minorHAnsi" w:cstheme="minorHAnsi"/>
          <w:sz w:val="17"/>
          <w:szCs w:val="17"/>
        </w:rPr>
        <w:t xml:space="preserve"> un’attività non soggetta all’abilitazione di un Albo professionale;</w:t>
      </w:r>
      <w:r w:rsidRPr="00B41C96">
        <w:rPr>
          <w:rFonts w:asciiTheme="minorHAnsi" w:hAnsiTheme="minorHAnsi" w:cstheme="minorHAnsi"/>
          <w:sz w:val="17"/>
          <w:szCs w:val="17"/>
        </w:rPr>
        <w:t xml:space="preserve"> </w:t>
      </w:r>
      <w:proofErr w:type="gramStart"/>
      <w:r w:rsidRPr="00C94C3C">
        <w:rPr>
          <w:rFonts w:asciiTheme="minorHAnsi" w:hAnsiTheme="minorHAnsi" w:cstheme="minorHAnsi"/>
          <w:sz w:val="17"/>
          <w:szCs w:val="17"/>
        </w:rPr>
        <w:t>l’iscrizione  permette</w:t>
      </w:r>
      <w:proofErr w:type="gramEnd"/>
      <w:r w:rsidRPr="00C94C3C">
        <w:rPr>
          <w:rFonts w:asciiTheme="minorHAnsi" w:hAnsiTheme="minorHAnsi" w:cstheme="minorHAnsi"/>
          <w:sz w:val="17"/>
          <w:szCs w:val="17"/>
        </w:rPr>
        <w:t xml:space="preserve"> l’inserimento del nominativo nell'elenco degli iscritti pubblicato sul sito internet della Camera di commercio </w:t>
      </w:r>
      <w:proofErr w:type="gramStart"/>
      <w:r w:rsidRPr="00C94C3C">
        <w:rPr>
          <w:rFonts w:asciiTheme="minorHAnsi" w:hAnsiTheme="minorHAnsi" w:cstheme="minorHAnsi"/>
          <w:sz w:val="17"/>
          <w:szCs w:val="17"/>
        </w:rPr>
        <w:t>I.A:A.</w:t>
      </w:r>
      <w:proofErr w:type="gramEnd"/>
      <w:r w:rsidRPr="00C94C3C">
        <w:rPr>
          <w:rFonts w:asciiTheme="minorHAnsi" w:hAnsiTheme="minorHAnsi" w:cstheme="minorHAnsi"/>
          <w:sz w:val="17"/>
          <w:szCs w:val="17"/>
        </w:rPr>
        <w:t xml:space="preserve"> e quindi disponibile per coloro che siano interessati alla ricerca di nominativi di esperti.</w:t>
      </w:r>
    </w:p>
    <w:p w14:paraId="3D135725" w14:textId="275BFF9C" w:rsidR="00C94C3C" w:rsidRPr="00C94C3C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b/>
          <w:bCs/>
          <w:sz w:val="17"/>
          <w:szCs w:val="17"/>
        </w:rPr>
        <w:t>Quanto tempo occorre per avere l’iscrizione?</w:t>
      </w:r>
      <w:r w:rsidRPr="00B41C96">
        <w:rPr>
          <w:rFonts w:asciiTheme="minorHAnsi" w:hAnsiTheme="minorHAnsi" w:cstheme="minorHAnsi"/>
          <w:sz w:val="17"/>
          <w:szCs w:val="17"/>
        </w:rPr>
        <w:t xml:space="preserve"> </w:t>
      </w:r>
      <w:r w:rsidRPr="00C94C3C">
        <w:rPr>
          <w:rFonts w:asciiTheme="minorHAnsi" w:hAnsiTheme="minorHAnsi" w:cstheme="minorHAnsi"/>
          <w:sz w:val="17"/>
          <w:szCs w:val="17"/>
        </w:rPr>
        <w:t>60 giorni dalla presentazione della domanda completa.</w:t>
      </w:r>
    </w:p>
    <w:p w14:paraId="5B57061B" w14:textId="53A2419D" w:rsidR="00C94C3C" w:rsidRPr="00B41C96" w:rsidRDefault="00C94C3C" w:rsidP="00C94C3C">
      <w:pPr>
        <w:spacing w:after="0" w:line="240" w:lineRule="auto"/>
        <w:jc w:val="both"/>
        <w:rPr>
          <w:rFonts w:asciiTheme="minorHAnsi" w:hAnsiTheme="minorHAnsi" w:cstheme="minorHAnsi"/>
          <w:sz w:val="17"/>
          <w:szCs w:val="17"/>
        </w:rPr>
      </w:pPr>
      <w:r w:rsidRPr="00C94C3C">
        <w:rPr>
          <w:rFonts w:asciiTheme="minorHAnsi" w:hAnsiTheme="minorHAnsi" w:cstheme="minorHAnsi"/>
          <w:sz w:val="17"/>
          <w:szCs w:val="17"/>
        </w:rPr>
        <w:t>Ultimo aggiornamento: dicembre 2017</w:t>
      </w:r>
      <w:r w:rsidR="00B41C96" w:rsidRPr="00B41C96">
        <w:rPr>
          <w:rFonts w:asciiTheme="minorHAnsi" w:hAnsiTheme="minorHAnsi" w:cstheme="minorHAnsi"/>
          <w:sz w:val="17"/>
          <w:szCs w:val="17"/>
        </w:rPr>
        <w:t xml:space="preserve"> </w:t>
      </w:r>
      <w:hyperlink r:id="rId24" w:history="1">
        <w:r w:rsidRPr="00B41C96">
          <w:rPr>
            <w:rStyle w:val="Collegamentoipertestuale"/>
            <w:rFonts w:asciiTheme="minorHAnsi" w:hAnsiTheme="minorHAnsi" w:cstheme="minorHAnsi"/>
            <w:sz w:val="17"/>
            <w:szCs w:val="17"/>
          </w:rPr>
          <w:t>https://www.bo.camcom.gov.it/it/albi-ruoli-elenchi-e-registri/faq-ruolo-periti-ed-esperti</w:t>
        </w:r>
      </w:hyperlink>
      <w:r w:rsidRPr="00B41C96">
        <w:rPr>
          <w:rFonts w:asciiTheme="minorHAnsi" w:hAnsiTheme="minorHAnsi" w:cstheme="minorHAnsi"/>
          <w:sz w:val="17"/>
          <w:szCs w:val="17"/>
        </w:rPr>
        <w:t xml:space="preserve">. </w:t>
      </w:r>
    </w:p>
    <w:sectPr w:rsidR="00C94C3C" w:rsidRPr="00B41C9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3084"/>
    <w:rsid w:val="0031062F"/>
    <w:rsid w:val="003605E3"/>
    <w:rsid w:val="00375F4B"/>
    <w:rsid w:val="003811E4"/>
    <w:rsid w:val="003F37A0"/>
    <w:rsid w:val="004E083E"/>
    <w:rsid w:val="00567ADF"/>
    <w:rsid w:val="00653982"/>
    <w:rsid w:val="00662081"/>
    <w:rsid w:val="0067097B"/>
    <w:rsid w:val="00803084"/>
    <w:rsid w:val="00966C2E"/>
    <w:rsid w:val="00B41C96"/>
    <w:rsid w:val="00C71CAA"/>
    <w:rsid w:val="00C94C3C"/>
    <w:rsid w:val="00D544E6"/>
    <w:rsid w:val="00E84EF4"/>
    <w:rsid w:val="00EE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EB546"/>
  <w15:chartTrackingRefBased/>
  <w15:docId w15:val="{7BD4C5C8-67B5-4A21-A75B-C69CBB792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41C96"/>
    <w:rPr>
      <w:rFonts w:ascii="Calibri" w:eastAsia="Calibri" w:hAnsi="Calibri" w:cs="Calibri"/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030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030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0308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030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0308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030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030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030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030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0308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030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0308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0308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0308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0308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0308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0308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0308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030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030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030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030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030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0308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0308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0308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0308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0308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0308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66208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620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t&amp;source=web&amp;rct=j&amp;opi=89978449&amp;url=https://www.bo.camcom.gov.it/sites/default/files/Albi-e-ruoli/Mediatori/Normativa/L.%2520n.3%2520del%252015.01.2007.pdf&amp;ved=2ahUKEwjU3caDjISTAxVDhf0HHSmgDGwQFnoECBwQAQ&amp;usg=AOvVaw0ja9ZGdc3-rfk0lLSQCpGa" TargetMode="External"/><Relationship Id="rId13" Type="http://schemas.openxmlformats.org/officeDocument/2006/relationships/hyperlink" Target="mailto:albi.ruoli@bo.legalmail.camcom.it" TargetMode="External"/><Relationship Id="rId18" Type="http://schemas.openxmlformats.org/officeDocument/2006/relationships/hyperlink" Target="mailto:albi.ruoli@bo.camcom.it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tribunale.bologna.giustizia.it/documents/642573/5882296/Appendice+Protocollo+con+Tribunale+Albo+CTU.pdf/c90e6aa7-451d-47a8-bd46-3cddd1e23a9e" TargetMode="External"/><Relationship Id="rId7" Type="http://schemas.openxmlformats.org/officeDocument/2006/relationships/image" Target="media/image4.png"/><Relationship Id="rId12" Type="http://schemas.openxmlformats.org/officeDocument/2006/relationships/hyperlink" Target="mailto:albi.ruoli@bo.camcom.it" TargetMode="External"/><Relationship Id="rId17" Type="http://schemas.openxmlformats.org/officeDocument/2006/relationships/hyperlink" Target="mailto:albi.ruoli@bo.camcom.it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bo.camcom.gov.it/it/albi-ruoli-elenchi-e-registri/agente-di-affari-in-mediazione" TargetMode="External"/><Relationship Id="rId20" Type="http://schemas.openxmlformats.org/officeDocument/2006/relationships/hyperlink" Target="https://www.bo.camcom.gov.it/sites/default/files/Albi-e-ruoli/Periti/AVVISO-PORTALE-CTU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albi.ruoli@bo.camcom.it?subject=Richiesta%20appuntamento&amp;body=Richiedo%20appuntamento%20per%20il%20seguente%20motivo....%0AIl%20mio%20recapito%20telefonico%20%C3%A8%20il%20seguente%20...." TargetMode="External"/><Relationship Id="rId24" Type="http://schemas.openxmlformats.org/officeDocument/2006/relationships/hyperlink" Target="https://www.bo.camcom.gov.it/it/albi-ruoli-elenchi-e-registri/faq-ruolo-periti-ed-esperti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bo.camcom.gov.it/sites/default/files/Albi-e-ruoli/Mediatori/Vademecum-versione-rivista-da-CCIAA-23-1-2020-con-loghi.pdf" TargetMode="External"/><Relationship Id="rId23" Type="http://schemas.openxmlformats.org/officeDocument/2006/relationships/hyperlink" Target="https://www.bo.camcom.gov.it/it/albi-ruoli-elenchi-e-registri/periti-ed-esperti" TargetMode="External"/><Relationship Id="rId10" Type="http://schemas.openxmlformats.org/officeDocument/2006/relationships/hyperlink" Target="https://www.bo.camcom.it/en/node/1338" TargetMode="External"/><Relationship Id="rId19" Type="http://schemas.openxmlformats.org/officeDocument/2006/relationships/hyperlink" Target="mailto:albi.ruoli@bo.legalmail.camcom.it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umpu.com/it/document/view/26444513/ruolo-dei-periti-e-degli-esperti-aggiornato-al-31122012-camera-di-" TargetMode="External"/><Relationship Id="rId14" Type="http://schemas.openxmlformats.org/officeDocument/2006/relationships/hyperlink" Target="https://www.bo.camcom.gov.it/albi-ruoli-elenchi-e-registri/requisiti-generali-l%E2%80%99esercizio-dell%E2%80%99attivit%C3%A0" TargetMode="External"/><Relationship Id="rId22" Type="http://schemas.openxmlformats.org/officeDocument/2006/relationships/hyperlink" Target="https://www.tribunale.bologna.giustizia.it/albo-ctu-gestional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1326</Words>
  <Characters>7560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2026-03-03T08:09:00Z</dcterms:created>
  <dcterms:modified xsi:type="dcterms:W3CDTF">2026-03-03T16:32:00Z</dcterms:modified>
</cp:coreProperties>
</file>