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5037E" w14:textId="12F9B9FE" w:rsidR="00053529" w:rsidRDefault="00053529" w:rsidP="0005352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2431227"/>
      <w:bookmarkStart w:id="1" w:name="_Hlk202521298"/>
      <w:r>
        <w:rPr>
          <w:rFonts w:cstheme="minorHAnsi"/>
          <w:b/>
          <w:color w:val="C00000"/>
          <w:sz w:val="44"/>
          <w:szCs w:val="44"/>
        </w:rPr>
        <w:t>XU1310</w:t>
      </w:r>
      <w:r w:rsidRPr="002D03B1">
        <w:rPr>
          <w:rFonts w:cstheme="minorHAnsi"/>
          <w:b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4</w:t>
      </w:r>
      <w:r w:rsidRPr="002D03B1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luglio</w:t>
      </w:r>
      <w:r w:rsidRPr="002D03B1">
        <w:rPr>
          <w:rFonts w:cstheme="minorHAnsi"/>
          <w:i/>
          <w:sz w:val="16"/>
          <w:szCs w:val="16"/>
        </w:rPr>
        <w:t xml:space="preserve"> 2025</w:t>
      </w:r>
    </w:p>
    <w:p w14:paraId="73A3F813" w14:textId="77777777" w:rsidR="00053529" w:rsidRPr="002D03B1" w:rsidRDefault="00053529" w:rsidP="0005352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2" w:name="_Hlk202433273"/>
      <w:bookmarkEnd w:id="0"/>
      <w:r w:rsidRPr="002D03B1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2D03B1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bookmarkEnd w:id="2"/>
    <w:p w14:paraId="7470E21E" w14:textId="77777777" w:rsidR="00053529" w:rsidRPr="00DE0A06" w:rsidRDefault="00053529" w:rsidP="00053529">
      <w:pPr>
        <w:spacing w:after="0" w:line="240" w:lineRule="auto"/>
        <w:jc w:val="both"/>
        <w:rPr>
          <w:sz w:val="24"/>
          <w:szCs w:val="24"/>
        </w:rPr>
      </w:pPr>
      <w:r w:rsidRPr="00DE0A06">
        <w:rPr>
          <w:sz w:val="24"/>
          <w:szCs w:val="24"/>
        </w:rPr>
        <w:t>L'*</w:t>
      </w:r>
      <w:proofErr w:type="gramStart"/>
      <w:r w:rsidRPr="00DE0A06">
        <w:rPr>
          <w:b/>
          <w:bCs/>
          <w:sz w:val="24"/>
          <w:szCs w:val="24"/>
        </w:rPr>
        <w:t>industriale</w:t>
      </w:r>
      <w:r w:rsidRPr="00DE0A06">
        <w:rPr>
          <w:sz w:val="24"/>
          <w:szCs w:val="24"/>
        </w:rPr>
        <w:t xml:space="preserve"> :</w:t>
      </w:r>
      <w:proofErr w:type="gramEnd"/>
      <w:r w:rsidRPr="00DE0A06">
        <w:rPr>
          <w:sz w:val="24"/>
          <w:szCs w:val="24"/>
        </w:rPr>
        <w:t xml:space="preserve"> scelta di </w:t>
      </w:r>
      <w:proofErr w:type="spellStart"/>
      <w:r w:rsidRPr="00DE0A06">
        <w:rPr>
          <w:sz w:val="24"/>
          <w:szCs w:val="24"/>
        </w:rPr>
        <w:t>annuncii</w:t>
      </w:r>
      <w:proofErr w:type="spellEnd"/>
      <w:r w:rsidRPr="00DE0A06">
        <w:rPr>
          <w:sz w:val="24"/>
          <w:szCs w:val="24"/>
        </w:rPr>
        <w:t xml:space="preserve"> di scoperte e invenzioni, e di ammaestramenti utili a chiunque attende agli affari caserecci, alle faccende campestri, alla pastorizia, al governo degli animali domestici, al giardinaggio, alla caccia, alla pesca, alle art, alle manifatture, al commercio, alla statistica, </w:t>
      </w:r>
      <w:proofErr w:type="spellStart"/>
      <w:r w:rsidRPr="00DE0A06">
        <w:rPr>
          <w:sz w:val="24"/>
          <w:szCs w:val="24"/>
        </w:rPr>
        <w:t>divolgata</w:t>
      </w:r>
      <w:proofErr w:type="spellEnd"/>
      <w:r w:rsidRPr="00DE0A06">
        <w:rPr>
          <w:sz w:val="24"/>
          <w:szCs w:val="24"/>
        </w:rPr>
        <w:t xml:space="preserve"> periodicamente / da Giuseppantonio Ricci. - In </w:t>
      </w:r>
      <w:proofErr w:type="gramStart"/>
      <w:r w:rsidRPr="00DE0A06">
        <w:rPr>
          <w:sz w:val="24"/>
          <w:szCs w:val="24"/>
        </w:rPr>
        <w:t>Napoli :</w:t>
      </w:r>
      <w:proofErr w:type="gramEnd"/>
      <w:r w:rsidRPr="00DE0A06">
        <w:rPr>
          <w:sz w:val="24"/>
          <w:szCs w:val="24"/>
        </w:rPr>
        <w:t xml:space="preserve"> dai torchi della Società </w:t>
      </w:r>
      <w:proofErr w:type="spellStart"/>
      <w:r w:rsidRPr="00DE0A06">
        <w:rPr>
          <w:sz w:val="24"/>
          <w:szCs w:val="24"/>
        </w:rPr>
        <w:t>filomatica</w:t>
      </w:r>
      <w:proofErr w:type="spellEnd"/>
      <w:r w:rsidRPr="00DE0A06">
        <w:rPr>
          <w:sz w:val="24"/>
          <w:szCs w:val="24"/>
        </w:rPr>
        <w:t xml:space="preserve">, [1832-1847]. – 7 </w:t>
      </w:r>
      <w:proofErr w:type="gramStart"/>
      <w:r w:rsidRPr="00DE0A06">
        <w:rPr>
          <w:sz w:val="24"/>
          <w:szCs w:val="24"/>
        </w:rPr>
        <w:t>volumi ;</w:t>
      </w:r>
      <w:proofErr w:type="gramEnd"/>
      <w:r w:rsidRPr="00DE0A06">
        <w:rPr>
          <w:sz w:val="24"/>
          <w:szCs w:val="24"/>
        </w:rPr>
        <w:t xml:space="preserve"> 17 cm. ((Trimestrale. – Non pubblicato dal 1837 al 1845. - Descrizione basata su: 1834. - MOD0834954</w:t>
      </w:r>
    </w:p>
    <w:p w14:paraId="299F846C" w14:textId="77777777" w:rsidR="00053529" w:rsidRPr="00DE0A06" w:rsidRDefault="00053529" w:rsidP="00053529">
      <w:pPr>
        <w:spacing w:after="0" w:line="240" w:lineRule="auto"/>
        <w:jc w:val="both"/>
        <w:rPr>
          <w:sz w:val="24"/>
          <w:szCs w:val="24"/>
        </w:rPr>
      </w:pPr>
      <w:r w:rsidRPr="00DE0A06">
        <w:rPr>
          <w:sz w:val="24"/>
          <w:szCs w:val="24"/>
        </w:rPr>
        <w:t xml:space="preserve">Autore: Ricci, Giuseppantonio </w:t>
      </w:r>
    </w:p>
    <w:p w14:paraId="67A7EFE2" w14:textId="77777777" w:rsidR="00053529" w:rsidRPr="00DE0A06" w:rsidRDefault="00053529" w:rsidP="00053529">
      <w:pPr>
        <w:spacing w:after="0" w:line="240" w:lineRule="auto"/>
        <w:jc w:val="both"/>
        <w:rPr>
          <w:sz w:val="24"/>
          <w:szCs w:val="24"/>
        </w:rPr>
      </w:pPr>
    </w:p>
    <w:p w14:paraId="30AAAA56" w14:textId="77777777" w:rsidR="00053529" w:rsidRPr="00DE0A06" w:rsidRDefault="00053529" w:rsidP="00053529">
      <w:pPr>
        <w:spacing w:after="0" w:line="240" w:lineRule="auto"/>
        <w:jc w:val="both"/>
        <w:rPr>
          <w:sz w:val="24"/>
          <w:szCs w:val="24"/>
        </w:rPr>
      </w:pPr>
      <w:r w:rsidRPr="00DE0A06">
        <w:rPr>
          <w:sz w:val="24"/>
          <w:szCs w:val="24"/>
        </w:rPr>
        <w:t>L''*</w:t>
      </w:r>
      <w:proofErr w:type="gramStart"/>
      <w:r w:rsidRPr="00DE0A06">
        <w:rPr>
          <w:b/>
          <w:bCs/>
          <w:sz w:val="24"/>
          <w:szCs w:val="24"/>
        </w:rPr>
        <w:t>industriale</w:t>
      </w:r>
      <w:r w:rsidRPr="00DE0A06">
        <w:rPr>
          <w:sz w:val="24"/>
          <w:szCs w:val="24"/>
        </w:rPr>
        <w:t xml:space="preserve"> :</w:t>
      </w:r>
      <w:proofErr w:type="gramEnd"/>
      <w:r w:rsidRPr="00DE0A06">
        <w:rPr>
          <w:sz w:val="24"/>
          <w:szCs w:val="24"/>
        </w:rPr>
        <w:t xml:space="preserve"> giornale enciclopedico. - </w:t>
      </w:r>
      <w:proofErr w:type="gramStart"/>
      <w:r w:rsidRPr="00DE0A06">
        <w:rPr>
          <w:sz w:val="24"/>
          <w:szCs w:val="24"/>
        </w:rPr>
        <w:t>Firenze :</w:t>
      </w:r>
      <w:proofErr w:type="gramEnd"/>
      <w:r w:rsidRPr="00DE0A06">
        <w:rPr>
          <w:sz w:val="24"/>
          <w:szCs w:val="24"/>
        </w:rPr>
        <w:t xml:space="preserve"> Tipografia di Federigo Bencini, [1854]. – 1 </w:t>
      </w:r>
      <w:proofErr w:type="gramStart"/>
      <w:r w:rsidRPr="00DE0A06">
        <w:rPr>
          <w:sz w:val="24"/>
          <w:szCs w:val="24"/>
        </w:rPr>
        <w:t>volume ;</w:t>
      </w:r>
      <w:proofErr w:type="gramEnd"/>
      <w:r w:rsidRPr="00DE0A06">
        <w:rPr>
          <w:sz w:val="24"/>
          <w:szCs w:val="24"/>
        </w:rPr>
        <w:t xml:space="preserve"> 45 cm. ((Bisettimanale. - Descrizione basata su: Anno 1, n. 2 (25 gennaio 1854). - TO01927405</w:t>
      </w:r>
    </w:p>
    <w:p w14:paraId="1E557B0A" w14:textId="77777777" w:rsidR="00053529" w:rsidRPr="00DE0A06" w:rsidRDefault="00053529" w:rsidP="00053529">
      <w:pPr>
        <w:spacing w:after="0" w:line="240" w:lineRule="auto"/>
        <w:jc w:val="both"/>
        <w:rPr>
          <w:sz w:val="24"/>
          <w:szCs w:val="24"/>
        </w:rPr>
      </w:pPr>
    </w:p>
    <w:p w14:paraId="73C7715F" w14:textId="58212B2D" w:rsidR="00053529" w:rsidRPr="00DE0A06" w:rsidRDefault="00053529" w:rsidP="00851A55">
      <w:pPr>
        <w:spacing w:after="0" w:line="240" w:lineRule="auto"/>
        <w:jc w:val="center"/>
        <w:rPr>
          <w:sz w:val="24"/>
          <w:szCs w:val="24"/>
        </w:rPr>
      </w:pPr>
      <w:r w:rsidRPr="00DE0A06">
        <w:rPr>
          <w:sz w:val="24"/>
          <w:szCs w:val="24"/>
        </w:rPr>
        <w:drawing>
          <wp:inline distT="0" distB="0" distL="0" distR="0" wp14:anchorId="131020A0" wp14:editId="795F9F8E">
            <wp:extent cx="1714500" cy="2598420"/>
            <wp:effectExtent l="0" t="0" r="0" b="0"/>
            <wp:docPr id="1507754408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mag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A06">
        <w:rPr>
          <w:noProof/>
          <w:sz w:val="24"/>
          <w:szCs w:val="24"/>
        </w:rPr>
        <w:drawing>
          <wp:inline distT="0" distB="0" distL="0" distR="0" wp14:anchorId="5E800E14" wp14:editId="5FD00A23">
            <wp:extent cx="1876425" cy="2600325"/>
            <wp:effectExtent l="0" t="0" r="9525" b="9525"/>
            <wp:docPr id="121754537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A0D557" w14:textId="77777777" w:rsidR="00851A55" w:rsidRPr="00DE0A06" w:rsidRDefault="00851A55" w:rsidP="00053529">
      <w:pPr>
        <w:spacing w:after="0" w:line="240" w:lineRule="auto"/>
        <w:jc w:val="both"/>
        <w:rPr>
          <w:sz w:val="24"/>
          <w:szCs w:val="24"/>
        </w:rPr>
        <w:sectPr w:rsidR="00851A55" w:rsidRPr="00DE0A06" w:rsidSect="003811E4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505DE149" w14:textId="35D2D1CD" w:rsidR="00053529" w:rsidRPr="00DE0A06" w:rsidRDefault="00053529" w:rsidP="00053529">
      <w:pPr>
        <w:spacing w:after="0" w:line="240" w:lineRule="auto"/>
        <w:jc w:val="both"/>
        <w:rPr>
          <w:sz w:val="24"/>
          <w:szCs w:val="24"/>
        </w:rPr>
      </w:pPr>
      <w:r w:rsidRPr="00DE0A06">
        <w:rPr>
          <w:sz w:val="24"/>
          <w:szCs w:val="24"/>
        </w:rPr>
        <w:t>L'*</w:t>
      </w:r>
      <w:proofErr w:type="gramStart"/>
      <w:r w:rsidRPr="00DE0A06">
        <w:rPr>
          <w:b/>
          <w:bCs/>
          <w:sz w:val="24"/>
          <w:szCs w:val="24"/>
        </w:rPr>
        <w:t>industriale</w:t>
      </w:r>
      <w:r w:rsidRPr="00DE0A06">
        <w:rPr>
          <w:sz w:val="24"/>
          <w:szCs w:val="24"/>
        </w:rPr>
        <w:t xml:space="preserve"> :</w:t>
      </w:r>
      <w:proofErr w:type="gramEnd"/>
      <w:r w:rsidRPr="00DE0A06">
        <w:rPr>
          <w:sz w:val="24"/>
          <w:szCs w:val="24"/>
        </w:rPr>
        <w:t xml:space="preserve"> giornale </w:t>
      </w:r>
      <w:proofErr w:type="gramStart"/>
      <w:r w:rsidRPr="00DE0A06">
        <w:rPr>
          <w:sz w:val="24"/>
          <w:szCs w:val="24"/>
        </w:rPr>
        <w:t xml:space="preserve">settimanale </w:t>
      </w:r>
      <w:r w:rsidRPr="00DE0A06">
        <w:rPr>
          <w:sz w:val="24"/>
          <w:szCs w:val="24"/>
        </w:rPr>
        <w:t>:</w:t>
      </w:r>
      <w:proofErr w:type="gramEnd"/>
      <w:r w:rsidRPr="00DE0A06">
        <w:rPr>
          <w:sz w:val="24"/>
          <w:szCs w:val="24"/>
        </w:rPr>
        <w:t xml:space="preserve"> </w:t>
      </w:r>
      <w:r w:rsidRPr="00DE0A06">
        <w:rPr>
          <w:sz w:val="24"/>
          <w:szCs w:val="24"/>
        </w:rPr>
        <w:t xml:space="preserve">organo delle società degli operai romani. - Anno 1, n. 1 (30 ottobre </w:t>
      </w:r>
      <w:proofErr w:type="gramStart"/>
      <w:r w:rsidRPr="00DE0A06">
        <w:rPr>
          <w:sz w:val="24"/>
          <w:szCs w:val="24"/>
        </w:rPr>
        <w:t>1870)-</w:t>
      </w:r>
      <w:proofErr w:type="gramEnd"/>
      <w:r w:rsidRPr="00DE0A06">
        <w:rPr>
          <w:sz w:val="24"/>
          <w:szCs w:val="24"/>
        </w:rPr>
        <w:t xml:space="preserve">  </w:t>
      </w:r>
      <w:proofErr w:type="gramStart"/>
      <w:r w:rsidRPr="00DE0A06">
        <w:rPr>
          <w:sz w:val="24"/>
          <w:szCs w:val="24"/>
        </w:rPr>
        <w:t xml:space="preserve">  .</w:t>
      </w:r>
      <w:proofErr w:type="gramEnd"/>
      <w:r w:rsidRPr="00DE0A06">
        <w:rPr>
          <w:sz w:val="24"/>
          <w:szCs w:val="24"/>
        </w:rPr>
        <w:t xml:space="preserve"> - </w:t>
      </w:r>
      <w:proofErr w:type="gramStart"/>
      <w:r w:rsidRPr="00DE0A06">
        <w:rPr>
          <w:sz w:val="24"/>
          <w:szCs w:val="24"/>
        </w:rPr>
        <w:t>Roma :</w:t>
      </w:r>
      <w:proofErr w:type="gramEnd"/>
      <w:r w:rsidRPr="00DE0A06">
        <w:rPr>
          <w:sz w:val="24"/>
          <w:szCs w:val="24"/>
        </w:rPr>
        <w:t xml:space="preserve"> </w:t>
      </w:r>
      <w:r w:rsidRPr="00DE0A06">
        <w:rPr>
          <w:sz w:val="24"/>
          <w:szCs w:val="24"/>
        </w:rPr>
        <w:t xml:space="preserve">Carlo </w:t>
      </w:r>
      <w:proofErr w:type="spellStart"/>
      <w:r w:rsidRPr="00DE0A06">
        <w:rPr>
          <w:sz w:val="24"/>
          <w:szCs w:val="24"/>
        </w:rPr>
        <w:t>Pochalsky</w:t>
      </w:r>
      <w:proofErr w:type="spellEnd"/>
      <w:r w:rsidRPr="00DE0A06">
        <w:rPr>
          <w:sz w:val="24"/>
          <w:szCs w:val="24"/>
        </w:rPr>
        <w:t>, 1870</w:t>
      </w:r>
      <w:r w:rsidRPr="00DE0A06">
        <w:rPr>
          <w:sz w:val="24"/>
          <w:szCs w:val="24"/>
        </w:rPr>
        <w:t xml:space="preserve"> (Tipografia </w:t>
      </w:r>
      <w:proofErr w:type="spellStart"/>
      <w:r w:rsidRPr="00DE0A06">
        <w:rPr>
          <w:sz w:val="24"/>
          <w:szCs w:val="24"/>
        </w:rPr>
        <w:t>Salviucci</w:t>
      </w:r>
      <w:proofErr w:type="spellEnd"/>
      <w:r w:rsidRPr="00DE0A06">
        <w:rPr>
          <w:sz w:val="24"/>
          <w:szCs w:val="24"/>
        </w:rPr>
        <w:t>)</w:t>
      </w:r>
      <w:r w:rsidRPr="00DE0A06">
        <w:rPr>
          <w:sz w:val="24"/>
          <w:szCs w:val="24"/>
        </w:rPr>
        <w:t xml:space="preserve">. – 1 </w:t>
      </w:r>
      <w:proofErr w:type="gramStart"/>
      <w:r w:rsidRPr="00DE0A06">
        <w:rPr>
          <w:sz w:val="24"/>
          <w:szCs w:val="24"/>
        </w:rPr>
        <w:t>volume ;</w:t>
      </w:r>
      <w:proofErr w:type="gramEnd"/>
      <w:r w:rsidRPr="00DE0A06">
        <w:rPr>
          <w:sz w:val="24"/>
          <w:szCs w:val="24"/>
        </w:rPr>
        <w:t xml:space="preserve"> 46 cm. </w:t>
      </w:r>
      <w:r w:rsidRPr="00DE0A06">
        <w:rPr>
          <w:sz w:val="24"/>
          <w:szCs w:val="24"/>
        </w:rPr>
        <w:t xml:space="preserve">((Gerente: Tommaso Carminati. </w:t>
      </w:r>
      <w:r w:rsidRPr="00DE0A06">
        <w:rPr>
          <w:sz w:val="24"/>
          <w:szCs w:val="24"/>
        </w:rPr>
        <w:t>- RMR0284303</w:t>
      </w:r>
    </w:p>
    <w:p w14:paraId="6CC515C9" w14:textId="520275E6" w:rsidR="00053529" w:rsidRPr="00DE0A06" w:rsidRDefault="00851A55" w:rsidP="00053529">
      <w:pPr>
        <w:spacing w:after="0" w:line="240" w:lineRule="auto"/>
        <w:jc w:val="both"/>
        <w:rPr>
          <w:sz w:val="24"/>
          <w:szCs w:val="24"/>
        </w:rPr>
      </w:pPr>
      <w:r w:rsidRPr="00DE0A06">
        <w:rPr>
          <w:sz w:val="24"/>
          <w:szCs w:val="24"/>
        </w:rPr>
        <w:t>Dal 14 dicembre 1870 s</w:t>
      </w:r>
      <w:r w:rsidR="00053529" w:rsidRPr="00DE0A06">
        <w:rPr>
          <w:sz w:val="24"/>
          <w:szCs w:val="24"/>
        </w:rPr>
        <w:t>i fonde con:</w:t>
      </w:r>
      <w:r w:rsidR="00053529" w:rsidRPr="00DE0A06">
        <w:rPr>
          <w:sz w:val="24"/>
          <w:szCs w:val="24"/>
        </w:rPr>
        <w:t xml:space="preserve"> Il </w:t>
      </w:r>
      <w:r w:rsidR="00053529" w:rsidRPr="00DE0A06">
        <w:rPr>
          <w:sz w:val="24"/>
          <w:szCs w:val="24"/>
        </w:rPr>
        <w:t>*l</w:t>
      </w:r>
      <w:r w:rsidR="00053529" w:rsidRPr="00DE0A06">
        <w:rPr>
          <w:sz w:val="24"/>
          <w:szCs w:val="24"/>
        </w:rPr>
        <w:t>avoro</w:t>
      </w:r>
    </w:p>
    <w:p w14:paraId="3C987F44" w14:textId="7C49226F" w:rsidR="00053529" w:rsidRPr="00DE0A06" w:rsidRDefault="00053529" w:rsidP="00053529">
      <w:pPr>
        <w:spacing w:after="0" w:line="240" w:lineRule="auto"/>
        <w:jc w:val="both"/>
        <w:rPr>
          <w:sz w:val="24"/>
          <w:szCs w:val="24"/>
        </w:rPr>
      </w:pPr>
      <w:r w:rsidRPr="00DE0A06">
        <w:rPr>
          <w:b/>
          <w:bCs/>
          <w:color w:val="C00000"/>
          <w:sz w:val="24"/>
          <w:szCs w:val="24"/>
        </w:rPr>
        <w:t>Copia digitale</w:t>
      </w:r>
      <w:r w:rsidRPr="00DE0A06">
        <w:rPr>
          <w:b/>
          <w:bCs/>
          <w:sz w:val="24"/>
          <w:szCs w:val="24"/>
        </w:rPr>
        <w:t xml:space="preserve">: </w:t>
      </w:r>
      <w:hyperlink r:id="rId6" w:history="1">
        <w:r w:rsidRPr="00DE0A06">
          <w:rPr>
            <w:rStyle w:val="Collegamentoipertestuale"/>
            <w:sz w:val="24"/>
            <w:szCs w:val="24"/>
          </w:rPr>
          <w:t>n.1(1870)</w:t>
        </w:r>
      </w:hyperlink>
    </w:p>
    <w:p w14:paraId="45910C03" w14:textId="761966E8" w:rsidR="00851A55" w:rsidRPr="00851A55" w:rsidRDefault="00851A55" w:rsidP="00851A55">
      <w:pPr>
        <w:spacing w:after="0" w:line="240" w:lineRule="auto"/>
        <w:jc w:val="both"/>
        <w:rPr>
          <w:sz w:val="24"/>
          <w:szCs w:val="24"/>
        </w:rPr>
      </w:pPr>
      <w:r w:rsidRPr="00851A55">
        <w:rPr>
          <w:sz w:val="24"/>
          <w:szCs w:val="24"/>
        </w:rPr>
        <w:t xml:space="preserve">Il </w:t>
      </w:r>
      <w:r w:rsidRPr="00DE0A06">
        <w:rPr>
          <w:sz w:val="24"/>
          <w:szCs w:val="24"/>
        </w:rPr>
        <w:t>*</w:t>
      </w:r>
      <w:proofErr w:type="gramStart"/>
      <w:r w:rsidRPr="00851A55">
        <w:rPr>
          <w:b/>
          <w:bCs/>
          <w:sz w:val="24"/>
          <w:szCs w:val="24"/>
        </w:rPr>
        <w:t xml:space="preserve">lavoro </w:t>
      </w:r>
      <w:r w:rsidRPr="00851A55">
        <w:rPr>
          <w:sz w:val="24"/>
          <w:szCs w:val="24"/>
        </w:rPr>
        <w:t>:</w:t>
      </w:r>
      <w:proofErr w:type="gramEnd"/>
      <w:r w:rsidRPr="00851A55">
        <w:rPr>
          <w:sz w:val="24"/>
          <w:szCs w:val="24"/>
        </w:rPr>
        <w:t xml:space="preserve"> bollettino settimanale d'impieghi vacanti nelle amministrazioni pubbliche e private. - A</w:t>
      </w:r>
      <w:r w:rsidRPr="00DE0A06">
        <w:rPr>
          <w:sz w:val="24"/>
          <w:szCs w:val="24"/>
        </w:rPr>
        <w:t>nno</w:t>
      </w:r>
      <w:r w:rsidRPr="00851A55">
        <w:rPr>
          <w:sz w:val="24"/>
          <w:szCs w:val="24"/>
        </w:rPr>
        <w:t xml:space="preserve"> 1, n. 1 (5 nov</w:t>
      </w:r>
      <w:r w:rsidRPr="00DE0A06">
        <w:rPr>
          <w:sz w:val="24"/>
          <w:szCs w:val="24"/>
        </w:rPr>
        <w:t>embre</w:t>
      </w:r>
      <w:r w:rsidRPr="00851A55">
        <w:rPr>
          <w:sz w:val="24"/>
          <w:szCs w:val="24"/>
        </w:rPr>
        <w:t xml:space="preserve"> </w:t>
      </w:r>
      <w:proofErr w:type="gramStart"/>
      <w:r w:rsidRPr="00851A55">
        <w:rPr>
          <w:sz w:val="24"/>
          <w:szCs w:val="24"/>
        </w:rPr>
        <w:t>1870)-</w:t>
      </w:r>
      <w:proofErr w:type="gramEnd"/>
      <w:r w:rsidRPr="00DE0A06">
        <w:rPr>
          <w:sz w:val="24"/>
          <w:szCs w:val="24"/>
        </w:rPr>
        <w:t xml:space="preserve">  </w:t>
      </w:r>
      <w:proofErr w:type="gramStart"/>
      <w:r w:rsidRPr="00DE0A06">
        <w:rPr>
          <w:sz w:val="24"/>
          <w:szCs w:val="24"/>
        </w:rPr>
        <w:t xml:space="preserve">  </w:t>
      </w:r>
      <w:r w:rsidRPr="00851A55">
        <w:rPr>
          <w:sz w:val="24"/>
          <w:szCs w:val="24"/>
        </w:rPr>
        <w:t>.</w:t>
      </w:r>
      <w:proofErr w:type="gramEnd"/>
      <w:r w:rsidRPr="00851A55">
        <w:rPr>
          <w:sz w:val="24"/>
          <w:szCs w:val="24"/>
        </w:rPr>
        <w:t xml:space="preserve"> - </w:t>
      </w:r>
      <w:proofErr w:type="gramStart"/>
      <w:r w:rsidRPr="00851A55">
        <w:rPr>
          <w:sz w:val="24"/>
          <w:szCs w:val="24"/>
        </w:rPr>
        <w:t>Roma :</w:t>
      </w:r>
      <w:proofErr w:type="gramEnd"/>
      <w:r w:rsidRPr="00851A55">
        <w:rPr>
          <w:sz w:val="24"/>
          <w:szCs w:val="24"/>
        </w:rPr>
        <w:t xml:space="preserve"> [s.n.</w:t>
      </w:r>
      <w:r w:rsidRPr="00DE0A06">
        <w:rPr>
          <w:sz w:val="24"/>
          <w:szCs w:val="24"/>
        </w:rPr>
        <w:t>]</w:t>
      </w:r>
      <w:r w:rsidRPr="00851A55">
        <w:rPr>
          <w:sz w:val="24"/>
          <w:szCs w:val="24"/>
        </w:rPr>
        <w:t xml:space="preserve">, 1870. </w:t>
      </w:r>
      <w:r w:rsidRPr="00DE0A06">
        <w:rPr>
          <w:sz w:val="24"/>
          <w:szCs w:val="24"/>
        </w:rPr>
        <w:t>–</w:t>
      </w:r>
      <w:r w:rsidRPr="00851A55">
        <w:rPr>
          <w:sz w:val="24"/>
          <w:szCs w:val="24"/>
        </w:rPr>
        <w:t xml:space="preserve"> </w:t>
      </w:r>
      <w:r w:rsidRPr="00DE0A06">
        <w:rPr>
          <w:sz w:val="24"/>
          <w:szCs w:val="24"/>
        </w:rPr>
        <w:t xml:space="preserve">1 </w:t>
      </w:r>
      <w:proofErr w:type="gramStart"/>
      <w:r w:rsidRPr="00851A55">
        <w:rPr>
          <w:sz w:val="24"/>
          <w:szCs w:val="24"/>
        </w:rPr>
        <w:t>v</w:t>
      </w:r>
      <w:r w:rsidRPr="00DE0A06">
        <w:rPr>
          <w:sz w:val="24"/>
          <w:szCs w:val="24"/>
        </w:rPr>
        <w:t>olume</w:t>
      </w:r>
      <w:r w:rsidRPr="00851A55">
        <w:rPr>
          <w:sz w:val="24"/>
          <w:szCs w:val="24"/>
        </w:rPr>
        <w:t xml:space="preserve"> ;</w:t>
      </w:r>
      <w:proofErr w:type="gramEnd"/>
      <w:r w:rsidRPr="00851A55">
        <w:rPr>
          <w:sz w:val="24"/>
          <w:szCs w:val="24"/>
        </w:rPr>
        <w:t xml:space="preserve"> 35 cm.</w:t>
      </w:r>
      <w:r w:rsidRPr="00DE0A06">
        <w:rPr>
          <w:sz w:val="24"/>
          <w:szCs w:val="24"/>
        </w:rPr>
        <w:t xml:space="preserve"> - </w:t>
      </w:r>
      <w:r w:rsidRPr="00DE0A06">
        <w:rPr>
          <w:sz w:val="24"/>
          <w:szCs w:val="24"/>
        </w:rPr>
        <w:t>LO10758094</w:t>
      </w:r>
    </w:p>
    <w:p w14:paraId="71E2ABC8" w14:textId="00247F63" w:rsidR="00851A55" w:rsidRPr="00DE0A06" w:rsidRDefault="00851A55" w:rsidP="00053529">
      <w:pPr>
        <w:spacing w:after="0" w:line="240" w:lineRule="auto"/>
        <w:jc w:val="both"/>
        <w:rPr>
          <w:sz w:val="24"/>
          <w:szCs w:val="24"/>
        </w:rPr>
      </w:pPr>
      <w:r w:rsidRPr="00DE0A06">
        <w:rPr>
          <w:sz w:val="24"/>
          <w:szCs w:val="24"/>
        </w:rPr>
        <w:t>Dal 14 dicembre 1870 si fonde con: L’*industriale</w:t>
      </w:r>
    </w:p>
    <w:p w14:paraId="19B94B5F" w14:textId="359E0F8B" w:rsidR="00851A55" w:rsidRPr="00DE0A06" w:rsidRDefault="00851A55" w:rsidP="00851A55">
      <w:pPr>
        <w:spacing w:after="0" w:line="240" w:lineRule="auto"/>
        <w:jc w:val="both"/>
        <w:rPr>
          <w:sz w:val="24"/>
          <w:szCs w:val="24"/>
        </w:rPr>
      </w:pPr>
      <w:r w:rsidRPr="00DE0A06">
        <w:rPr>
          <w:b/>
          <w:bCs/>
          <w:color w:val="C00000"/>
          <w:sz w:val="24"/>
          <w:szCs w:val="24"/>
        </w:rPr>
        <w:t>Copia digitale</w:t>
      </w:r>
      <w:r w:rsidRPr="00DE0A06">
        <w:rPr>
          <w:b/>
          <w:bCs/>
          <w:sz w:val="24"/>
          <w:szCs w:val="24"/>
        </w:rPr>
        <w:t xml:space="preserve">: </w:t>
      </w:r>
      <w:hyperlink r:id="rId7" w:history="1">
        <w:r w:rsidRPr="00DE0A06">
          <w:rPr>
            <w:rStyle w:val="Collegamentoipertestuale"/>
            <w:sz w:val="24"/>
            <w:szCs w:val="24"/>
          </w:rPr>
          <w:t>n.1(1870)</w:t>
        </w:r>
      </w:hyperlink>
    </w:p>
    <w:p w14:paraId="7F3394AC" w14:textId="413F8A13" w:rsidR="00053529" w:rsidRPr="00DE0A06" w:rsidRDefault="00851A55" w:rsidP="00053529">
      <w:pPr>
        <w:spacing w:after="0" w:line="240" w:lineRule="auto"/>
        <w:jc w:val="both"/>
        <w:rPr>
          <w:sz w:val="24"/>
          <w:szCs w:val="24"/>
        </w:rPr>
      </w:pPr>
      <w:r w:rsidRPr="00DE0A06">
        <w:rPr>
          <w:sz w:val="24"/>
          <w:szCs w:val="24"/>
        </w:rPr>
        <w:t>Soggetto: Industria – Roma – 1870; Impiego – Roma - 1870</w:t>
      </w:r>
    </w:p>
    <w:p w14:paraId="5E254DA9" w14:textId="77777777" w:rsidR="00851A55" w:rsidRPr="00DE0A06" w:rsidRDefault="00851A55" w:rsidP="00053529">
      <w:pPr>
        <w:spacing w:after="0" w:line="240" w:lineRule="auto"/>
        <w:jc w:val="both"/>
        <w:rPr>
          <w:sz w:val="24"/>
          <w:szCs w:val="24"/>
        </w:rPr>
        <w:sectPr w:rsidR="00851A55" w:rsidRPr="00DE0A06" w:rsidSect="00851A55">
          <w:type w:val="continuous"/>
          <w:pgSz w:w="11906" w:h="16838" w:code="9"/>
          <w:pgMar w:top="1418" w:right="1418" w:bottom="1418" w:left="1134" w:header="709" w:footer="709" w:gutter="0"/>
          <w:cols w:num="2" w:space="708"/>
          <w:docGrid w:linePitch="360"/>
        </w:sectPr>
      </w:pPr>
    </w:p>
    <w:p w14:paraId="2BD86E8A" w14:textId="77777777" w:rsidR="00851A55" w:rsidRPr="00DE0A06" w:rsidRDefault="00851A55" w:rsidP="00053529">
      <w:pPr>
        <w:spacing w:after="0" w:line="240" w:lineRule="auto"/>
        <w:jc w:val="both"/>
        <w:rPr>
          <w:sz w:val="24"/>
          <w:szCs w:val="24"/>
        </w:rPr>
      </w:pPr>
    </w:p>
    <w:p w14:paraId="41573410" w14:textId="77777777" w:rsidR="00053529" w:rsidRPr="00D96B44" w:rsidRDefault="00053529" w:rsidP="00053529">
      <w:pPr>
        <w:spacing w:after="0" w:line="240" w:lineRule="auto"/>
        <w:jc w:val="both"/>
        <w:rPr>
          <w:sz w:val="24"/>
          <w:szCs w:val="24"/>
        </w:rPr>
      </w:pPr>
      <w:r w:rsidRPr="00D96B44">
        <w:rPr>
          <w:sz w:val="24"/>
          <w:szCs w:val="24"/>
        </w:rPr>
        <w:t>L'</w:t>
      </w:r>
      <w:r w:rsidRPr="00DE0A06">
        <w:rPr>
          <w:sz w:val="24"/>
          <w:szCs w:val="24"/>
        </w:rPr>
        <w:t>*</w:t>
      </w:r>
      <w:proofErr w:type="gramStart"/>
      <w:r w:rsidRPr="00D96B44">
        <w:rPr>
          <w:b/>
          <w:bCs/>
          <w:sz w:val="24"/>
          <w:szCs w:val="24"/>
        </w:rPr>
        <w:t>industriale</w:t>
      </w:r>
      <w:r w:rsidRPr="00D96B44">
        <w:rPr>
          <w:sz w:val="24"/>
          <w:szCs w:val="24"/>
        </w:rPr>
        <w:t xml:space="preserve"> :</w:t>
      </w:r>
      <w:proofErr w:type="gramEnd"/>
      <w:r w:rsidRPr="00D96B44">
        <w:rPr>
          <w:sz w:val="24"/>
          <w:szCs w:val="24"/>
        </w:rPr>
        <w:t xml:space="preserve"> periodico mensile dedicato allo sviluppo ed al perfezionamento delle industrie nazionali. - </w:t>
      </w:r>
      <w:proofErr w:type="gramStart"/>
      <w:r w:rsidRPr="00D96B44">
        <w:rPr>
          <w:sz w:val="24"/>
          <w:szCs w:val="24"/>
        </w:rPr>
        <w:t>Milano :</w:t>
      </w:r>
      <w:proofErr w:type="gramEnd"/>
      <w:r w:rsidRPr="00D96B44">
        <w:rPr>
          <w:sz w:val="24"/>
          <w:szCs w:val="24"/>
        </w:rPr>
        <w:t xml:space="preserve"> </w:t>
      </w:r>
      <w:proofErr w:type="spellStart"/>
      <w:r w:rsidRPr="00D96B44">
        <w:rPr>
          <w:sz w:val="24"/>
          <w:szCs w:val="24"/>
        </w:rPr>
        <w:t>Tipog</w:t>
      </w:r>
      <w:proofErr w:type="spellEnd"/>
      <w:r w:rsidRPr="00D96B44">
        <w:rPr>
          <w:sz w:val="24"/>
          <w:szCs w:val="24"/>
        </w:rPr>
        <w:t xml:space="preserve">. e </w:t>
      </w:r>
      <w:proofErr w:type="spellStart"/>
      <w:r w:rsidRPr="00D96B44">
        <w:rPr>
          <w:sz w:val="24"/>
          <w:szCs w:val="24"/>
        </w:rPr>
        <w:t>prem</w:t>
      </w:r>
      <w:proofErr w:type="spellEnd"/>
      <w:r w:rsidRPr="00D96B44">
        <w:rPr>
          <w:sz w:val="24"/>
          <w:szCs w:val="24"/>
        </w:rPr>
        <w:t xml:space="preserve">. </w:t>
      </w:r>
      <w:proofErr w:type="spellStart"/>
      <w:r w:rsidRPr="00D96B44">
        <w:rPr>
          <w:sz w:val="24"/>
          <w:szCs w:val="24"/>
        </w:rPr>
        <w:t>litog</w:t>
      </w:r>
      <w:proofErr w:type="spellEnd"/>
      <w:r w:rsidRPr="00D96B44">
        <w:rPr>
          <w:sz w:val="24"/>
          <w:szCs w:val="24"/>
        </w:rPr>
        <w:t>. degli ingegneri</w:t>
      </w:r>
      <w:r w:rsidRPr="00DE0A06">
        <w:rPr>
          <w:sz w:val="24"/>
          <w:szCs w:val="24"/>
        </w:rPr>
        <w:t>, [1871-1877]</w:t>
      </w:r>
      <w:r w:rsidRPr="00D96B44">
        <w:rPr>
          <w:sz w:val="24"/>
          <w:szCs w:val="24"/>
        </w:rPr>
        <w:t xml:space="preserve">. </w:t>
      </w:r>
      <w:r w:rsidRPr="00DE0A06">
        <w:rPr>
          <w:sz w:val="24"/>
          <w:szCs w:val="24"/>
        </w:rPr>
        <w:t>–</w:t>
      </w:r>
      <w:r w:rsidRPr="00D96B44">
        <w:rPr>
          <w:sz w:val="24"/>
          <w:szCs w:val="24"/>
        </w:rPr>
        <w:t xml:space="preserve"> </w:t>
      </w:r>
      <w:r w:rsidRPr="00DE0A06">
        <w:rPr>
          <w:sz w:val="24"/>
          <w:szCs w:val="24"/>
        </w:rPr>
        <w:t xml:space="preserve">7 </w:t>
      </w:r>
      <w:r w:rsidRPr="00D96B44">
        <w:rPr>
          <w:sz w:val="24"/>
          <w:szCs w:val="24"/>
        </w:rPr>
        <w:t>v</w:t>
      </w:r>
      <w:r w:rsidRPr="00DE0A06">
        <w:rPr>
          <w:sz w:val="24"/>
          <w:szCs w:val="24"/>
        </w:rPr>
        <w:t>olumi</w:t>
      </w:r>
      <w:r w:rsidRPr="00D96B44">
        <w:rPr>
          <w:sz w:val="24"/>
          <w:szCs w:val="24"/>
        </w:rPr>
        <w:t xml:space="preserve">. </w:t>
      </w:r>
      <w:r w:rsidRPr="00DE0A06">
        <w:rPr>
          <w:sz w:val="24"/>
          <w:szCs w:val="24"/>
        </w:rPr>
        <w:t>((</w:t>
      </w:r>
      <w:r w:rsidRPr="00D96B44">
        <w:rPr>
          <w:sz w:val="24"/>
          <w:szCs w:val="24"/>
        </w:rPr>
        <w:t>Poi bimensile. - Descrizione basata su: A</w:t>
      </w:r>
      <w:r w:rsidRPr="00DE0A06">
        <w:rPr>
          <w:sz w:val="24"/>
          <w:szCs w:val="24"/>
        </w:rPr>
        <w:t>nno</w:t>
      </w:r>
      <w:r w:rsidRPr="00D96B44">
        <w:rPr>
          <w:sz w:val="24"/>
          <w:szCs w:val="24"/>
        </w:rPr>
        <w:t xml:space="preserve"> 4, n. 1 (9 gen</w:t>
      </w:r>
      <w:r w:rsidRPr="00DE0A06">
        <w:rPr>
          <w:sz w:val="24"/>
          <w:szCs w:val="24"/>
        </w:rPr>
        <w:t>naio</w:t>
      </w:r>
      <w:r w:rsidRPr="00D96B44">
        <w:rPr>
          <w:sz w:val="24"/>
          <w:szCs w:val="24"/>
        </w:rPr>
        <w:t xml:space="preserve"> 1874).</w:t>
      </w:r>
      <w:r w:rsidRPr="00DE0A06">
        <w:rPr>
          <w:sz w:val="24"/>
          <w:szCs w:val="24"/>
        </w:rPr>
        <w:t xml:space="preserve"> - TO00186099</w:t>
      </w:r>
    </w:p>
    <w:p w14:paraId="497513EB" w14:textId="77777777" w:rsidR="00053529" w:rsidRPr="00DE0A06" w:rsidRDefault="00053529" w:rsidP="00053529">
      <w:pPr>
        <w:spacing w:after="0" w:line="240" w:lineRule="auto"/>
        <w:jc w:val="both"/>
        <w:rPr>
          <w:sz w:val="24"/>
          <w:szCs w:val="24"/>
        </w:rPr>
      </w:pPr>
    </w:p>
    <w:p w14:paraId="2B89EA80" w14:textId="77777777" w:rsidR="00053529" w:rsidRPr="00DE0A06" w:rsidRDefault="00053529" w:rsidP="00053529">
      <w:pPr>
        <w:spacing w:after="0" w:line="240" w:lineRule="auto"/>
        <w:jc w:val="both"/>
        <w:rPr>
          <w:sz w:val="24"/>
          <w:szCs w:val="24"/>
        </w:rPr>
      </w:pPr>
      <w:r w:rsidRPr="00DE0A06">
        <w:rPr>
          <w:sz w:val="24"/>
          <w:szCs w:val="24"/>
        </w:rPr>
        <w:t>L'*</w:t>
      </w:r>
      <w:proofErr w:type="gramStart"/>
      <w:r w:rsidRPr="00DE0A06">
        <w:rPr>
          <w:b/>
          <w:bCs/>
          <w:sz w:val="24"/>
          <w:szCs w:val="24"/>
        </w:rPr>
        <w:t>industriale</w:t>
      </w:r>
      <w:r w:rsidRPr="00DE0A06">
        <w:rPr>
          <w:sz w:val="24"/>
          <w:szCs w:val="24"/>
        </w:rPr>
        <w:t xml:space="preserve"> :</w:t>
      </w:r>
      <w:proofErr w:type="gramEnd"/>
      <w:r w:rsidRPr="00DE0A06">
        <w:rPr>
          <w:sz w:val="24"/>
          <w:szCs w:val="24"/>
        </w:rPr>
        <w:t xml:space="preserve"> giornale del commercio vetraio. - Anno 1, n. 1 (15 maggio </w:t>
      </w:r>
      <w:proofErr w:type="gramStart"/>
      <w:r w:rsidRPr="00DE0A06">
        <w:rPr>
          <w:sz w:val="24"/>
          <w:szCs w:val="24"/>
        </w:rPr>
        <w:t>1885)-</w:t>
      </w:r>
      <w:proofErr w:type="gramEnd"/>
      <w:r w:rsidRPr="00DE0A06">
        <w:rPr>
          <w:sz w:val="24"/>
          <w:szCs w:val="24"/>
        </w:rPr>
        <w:t xml:space="preserve">anno 2 (1886). - </w:t>
      </w:r>
      <w:proofErr w:type="gramStart"/>
      <w:r w:rsidRPr="00DE0A06">
        <w:rPr>
          <w:sz w:val="24"/>
          <w:szCs w:val="24"/>
        </w:rPr>
        <w:t>Arona :</w:t>
      </w:r>
      <w:proofErr w:type="gramEnd"/>
      <w:r w:rsidRPr="00DE0A06">
        <w:rPr>
          <w:sz w:val="24"/>
          <w:szCs w:val="24"/>
        </w:rPr>
        <w:t xml:space="preserve"> </w:t>
      </w:r>
      <w:proofErr w:type="spellStart"/>
      <w:r w:rsidRPr="00DE0A06">
        <w:rPr>
          <w:sz w:val="24"/>
          <w:szCs w:val="24"/>
        </w:rPr>
        <w:t>Tip</w:t>
      </w:r>
      <w:proofErr w:type="spellEnd"/>
      <w:r w:rsidRPr="00DE0A06">
        <w:rPr>
          <w:sz w:val="24"/>
          <w:szCs w:val="24"/>
        </w:rPr>
        <w:t xml:space="preserve">. </w:t>
      </w:r>
      <w:proofErr w:type="spellStart"/>
      <w:r w:rsidRPr="00DE0A06">
        <w:rPr>
          <w:sz w:val="24"/>
          <w:szCs w:val="24"/>
        </w:rPr>
        <w:t>Bruva</w:t>
      </w:r>
      <w:proofErr w:type="spellEnd"/>
      <w:r w:rsidRPr="00DE0A06">
        <w:rPr>
          <w:sz w:val="24"/>
          <w:szCs w:val="24"/>
        </w:rPr>
        <w:t>, [1885-1886]. – 2 volumi. ((Mensile. - LO10772463</w:t>
      </w:r>
    </w:p>
    <w:p w14:paraId="756C5DFD" w14:textId="1352D877" w:rsidR="00851A55" w:rsidRDefault="00851A55" w:rsidP="00053529">
      <w:pPr>
        <w:spacing w:after="0" w:line="240" w:lineRule="auto"/>
        <w:jc w:val="both"/>
      </w:pPr>
      <w:r w:rsidRPr="00DE0A06">
        <w:rPr>
          <w:sz w:val="24"/>
          <w:szCs w:val="24"/>
        </w:rPr>
        <w:t xml:space="preserve">Soggetto: </w:t>
      </w:r>
      <w:r w:rsidRPr="00DE0A06">
        <w:rPr>
          <w:sz w:val="24"/>
          <w:szCs w:val="24"/>
        </w:rPr>
        <w:t xml:space="preserve">Vetri </w:t>
      </w:r>
      <w:r w:rsidRPr="00DE0A06">
        <w:rPr>
          <w:sz w:val="24"/>
          <w:szCs w:val="24"/>
        </w:rPr>
        <w:t>–</w:t>
      </w:r>
      <w:r w:rsidRPr="00DE0A06">
        <w:rPr>
          <w:sz w:val="24"/>
          <w:szCs w:val="24"/>
        </w:rPr>
        <w:t xml:space="preserve"> Commercio</w:t>
      </w:r>
      <w:r w:rsidRPr="00DE0A06">
        <w:rPr>
          <w:sz w:val="24"/>
          <w:szCs w:val="24"/>
        </w:rPr>
        <w:t xml:space="preserve"> -1885-1886</w:t>
      </w:r>
    </w:p>
    <w:sectPr w:rsidR="00851A55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2561"/>
    <w:rsid w:val="00053529"/>
    <w:rsid w:val="0031062F"/>
    <w:rsid w:val="003605E3"/>
    <w:rsid w:val="00375F4B"/>
    <w:rsid w:val="003811E4"/>
    <w:rsid w:val="00653982"/>
    <w:rsid w:val="00851A55"/>
    <w:rsid w:val="00C44377"/>
    <w:rsid w:val="00C71CAA"/>
    <w:rsid w:val="00D544E6"/>
    <w:rsid w:val="00DE0A06"/>
    <w:rsid w:val="00E84EF4"/>
    <w:rsid w:val="00ED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7419"/>
  <w15:chartTrackingRefBased/>
  <w15:docId w15:val="{A2E0DFF3-1B89-43BD-826D-1237CA1E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1A55"/>
  </w:style>
  <w:style w:type="paragraph" w:styleId="Titolo1">
    <w:name w:val="heading 1"/>
    <w:basedOn w:val="Normale"/>
    <w:next w:val="Normale"/>
    <w:link w:val="Titolo1Carattere"/>
    <w:uiPriority w:val="9"/>
    <w:qFormat/>
    <w:rsid w:val="00ED2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2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256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2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256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D2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2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D2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D2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256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25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256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256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D256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D256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256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D256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D256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D2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D2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D25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2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D25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D256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D256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D256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D256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D256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D2561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5352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3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chiviocapitolinorisorsedigitali.it/periodici/IL-LAVORO_1870_11_05/mobile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chiviocapitolinorisorsedigitali.it/periodici/L-INDUSTRIALE_1870_10_30/mobile/index.htm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2025-07-04T09:05:00Z</dcterms:created>
  <dcterms:modified xsi:type="dcterms:W3CDTF">2025-07-04T09:35:00Z</dcterms:modified>
</cp:coreProperties>
</file>