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2AEE" w14:textId="7B1D0B27" w:rsidR="00427F0D" w:rsidRDefault="00427F0D" w:rsidP="00427F0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r>
        <w:rPr>
          <w:rFonts w:cstheme="minorHAnsi"/>
          <w:b/>
          <w:color w:val="C00000"/>
          <w:sz w:val="44"/>
          <w:szCs w:val="44"/>
        </w:rPr>
        <w:t>XU131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1AD4D164" w14:textId="77777777" w:rsidR="00427F0D" w:rsidRPr="002D03B1" w:rsidRDefault="00427F0D" w:rsidP="00427F0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2433273"/>
      <w:bookmarkEnd w:id="0"/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54A4E87F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  <w:r w:rsidRPr="00427F0D">
        <w:rPr>
          <w:sz w:val="32"/>
          <w:szCs w:val="32"/>
        </w:rPr>
        <w:t>L'*</w:t>
      </w:r>
      <w:proofErr w:type="gramStart"/>
      <w:r w:rsidRPr="00427F0D">
        <w:rPr>
          <w:b/>
          <w:bCs/>
          <w:sz w:val="32"/>
          <w:szCs w:val="32"/>
        </w:rPr>
        <w:t xml:space="preserve">industriale </w:t>
      </w:r>
      <w:r w:rsidRPr="00427F0D">
        <w:rPr>
          <w:sz w:val="32"/>
          <w:szCs w:val="32"/>
        </w:rPr>
        <w:t>:</w:t>
      </w:r>
      <w:proofErr w:type="gramEnd"/>
      <w:r w:rsidRPr="00427F0D">
        <w:rPr>
          <w:sz w:val="32"/>
          <w:szCs w:val="32"/>
        </w:rPr>
        <w:t xml:space="preserve"> tratta cose utili sempre per tutti. - Anno 1, n. 1 (luglio </w:t>
      </w:r>
      <w:proofErr w:type="gramStart"/>
      <w:r w:rsidRPr="00427F0D">
        <w:rPr>
          <w:sz w:val="32"/>
          <w:szCs w:val="32"/>
        </w:rPr>
        <w:t>1890)-</w:t>
      </w:r>
      <w:proofErr w:type="gramEnd"/>
      <w:r w:rsidRPr="00427F0D">
        <w:rPr>
          <w:sz w:val="32"/>
          <w:szCs w:val="32"/>
        </w:rPr>
        <w:t xml:space="preserve">  </w:t>
      </w:r>
      <w:proofErr w:type="gramStart"/>
      <w:r w:rsidRPr="00427F0D">
        <w:rPr>
          <w:sz w:val="32"/>
          <w:szCs w:val="32"/>
        </w:rPr>
        <w:t xml:space="preserve">  .</w:t>
      </w:r>
      <w:proofErr w:type="gramEnd"/>
      <w:r w:rsidRPr="00427F0D">
        <w:rPr>
          <w:sz w:val="32"/>
          <w:szCs w:val="32"/>
        </w:rPr>
        <w:t xml:space="preserve"> - </w:t>
      </w:r>
      <w:proofErr w:type="gramStart"/>
      <w:r w:rsidRPr="00427F0D">
        <w:rPr>
          <w:sz w:val="32"/>
          <w:szCs w:val="32"/>
        </w:rPr>
        <w:t>Chiavari :</w:t>
      </w:r>
      <w:proofErr w:type="gramEnd"/>
      <w:r w:rsidRPr="00427F0D">
        <w:rPr>
          <w:sz w:val="32"/>
          <w:szCs w:val="32"/>
        </w:rPr>
        <w:t xml:space="preserve"> </w:t>
      </w:r>
      <w:proofErr w:type="spellStart"/>
      <w:r w:rsidRPr="00427F0D">
        <w:rPr>
          <w:sz w:val="32"/>
          <w:szCs w:val="32"/>
        </w:rPr>
        <w:t>Tip</w:t>
      </w:r>
      <w:proofErr w:type="spellEnd"/>
      <w:r w:rsidRPr="00427F0D">
        <w:rPr>
          <w:sz w:val="32"/>
          <w:szCs w:val="32"/>
        </w:rPr>
        <w:t xml:space="preserve">. Artigianelli, 1890-1891. – 1 </w:t>
      </w:r>
      <w:proofErr w:type="gramStart"/>
      <w:r w:rsidRPr="00427F0D">
        <w:rPr>
          <w:sz w:val="32"/>
          <w:szCs w:val="32"/>
        </w:rPr>
        <w:t>volume ;</w:t>
      </w:r>
      <w:proofErr w:type="gramEnd"/>
      <w:r w:rsidRPr="00427F0D">
        <w:rPr>
          <w:sz w:val="32"/>
          <w:szCs w:val="32"/>
        </w:rPr>
        <w:t xml:space="preserve"> 8. ((Periodicità non determinata. - CUBI 304687. - BNI 1890-8768. - CFI0356426</w:t>
      </w:r>
    </w:p>
    <w:p w14:paraId="557841E0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</w:p>
    <w:p w14:paraId="0184243E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  <w:r w:rsidRPr="00427F0D">
        <w:rPr>
          <w:sz w:val="32"/>
          <w:szCs w:val="32"/>
        </w:rPr>
        <w:t>L'*</w:t>
      </w:r>
      <w:proofErr w:type="gramStart"/>
      <w:r w:rsidRPr="00427F0D">
        <w:rPr>
          <w:b/>
          <w:bCs/>
          <w:sz w:val="32"/>
          <w:szCs w:val="32"/>
        </w:rPr>
        <w:t>industriale</w:t>
      </w:r>
      <w:r w:rsidRPr="00427F0D">
        <w:rPr>
          <w:sz w:val="32"/>
          <w:szCs w:val="32"/>
        </w:rPr>
        <w:t xml:space="preserve"> :</w:t>
      </w:r>
      <w:proofErr w:type="gramEnd"/>
      <w:r w:rsidRPr="00427F0D">
        <w:rPr>
          <w:sz w:val="32"/>
          <w:szCs w:val="32"/>
        </w:rPr>
        <w:t xml:space="preserve"> rivista quindicinale d'industria commercio ed agricoltura. - N. di saggio (</w:t>
      </w:r>
      <w:proofErr w:type="gramStart"/>
      <w:r w:rsidRPr="00427F0D">
        <w:rPr>
          <w:sz w:val="32"/>
          <w:szCs w:val="32"/>
        </w:rPr>
        <w:t>1891)-</w:t>
      </w:r>
      <w:proofErr w:type="gramEnd"/>
      <w:r w:rsidRPr="00427F0D">
        <w:rPr>
          <w:sz w:val="32"/>
          <w:szCs w:val="32"/>
        </w:rPr>
        <w:t xml:space="preserve">  </w:t>
      </w:r>
      <w:proofErr w:type="gramStart"/>
      <w:r w:rsidRPr="00427F0D">
        <w:rPr>
          <w:sz w:val="32"/>
          <w:szCs w:val="32"/>
        </w:rPr>
        <w:t xml:space="preserve">  .</w:t>
      </w:r>
      <w:proofErr w:type="gramEnd"/>
      <w:r w:rsidRPr="00427F0D">
        <w:rPr>
          <w:sz w:val="32"/>
          <w:szCs w:val="32"/>
        </w:rPr>
        <w:t xml:space="preserve"> - </w:t>
      </w:r>
      <w:proofErr w:type="gramStart"/>
      <w:r w:rsidRPr="00427F0D">
        <w:rPr>
          <w:sz w:val="32"/>
          <w:szCs w:val="32"/>
        </w:rPr>
        <w:t>Milano :</w:t>
      </w:r>
      <w:proofErr w:type="gramEnd"/>
      <w:r w:rsidRPr="00427F0D">
        <w:rPr>
          <w:sz w:val="32"/>
          <w:szCs w:val="32"/>
        </w:rPr>
        <w:t xml:space="preserve"> [s.n.], 1891. – 1 volume. - MIL0643737</w:t>
      </w:r>
    </w:p>
    <w:p w14:paraId="456F0749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</w:p>
    <w:p w14:paraId="4F774E2A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  <w:r w:rsidRPr="00427F0D">
        <w:rPr>
          <w:sz w:val="32"/>
          <w:szCs w:val="32"/>
        </w:rPr>
        <w:t>L'*</w:t>
      </w:r>
      <w:proofErr w:type="gramStart"/>
      <w:r w:rsidRPr="00427F0D">
        <w:rPr>
          <w:b/>
          <w:bCs/>
          <w:sz w:val="32"/>
          <w:szCs w:val="32"/>
        </w:rPr>
        <w:t>industriale</w:t>
      </w:r>
      <w:r w:rsidRPr="00427F0D">
        <w:rPr>
          <w:sz w:val="32"/>
          <w:szCs w:val="32"/>
        </w:rPr>
        <w:t xml:space="preserve"> :</w:t>
      </w:r>
      <w:proofErr w:type="gramEnd"/>
      <w:r w:rsidRPr="00427F0D">
        <w:rPr>
          <w:sz w:val="32"/>
          <w:szCs w:val="32"/>
        </w:rPr>
        <w:t xml:space="preserve"> periodico artistico, letterario, commerciale e organo di pubblicità. - Anno 1, n. 1 (4 novembre </w:t>
      </w:r>
      <w:proofErr w:type="gramStart"/>
      <w:r w:rsidRPr="00427F0D">
        <w:rPr>
          <w:sz w:val="32"/>
          <w:szCs w:val="32"/>
        </w:rPr>
        <w:t>1893)-</w:t>
      </w:r>
      <w:proofErr w:type="gramEnd"/>
      <w:r w:rsidRPr="00427F0D">
        <w:rPr>
          <w:sz w:val="32"/>
          <w:szCs w:val="32"/>
        </w:rPr>
        <w:t xml:space="preserve">  </w:t>
      </w:r>
      <w:proofErr w:type="gramStart"/>
      <w:r w:rsidRPr="00427F0D">
        <w:rPr>
          <w:sz w:val="32"/>
          <w:szCs w:val="32"/>
        </w:rPr>
        <w:t xml:space="preserve">  .</w:t>
      </w:r>
      <w:proofErr w:type="gramEnd"/>
      <w:r w:rsidRPr="00427F0D">
        <w:rPr>
          <w:sz w:val="32"/>
          <w:szCs w:val="32"/>
        </w:rPr>
        <w:t xml:space="preserve"> - </w:t>
      </w:r>
      <w:proofErr w:type="gramStart"/>
      <w:r w:rsidRPr="00427F0D">
        <w:rPr>
          <w:sz w:val="32"/>
          <w:szCs w:val="32"/>
        </w:rPr>
        <w:t>Firenze :</w:t>
      </w:r>
      <w:proofErr w:type="gramEnd"/>
      <w:r w:rsidRPr="00427F0D">
        <w:rPr>
          <w:sz w:val="32"/>
          <w:szCs w:val="32"/>
        </w:rPr>
        <w:t xml:space="preserve"> </w:t>
      </w:r>
      <w:proofErr w:type="spellStart"/>
      <w:r w:rsidRPr="00427F0D">
        <w:rPr>
          <w:sz w:val="32"/>
          <w:szCs w:val="32"/>
        </w:rPr>
        <w:t>Tip</w:t>
      </w:r>
      <w:proofErr w:type="spellEnd"/>
      <w:r w:rsidRPr="00427F0D">
        <w:rPr>
          <w:sz w:val="32"/>
          <w:szCs w:val="32"/>
        </w:rPr>
        <w:t xml:space="preserve">. Gustavo </w:t>
      </w:r>
      <w:proofErr w:type="spellStart"/>
      <w:r w:rsidRPr="00427F0D">
        <w:rPr>
          <w:sz w:val="32"/>
          <w:szCs w:val="32"/>
        </w:rPr>
        <w:t>Campolmi</w:t>
      </w:r>
      <w:proofErr w:type="spellEnd"/>
      <w:r w:rsidRPr="00427F0D">
        <w:rPr>
          <w:sz w:val="32"/>
          <w:szCs w:val="32"/>
        </w:rPr>
        <w:t xml:space="preserve">, 1893. – 1 </w:t>
      </w:r>
      <w:proofErr w:type="gramStart"/>
      <w:r w:rsidRPr="00427F0D">
        <w:rPr>
          <w:sz w:val="32"/>
          <w:szCs w:val="32"/>
        </w:rPr>
        <w:t>volume ;</w:t>
      </w:r>
      <w:proofErr w:type="gramEnd"/>
      <w:r w:rsidRPr="00427F0D">
        <w:rPr>
          <w:sz w:val="32"/>
          <w:szCs w:val="32"/>
        </w:rPr>
        <w:t xml:space="preserve"> 49 cm. ((Periodicità non determinata. - CUBI 304683. - BNI 1894-749. - CFI0356423</w:t>
      </w:r>
    </w:p>
    <w:p w14:paraId="2EFE93F9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</w:p>
    <w:p w14:paraId="777F94D1" w14:textId="77777777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  <w:r w:rsidRPr="00427F0D">
        <w:rPr>
          <w:sz w:val="32"/>
          <w:szCs w:val="32"/>
        </w:rPr>
        <w:t>L*</w:t>
      </w:r>
      <w:r w:rsidRPr="00427F0D">
        <w:rPr>
          <w:b/>
          <w:bCs/>
          <w:sz w:val="32"/>
          <w:szCs w:val="32"/>
        </w:rPr>
        <w:t>'</w:t>
      </w:r>
      <w:proofErr w:type="gramStart"/>
      <w:r w:rsidRPr="00427F0D">
        <w:rPr>
          <w:b/>
          <w:bCs/>
          <w:sz w:val="32"/>
          <w:szCs w:val="32"/>
        </w:rPr>
        <w:t>industriale</w:t>
      </w:r>
      <w:r w:rsidRPr="00427F0D">
        <w:rPr>
          <w:sz w:val="32"/>
          <w:szCs w:val="32"/>
        </w:rPr>
        <w:t xml:space="preserve"> :</w:t>
      </w:r>
      <w:proofErr w:type="gramEnd"/>
      <w:r w:rsidRPr="00427F0D">
        <w:rPr>
          <w:sz w:val="32"/>
          <w:szCs w:val="32"/>
        </w:rPr>
        <w:t xml:space="preserve"> agricoltura, industria, commercio, cronaca cittadina, arte, teatri. - Anno 1, n. 1 (23 luglio </w:t>
      </w:r>
      <w:proofErr w:type="gramStart"/>
      <w:r w:rsidRPr="00427F0D">
        <w:rPr>
          <w:sz w:val="32"/>
          <w:szCs w:val="32"/>
        </w:rPr>
        <w:t>1898)-</w:t>
      </w:r>
      <w:proofErr w:type="gramEnd"/>
      <w:r w:rsidRPr="00427F0D">
        <w:rPr>
          <w:sz w:val="32"/>
          <w:szCs w:val="32"/>
        </w:rPr>
        <w:t xml:space="preserve">anno 1, n. 11 (1898). - </w:t>
      </w:r>
      <w:proofErr w:type="gramStart"/>
      <w:r w:rsidRPr="00427F0D">
        <w:rPr>
          <w:sz w:val="32"/>
          <w:szCs w:val="32"/>
        </w:rPr>
        <w:t>Parma :</w:t>
      </w:r>
      <w:proofErr w:type="gramEnd"/>
      <w:r w:rsidRPr="00427F0D">
        <w:rPr>
          <w:sz w:val="32"/>
          <w:szCs w:val="32"/>
        </w:rPr>
        <w:t xml:space="preserve"> </w:t>
      </w:r>
      <w:proofErr w:type="spellStart"/>
      <w:r w:rsidRPr="00427F0D">
        <w:rPr>
          <w:sz w:val="32"/>
          <w:szCs w:val="32"/>
        </w:rPr>
        <w:t>Tip</w:t>
      </w:r>
      <w:proofErr w:type="spellEnd"/>
      <w:r w:rsidRPr="00427F0D">
        <w:rPr>
          <w:sz w:val="32"/>
          <w:szCs w:val="32"/>
        </w:rPr>
        <w:t xml:space="preserve">. Grazioli, 1898. – 1 </w:t>
      </w:r>
      <w:proofErr w:type="gramStart"/>
      <w:r w:rsidRPr="00427F0D">
        <w:rPr>
          <w:sz w:val="32"/>
          <w:szCs w:val="32"/>
        </w:rPr>
        <w:t>volume ;</w:t>
      </w:r>
      <w:proofErr w:type="gramEnd"/>
      <w:r w:rsidRPr="00427F0D">
        <w:rPr>
          <w:sz w:val="32"/>
          <w:szCs w:val="32"/>
        </w:rPr>
        <w:t xml:space="preserve"> 43 cm. ((Periodicità non determinata. - CUBI 304680. - BNI 1898-8046. - CFI0356420</w:t>
      </w:r>
    </w:p>
    <w:p w14:paraId="454EB35D" w14:textId="0ED2CD8B" w:rsidR="00427F0D" w:rsidRPr="00427F0D" w:rsidRDefault="00427F0D" w:rsidP="00427F0D">
      <w:pPr>
        <w:spacing w:after="0" w:line="240" w:lineRule="auto"/>
        <w:jc w:val="both"/>
        <w:rPr>
          <w:sz w:val="32"/>
          <w:szCs w:val="32"/>
        </w:rPr>
      </w:pPr>
      <w:r w:rsidRPr="00427F0D">
        <w:rPr>
          <w:sz w:val="32"/>
          <w:szCs w:val="32"/>
        </w:rPr>
        <w:t>Soggetto: Parma - 1898</w:t>
      </w:r>
    </w:p>
    <w:p w14:paraId="02D572F4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279E"/>
    <w:rsid w:val="0031062F"/>
    <w:rsid w:val="003605E3"/>
    <w:rsid w:val="00375F4B"/>
    <w:rsid w:val="003811E4"/>
    <w:rsid w:val="00427F0D"/>
    <w:rsid w:val="00653982"/>
    <w:rsid w:val="00A7279E"/>
    <w:rsid w:val="00C4437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B694"/>
  <w15:chartTrackingRefBased/>
  <w15:docId w15:val="{9483D4D3-5FCE-4D38-B0C3-9259AD08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F0D"/>
  </w:style>
  <w:style w:type="paragraph" w:styleId="Titolo1">
    <w:name w:val="heading 1"/>
    <w:basedOn w:val="Normale"/>
    <w:next w:val="Normale"/>
    <w:link w:val="Titolo1Carattere"/>
    <w:uiPriority w:val="9"/>
    <w:qFormat/>
    <w:rsid w:val="00A72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7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7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7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7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7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7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7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7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7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7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7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7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7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27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7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7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79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2025-07-04T09:34:00Z</dcterms:created>
  <dcterms:modified xsi:type="dcterms:W3CDTF">2025-07-04T09:38:00Z</dcterms:modified>
</cp:coreProperties>
</file>