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4D753" w14:textId="6233D1B7" w:rsidR="003E2608" w:rsidRDefault="003E2608" w:rsidP="00A2752A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bookmarkStart w:id="0" w:name="_Hlk208907659"/>
      <w:r>
        <w:rPr>
          <w:rFonts w:cstheme="minorHAnsi"/>
          <w:b/>
          <w:color w:val="C00000"/>
          <w:sz w:val="44"/>
          <w:szCs w:val="44"/>
        </w:rPr>
        <w:t>XU142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23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66B56B22" w14:textId="4E8959FB" w:rsidR="003E2608" w:rsidRPr="00F464FB" w:rsidRDefault="003E2608" w:rsidP="00A2752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464FB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1204BA">
        <w:rPr>
          <w:rFonts w:cstheme="minorHAnsi"/>
          <w:b/>
          <w:color w:val="C00000"/>
          <w:sz w:val="44"/>
          <w:szCs w:val="44"/>
        </w:rPr>
        <w:t>storico-</w:t>
      </w:r>
      <w:r w:rsidRPr="00F464FB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4827E615" w14:textId="761B6A52" w:rsidR="0031062F" w:rsidRPr="006C6FA3" w:rsidRDefault="003E2608" w:rsidP="00A2752A">
      <w:pPr>
        <w:spacing w:after="0" w:line="240" w:lineRule="auto"/>
        <w:jc w:val="both"/>
        <w:rPr>
          <w:sz w:val="32"/>
          <w:szCs w:val="32"/>
        </w:rPr>
      </w:pPr>
      <w:r w:rsidRPr="006C6FA3">
        <w:rPr>
          <w:sz w:val="32"/>
          <w:szCs w:val="32"/>
        </w:rPr>
        <w:t xml:space="preserve">I </w:t>
      </w:r>
      <w:r w:rsidRPr="006C6FA3">
        <w:rPr>
          <w:sz w:val="32"/>
          <w:szCs w:val="32"/>
        </w:rPr>
        <w:t>*</w:t>
      </w:r>
      <w:r w:rsidRPr="006C6FA3">
        <w:rPr>
          <w:b/>
          <w:bCs/>
          <w:sz w:val="32"/>
          <w:szCs w:val="32"/>
        </w:rPr>
        <w:t xml:space="preserve">proverbi del agricoltor </w:t>
      </w:r>
      <w:proofErr w:type="spellStart"/>
      <w:r w:rsidRPr="006C6FA3">
        <w:rPr>
          <w:b/>
          <w:bCs/>
          <w:sz w:val="32"/>
          <w:szCs w:val="32"/>
        </w:rPr>
        <w:t>padoan</w:t>
      </w:r>
      <w:proofErr w:type="spellEnd"/>
      <w:r w:rsidRPr="006C6FA3">
        <w:rPr>
          <w:b/>
          <w:bCs/>
          <w:sz w:val="32"/>
          <w:szCs w:val="32"/>
        </w:rPr>
        <w:t xml:space="preserve"> n.</w:t>
      </w:r>
      <w:r w:rsidRPr="006C6FA3">
        <w:rPr>
          <w:sz w:val="32"/>
          <w:szCs w:val="32"/>
        </w:rPr>
        <w:t xml:space="preserve"> </w:t>
      </w:r>
      <w:proofErr w:type="gramStart"/>
      <w:r w:rsidRPr="006C6FA3">
        <w:rPr>
          <w:sz w:val="32"/>
          <w:szCs w:val="32"/>
        </w:rPr>
        <w:t>... :</w:t>
      </w:r>
      <w:proofErr w:type="gramEnd"/>
      <w:r w:rsidRPr="006C6FA3">
        <w:rPr>
          <w:sz w:val="32"/>
          <w:szCs w:val="32"/>
        </w:rPr>
        <w:t xml:space="preserve"> lunario per l'ano .... - </w:t>
      </w:r>
      <w:proofErr w:type="gramStart"/>
      <w:r w:rsidRPr="006C6FA3">
        <w:rPr>
          <w:sz w:val="32"/>
          <w:szCs w:val="32"/>
        </w:rPr>
        <w:t>Padova :</w:t>
      </w:r>
      <w:proofErr w:type="gramEnd"/>
      <w:r w:rsidRPr="006C6FA3">
        <w:rPr>
          <w:sz w:val="32"/>
          <w:szCs w:val="32"/>
        </w:rPr>
        <w:t xml:space="preserve"> Bianchi al Santo</w:t>
      </w:r>
      <w:r w:rsidRPr="006C6FA3">
        <w:rPr>
          <w:sz w:val="32"/>
          <w:szCs w:val="32"/>
        </w:rPr>
        <w:t>, [1857-1859]</w:t>
      </w:r>
      <w:r w:rsidRPr="006C6FA3">
        <w:rPr>
          <w:sz w:val="32"/>
          <w:szCs w:val="32"/>
        </w:rPr>
        <w:t xml:space="preserve">. </w:t>
      </w:r>
      <w:r w:rsidRPr="006C6FA3">
        <w:rPr>
          <w:sz w:val="32"/>
          <w:szCs w:val="32"/>
        </w:rPr>
        <w:t>–</w:t>
      </w:r>
      <w:r w:rsidRPr="006C6FA3">
        <w:rPr>
          <w:sz w:val="32"/>
          <w:szCs w:val="32"/>
        </w:rPr>
        <w:t xml:space="preserve"> </w:t>
      </w:r>
      <w:r w:rsidRPr="006C6FA3">
        <w:rPr>
          <w:sz w:val="32"/>
          <w:szCs w:val="32"/>
        </w:rPr>
        <w:t xml:space="preserve">3 </w:t>
      </w:r>
      <w:proofErr w:type="gramStart"/>
      <w:r w:rsidRPr="006C6FA3">
        <w:rPr>
          <w:sz w:val="32"/>
          <w:szCs w:val="32"/>
        </w:rPr>
        <w:t>v</w:t>
      </w:r>
      <w:r w:rsidRPr="006C6FA3">
        <w:rPr>
          <w:sz w:val="32"/>
          <w:szCs w:val="32"/>
        </w:rPr>
        <w:t>olumi</w:t>
      </w:r>
      <w:r w:rsidRPr="006C6FA3">
        <w:rPr>
          <w:sz w:val="32"/>
          <w:szCs w:val="32"/>
        </w:rPr>
        <w:t xml:space="preserve"> ;</w:t>
      </w:r>
      <w:proofErr w:type="gramEnd"/>
      <w:r w:rsidRPr="006C6FA3">
        <w:rPr>
          <w:sz w:val="32"/>
          <w:szCs w:val="32"/>
        </w:rPr>
        <w:t xml:space="preserve"> 11 cm. </w:t>
      </w:r>
      <w:r w:rsidRPr="006C6FA3">
        <w:rPr>
          <w:sz w:val="32"/>
          <w:szCs w:val="32"/>
        </w:rPr>
        <w:t>((</w:t>
      </w:r>
      <w:r w:rsidRPr="006C6FA3">
        <w:rPr>
          <w:sz w:val="32"/>
          <w:szCs w:val="32"/>
        </w:rPr>
        <w:t>Annuale. - Descrizione basata su: n. 2</w:t>
      </w:r>
      <w:r w:rsidRPr="006C6FA3">
        <w:rPr>
          <w:sz w:val="32"/>
          <w:szCs w:val="32"/>
        </w:rPr>
        <w:t xml:space="preserve"> </w:t>
      </w:r>
      <w:r w:rsidRPr="006C6FA3">
        <w:rPr>
          <w:sz w:val="32"/>
          <w:szCs w:val="32"/>
        </w:rPr>
        <w:t>(1858).</w:t>
      </w:r>
      <w:r w:rsidRPr="006C6FA3">
        <w:rPr>
          <w:sz w:val="32"/>
          <w:szCs w:val="32"/>
        </w:rPr>
        <w:t xml:space="preserve"> - </w:t>
      </w:r>
      <w:r w:rsidRPr="006C6FA3">
        <w:rPr>
          <w:sz w:val="32"/>
          <w:szCs w:val="32"/>
        </w:rPr>
        <w:t>VEA1136523</w:t>
      </w:r>
    </w:p>
    <w:p w14:paraId="08E5AA85" w14:textId="032637D7" w:rsidR="003E2608" w:rsidRPr="006C6FA3" w:rsidRDefault="003E2608" w:rsidP="00A2752A">
      <w:pPr>
        <w:spacing w:after="0" w:line="240" w:lineRule="auto"/>
        <w:jc w:val="both"/>
        <w:rPr>
          <w:sz w:val="32"/>
          <w:szCs w:val="32"/>
        </w:rPr>
      </w:pPr>
      <w:r w:rsidRPr="006C6FA3">
        <w:rPr>
          <w:sz w:val="32"/>
          <w:szCs w:val="32"/>
        </w:rPr>
        <w:t>Soggetti: Lunari – Padova – 1857-1859; Proverbi</w:t>
      </w:r>
      <w:r w:rsidRPr="006C6FA3">
        <w:rPr>
          <w:sz w:val="32"/>
          <w:szCs w:val="32"/>
        </w:rPr>
        <w:t xml:space="preserve"> – Padova – 1857-1859</w:t>
      </w:r>
    </w:p>
    <w:p w14:paraId="2CDD3B52" w14:textId="77777777" w:rsidR="00A2752A" w:rsidRPr="006C6FA3" w:rsidRDefault="00A2752A" w:rsidP="00A2752A">
      <w:pPr>
        <w:spacing w:after="0" w:line="240" w:lineRule="auto"/>
        <w:jc w:val="both"/>
        <w:rPr>
          <w:sz w:val="32"/>
          <w:szCs w:val="32"/>
        </w:rPr>
      </w:pPr>
    </w:p>
    <w:p w14:paraId="0DDB0AB9" w14:textId="11D844E2" w:rsidR="003E2608" w:rsidRPr="006C6FA3" w:rsidRDefault="003E2608" w:rsidP="00A2752A">
      <w:pPr>
        <w:spacing w:after="0" w:line="240" w:lineRule="auto"/>
        <w:jc w:val="both"/>
        <w:rPr>
          <w:sz w:val="32"/>
          <w:szCs w:val="32"/>
        </w:rPr>
      </w:pPr>
      <w:r w:rsidRPr="006C6FA3">
        <w:rPr>
          <w:sz w:val="32"/>
          <w:szCs w:val="32"/>
        </w:rPr>
        <w:t>*</w:t>
      </w:r>
      <w:r w:rsidRPr="006C6FA3">
        <w:rPr>
          <w:b/>
          <w:bCs/>
          <w:sz w:val="32"/>
          <w:szCs w:val="32"/>
        </w:rPr>
        <w:t>Repertorio annuale degli organi amministrativi e giudiziali di tutto il Litorale</w:t>
      </w:r>
      <w:r w:rsidRPr="006C6FA3">
        <w:rPr>
          <w:sz w:val="32"/>
          <w:szCs w:val="32"/>
        </w:rPr>
        <w:t xml:space="preserve"> </w:t>
      </w:r>
      <w:proofErr w:type="spellStart"/>
      <w:r w:rsidRPr="006C6FA3">
        <w:rPr>
          <w:sz w:val="32"/>
          <w:szCs w:val="32"/>
        </w:rPr>
        <w:t>nonchè</w:t>
      </w:r>
      <w:proofErr w:type="spellEnd"/>
      <w:r w:rsidRPr="006C6FA3">
        <w:rPr>
          <w:sz w:val="32"/>
          <w:szCs w:val="32"/>
        </w:rPr>
        <w:t xml:space="preserve"> del ceto commerciale di Trieste arricchito di una cronaca legislativa e degli annali del Litorale dall'anno 1800. </w:t>
      </w:r>
      <w:proofErr w:type="spellStart"/>
      <w:r w:rsidRPr="006C6FA3">
        <w:rPr>
          <w:sz w:val="32"/>
          <w:szCs w:val="32"/>
        </w:rPr>
        <w:t>av</w:t>
      </w:r>
      <w:proofErr w:type="spellEnd"/>
      <w:r w:rsidRPr="006C6FA3">
        <w:rPr>
          <w:sz w:val="32"/>
          <w:szCs w:val="32"/>
        </w:rPr>
        <w:t>. l'era volgare sino ai nostri giorni .... - Vol. 1 (</w:t>
      </w:r>
      <w:proofErr w:type="gramStart"/>
      <w:r w:rsidRPr="006C6FA3">
        <w:rPr>
          <w:sz w:val="32"/>
          <w:szCs w:val="32"/>
        </w:rPr>
        <w:t>1858)-</w:t>
      </w:r>
      <w:proofErr w:type="gramEnd"/>
      <w:r w:rsidRPr="006C6FA3">
        <w:rPr>
          <w:sz w:val="32"/>
          <w:szCs w:val="32"/>
        </w:rPr>
        <w:t>vol. 2 (1859)</w:t>
      </w:r>
      <w:r w:rsidRPr="006C6FA3">
        <w:rPr>
          <w:sz w:val="32"/>
          <w:szCs w:val="32"/>
        </w:rPr>
        <w:t xml:space="preserve">. - </w:t>
      </w:r>
      <w:proofErr w:type="gramStart"/>
      <w:r w:rsidRPr="006C6FA3">
        <w:rPr>
          <w:sz w:val="32"/>
          <w:szCs w:val="32"/>
        </w:rPr>
        <w:t>Trieste :</w:t>
      </w:r>
      <w:proofErr w:type="gramEnd"/>
      <w:r w:rsidRPr="006C6FA3">
        <w:rPr>
          <w:sz w:val="32"/>
          <w:szCs w:val="32"/>
        </w:rPr>
        <w:t xml:space="preserve"> C. Coen, 1858-</w:t>
      </w:r>
      <w:r w:rsidRPr="006C6FA3">
        <w:rPr>
          <w:sz w:val="32"/>
          <w:szCs w:val="32"/>
        </w:rPr>
        <w:t>1859</w:t>
      </w:r>
      <w:r w:rsidRPr="006C6FA3">
        <w:rPr>
          <w:sz w:val="32"/>
          <w:szCs w:val="32"/>
        </w:rPr>
        <w:t xml:space="preserve">. </w:t>
      </w:r>
      <w:r w:rsidRPr="006C6FA3">
        <w:rPr>
          <w:sz w:val="32"/>
          <w:szCs w:val="32"/>
        </w:rPr>
        <w:t>–</w:t>
      </w:r>
      <w:r w:rsidRPr="006C6FA3">
        <w:rPr>
          <w:sz w:val="32"/>
          <w:szCs w:val="32"/>
        </w:rPr>
        <w:t xml:space="preserve"> </w:t>
      </w:r>
      <w:r w:rsidRPr="006C6FA3">
        <w:rPr>
          <w:sz w:val="32"/>
          <w:szCs w:val="32"/>
        </w:rPr>
        <w:t xml:space="preserve">2 </w:t>
      </w:r>
      <w:proofErr w:type="gramStart"/>
      <w:r w:rsidRPr="006C6FA3">
        <w:rPr>
          <w:sz w:val="32"/>
          <w:szCs w:val="32"/>
        </w:rPr>
        <w:t>v</w:t>
      </w:r>
      <w:r w:rsidRPr="006C6FA3">
        <w:rPr>
          <w:sz w:val="32"/>
          <w:szCs w:val="32"/>
        </w:rPr>
        <w:t>olumi</w:t>
      </w:r>
      <w:r w:rsidRPr="006C6FA3">
        <w:rPr>
          <w:sz w:val="32"/>
          <w:szCs w:val="32"/>
        </w:rPr>
        <w:t xml:space="preserve"> ;</w:t>
      </w:r>
      <w:proofErr w:type="gramEnd"/>
      <w:r w:rsidRPr="006C6FA3">
        <w:rPr>
          <w:sz w:val="32"/>
          <w:szCs w:val="32"/>
        </w:rPr>
        <w:t xml:space="preserve"> 28 cm. - TSA0894486</w:t>
      </w:r>
    </w:p>
    <w:p w14:paraId="5AB010A2" w14:textId="1CBB9DC6" w:rsidR="003E2608" w:rsidRPr="006C6FA3" w:rsidRDefault="003E2608" w:rsidP="00A2752A">
      <w:pPr>
        <w:spacing w:after="0" w:line="240" w:lineRule="auto"/>
        <w:jc w:val="both"/>
        <w:rPr>
          <w:sz w:val="32"/>
          <w:szCs w:val="32"/>
        </w:rPr>
      </w:pPr>
      <w:r w:rsidRPr="006C6FA3">
        <w:rPr>
          <w:sz w:val="32"/>
          <w:szCs w:val="32"/>
        </w:rPr>
        <w:t xml:space="preserve">Soggetto: Litorale austriaco – Amministrazione – 1858-1859; </w:t>
      </w:r>
      <w:r w:rsidR="00CD2AF2" w:rsidRPr="006C6FA3">
        <w:rPr>
          <w:sz w:val="32"/>
          <w:szCs w:val="32"/>
        </w:rPr>
        <w:t>Trieste – Guide – 1858-1859</w:t>
      </w:r>
    </w:p>
    <w:p w14:paraId="3ED83D66" w14:textId="77777777" w:rsidR="00A2752A" w:rsidRDefault="00A2752A" w:rsidP="00A2752A">
      <w:pPr>
        <w:spacing w:after="0" w:line="240" w:lineRule="auto"/>
        <w:jc w:val="both"/>
      </w:pPr>
    </w:p>
    <w:sectPr w:rsidR="00A2752A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20640"/>
    <w:rsid w:val="001204BA"/>
    <w:rsid w:val="0031062F"/>
    <w:rsid w:val="003605E3"/>
    <w:rsid w:val="00375F4B"/>
    <w:rsid w:val="003811E4"/>
    <w:rsid w:val="003E2608"/>
    <w:rsid w:val="00653982"/>
    <w:rsid w:val="006C6FA3"/>
    <w:rsid w:val="0099541E"/>
    <w:rsid w:val="00A2752A"/>
    <w:rsid w:val="00B20640"/>
    <w:rsid w:val="00C71CAA"/>
    <w:rsid w:val="00CD2AF2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879B"/>
  <w15:chartTrackingRefBased/>
  <w15:docId w15:val="{BF482575-65C3-4652-B001-8D897820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2608"/>
  </w:style>
  <w:style w:type="paragraph" w:styleId="Titolo1">
    <w:name w:val="heading 1"/>
    <w:basedOn w:val="Normale"/>
    <w:next w:val="Normale"/>
    <w:link w:val="Titolo1Carattere"/>
    <w:uiPriority w:val="9"/>
    <w:qFormat/>
    <w:rsid w:val="00B20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0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6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0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06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0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0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0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0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06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06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06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064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064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06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06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06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06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0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0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06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0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0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06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06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064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06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064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064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D2A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2025-09-23T10:21:00Z</dcterms:created>
  <dcterms:modified xsi:type="dcterms:W3CDTF">2025-09-23T13:10:00Z</dcterms:modified>
</cp:coreProperties>
</file>