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6AF909" w14:textId="3C00B283" w:rsidR="00EF06AA" w:rsidRPr="00F06CE8" w:rsidRDefault="00EF06AA" w:rsidP="00A834C4">
      <w:pPr>
        <w:spacing w:after="0" w:line="240" w:lineRule="auto"/>
        <w:jc w:val="both"/>
        <w:rPr>
          <w:rFonts w:cstheme="minorHAnsi"/>
          <w:i/>
          <w:sz w:val="16"/>
          <w:szCs w:val="16"/>
        </w:rPr>
      </w:pPr>
      <w:bookmarkStart w:id="0" w:name="_Hlk210143296"/>
      <w:r>
        <w:rPr>
          <w:rFonts w:cstheme="minorHAnsi"/>
          <w:b/>
          <w:color w:val="C00000"/>
          <w:sz w:val="44"/>
          <w:szCs w:val="44"/>
        </w:rPr>
        <w:t>XU144</w:t>
      </w:r>
      <w:r>
        <w:rPr>
          <w:rFonts w:cstheme="minorHAnsi"/>
          <w:b/>
          <w:color w:val="C00000"/>
          <w:sz w:val="44"/>
          <w:szCs w:val="44"/>
        </w:rPr>
        <w:t>4</w:t>
      </w:r>
      <w:r w:rsidRPr="00F06CE8">
        <w:rPr>
          <w:rFonts w:cstheme="minorHAnsi"/>
          <w:b/>
          <w:sz w:val="16"/>
          <w:szCs w:val="16"/>
        </w:rPr>
        <w:tab/>
      </w:r>
      <w:r w:rsidRPr="00F06CE8">
        <w:rPr>
          <w:rFonts w:cstheme="minorHAnsi"/>
          <w:b/>
          <w:sz w:val="16"/>
          <w:szCs w:val="16"/>
        </w:rPr>
        <w:tab/>
      </w:r>
      <w:r w:rsidRPr="00F06CE8">
        <w:rPr>
          <w:rFonts w:cstheme="minorHAnsi"/>
          <w:b/>
          <w:sz w:val="16"/>
          <w:szCs w:val="16"/>
        </w:rPr>
        <w:tab/>
      </w:r>
      <w:r w:rsidRPr="00F06CE8">
        <w:rPr>
          <w:rFonts w:cstheme="minorHAnsi"/>
          <w:b/>
          <w:sz w:val="16"/>
          <w:szCs w:val="16"/>
        </w:rPr>
        <w:tab/>
      </w:r>
      <w:r w:rsidRPr="00F06CE8">
        <w:rPr>
          <w:rFonts w:cstheme="minorHAnsi"/>
          <w:b/>
          <w:sz w:val="16"/>
          <w:szCs w:val="16"/>
        </w:rPr>
        <w:tab/>
      </w:r>
      <w:r w:rsidRPr="00F06CE8">
        <w:rPr>
          <w:rFonts w:cstheme="minorHAnsi"/>
          <w:b/>
          <w:sz w:val="16"/>
          <w:szCs w:val="16"/>
        </w:rPr>
        <w:tab/>
      </w:r>
      <w:r w:rsidRPr="00F06CE8">
        <w:rPr>
          <w:rFonts w:cstheme="minorHAnsi"/>
          <w:b/>
          <w:sz w:val="16"/>
          <w:szCs w:val="16"/>
        </w:rPr>
        <w:tab/>
      </w:r>
      <w:r w:rsidRPr="00F06CE8">
        <w:rPr>
          <w:rFonts w:cstheme="minorHAnsi"/>
          <w:b/>
          <w:sz w:val="16"/>
          <w:szCs w:val="16"/>
        </w:rPr>
        <w:tab/>
      </w:r>
      <w:r w:rsidRPr="00F06CE8">
        <w:rPr>
          <w:rFonts w:cstheme="minorHAnsi"/>
          <w:i/>
          <w:sz w:val="16"/>
          <w:szCs w:val="16"/>
        </w:rPr>
        <w:t xml:space="preserve">Scheda creata il </w:t>
      </w:r>
      <w:r>
        <w:rPr>
          <w:rFonts w:cstheme="minorHAnsi"/>
          <w:i/>
          <w:sz w:val="16"/>
          <w:szCs w:val="16"/>
        </w:rPr>
        <w:t>30</w:t>
      </w:r>
      <w:r w:rsidRPr="00F06CE8">
        <w:rPr>
          <w:rFonts w:cstheme="minorHAnsi"/>
          <w:i/>
          <w:sz w:val="16"/>
          <w:szCs w:val="16"/>
        </w:rPr>
        <w:t xml:space="preserve"> settembre 2025</w:t>
      </w:r>
    </w:p>
    <w:p w14:paraId="05E0ABB5" w14:textId="77777777" w:rsidR="00EF06AA" w:rsidRPr="00F06CE8" w:rsidRDefault="00EF06AA" w:rsidP="00A834C4">
      <w:pPr>
        <w:spacing w:after="0" w:line="240" w:lineRule="auto"/>
        <w:jc w:val="both"/>
        <w:rPr>
          <w:rFonts w:cstheme="minorHAnsi"/>
          <w:b/>
          <w:color w:val="C00000"/>
          <w:sz w:val="44"/>
          <w:szCs w:val="44"/>
        </w:rPr>
      </w:pPr>
      <w:r w:rsidRPr="00F06CE8">
        <w:rPr>
          <w:rFonts w:cstheme="minorHAnsi"/>
          <w:b/>
          <w:color w:val="C00000"/>
          <w:sz w:val="44"/>
          <w:szCs w:val="44"/>
        </w:rPr>
        <w:t xml:space="preserve">Descrizione </w:t>
      </w:r>
      <w:r>
        <w:rPr>
          <w:rFonts w:cstheme="minorHAnsi"/>
          <w:b/>
          <w:color w:val="C00000"/>
          <w:sz w:val="44"/>
          <w:szCs w:val="44"/>
        </w:rPr>
        <w:t>storico-</w:t>
      </w:r>
      <w:r w:rsidRPr="00F06CE8">
        <w:rPr>
          <w:rFonts w:cstheme="minorHAnsi"/>
          <w:b/>
          <w:color w:val="C00000"/>
          <w:sz w:val="44"/>
          <w:szCs w:val="44"/>
        </w:rPr>
        <w:t>bibliografica</w:t>
      </w:r>
    </w:p>
    <w:bookmarkEnd w:id="0"/>
    <w:p w14:paraId="6D73149E" w14:textId="717F684B" w:rsidR="00EF06AA" w:rsidRPr="00910EB3" w:rsidRDefault="00EF06AA" w:rsidP="00A834C4">
      <w:pPr>
        <w:spacing w:after="0" w:line="240" w:lineRule="auto"/>
        <w:jc w:val="both"/>
        <w:rPr>
          <w:sz w:val="20"/>
          <w:szCs w:val="20"/>
        </w:rPr>
      </w:pPr>
      <w:r w:rsidRPr="00910EB3">
        <w:rPr>
          <w:sz w:val="20"/>
          <w:szCs w:val="20"/>
        </w:rPr>
        <w:t>*</w:t>
      </w:r>
      <w:r w:rsidRPr="00910EB3">
        <w:rPr>
          <w:b/>
          <w:bCs/>
          <w:sz w:val="20"/>
          <w:szCs w:val="20"/>
        </w:rPr>
        <w:t>Giornale dei giornali napoletani</w:t>
      </w:r>
      <w:r w:rsidRPr="00910EB3">
        <w:rPr>
          <w:sz w:val="20"/>
          <w:szCs w:val="20"/>
        </w:rPr>
        <w:t>. - Napoli : Stabilimento Tipografico del Tasso</w:t>
      </w:r>
      <w:r w:rsidRPr="00910EB3">
        <w:rPr>
          <w:sz w:val="20"/>
          <w:szCs w:val="20"/>
        </w:rPr>
        <w:t>, [1856]</w:t>
      </w:r>
      <w:r w:rsidRPr="00910EB3">
        <w:rPr>
          <w:sz w:val="20"/>
          <w:szCs w:val="20"/>
        </w:rPr>
        <w:t xml:space="preserve">. </w:t>
      </w:r>
      <w:r w:rsidRPr="00910EB3">
        <w:rPr>
          <w:sz w:val="20"/>
          <w:szCs w:val="20"/>
        </w:rPr>
        <w:t>–</w:t>
      </w:r>
      <w:r w:rsidRPr="00910EB3">
        <w:rPr>
          <w:sz w:val="20"/>
          <w:szCs w:val="20"/>
        </w:rPr>
        <w:t xml:space="preserve"> </w:t>
      </w:r>
      <w:r w:rsidRPr="00910EB3">
        <w:rPr>
          <w:sz w:val="20"/>
          <w:szCs w:val="20"/>
        </w:rPr>
        <w:t xml:space="preserve">1 </w:t>
      </w:r>
      <w:r w:rsidRPr="00910EB3">
        <w:rPr>
          <w:sz w:val="20"/>
          <w:szCs w:val="20"/>
        </w:rPr>
        <w:t>v</w:t>
      </w:r>
      <w:r w:rsidRPr="00910EB3">
        <w:rPr>
          <w:sz w:val="20"/>
          <w:szCs w:val="20"/>
        </w:rPr>
        <w:t>olume</w:t>
      </w:r>
      <w:r w:rsidRPr="00910EB3">
        <w:rPr>
          <w:sz w:val="20"/>
          <w:szCs w:val="20"/>
        </w:rPr>
        <w:t xml:space="preserve"> ; 56 cm. </w:t>
      </w:r>
      <w:r w:rsidRPr="00910EB3">
        <w:rPr>
          <w:sz w:val="20"/>
          <w:szCs w:val="20"/>
        </w:rPr>
        <w:t>((</w:t>
      </w:r>
      <w:r w:rsidRPr="00910EB3">
        <w:rPr>
          <w:sz w:val="20"/>
          <w:szCs w:val="20"/>
        </w:rPr>
        <w:t>Settimanale. – Descrizione basata su: a</w:t>
      </w:r>
      <w:r w:rsidRPr="00910EB3">
        <w:rPr>
          <w:sz w:val="20"/>
          <w:szCs w:val="20"/>
        </w:rPr>
        <w:t>nno</w:t>
      </w:r>
      <w:r w:rsidRPr="00910EB3">
        <w:rPr>
          <w:sz w:val="20"/>
          <w:szCs w:val="20"/>
        </w:rPr>
        <w:t xml:space="preserve"> 1, n. 10</w:t>
      </w:r>
      <w:r w:rsidRPr="00910EB3">
        <w:rPr>
          <w:sz w:val="20"/>
          <w:szCs w:val="20"/>
        </w:rPr>
        <w:t xml:space="preserve"> </w:t>
      </w:r>
      <w:r w:rsidRPr="00910EB3">
        <w:rPr>
          <w:sz w:val="20"/>
          <w:szCs w:val="20"/>
        </w:rPr>
        <w:t>(14 giu</w:t>
      </w:r>
      <w:r w:rsidRPr="00910EB3">
        <w:rPr>
          <w:sz w:val="20"/>
          <w:szCs w:val="20"/>
        </w:rPr>
        <w:t>gno</w:t>
      </w:r>
      <w:r w:rsidRPr="00910EB3">
        <w:rPr>
          <w:sz w:val="20"/>
          <w:szCs w:val="20"/>
        </w:rPr>
        <w:t xml:space="preserve"> 1856). </w:t>
      </w:r>
      <w:r w:rsidRPr="00910EB3">
        <w:rPr>
          <w:sz w:val="20"/>
          <w:szCs w:val="20"/>
        </w:rPr>
        <w:t xml:space="preserve">- </w:t>
      </w:r>
      <w:r w:rsidRPr="00910EB3">
        <w:rPr>
          <w:sz w:val="20"/>
          <w:szCs w:val="20"/>
        </w:rPr>
        <w:t>UM10136221</w:t>
      </w:r>
    </w:p>
    <w:p w14:paraId="3142FE56" w14:textId="188C0938" w:rsidR="00A834C4" w:rsidRPr="00910EB3" w:rsidRDefault="00403563" w:rsidP="00A834C4">
      <w:pPr>
        <w:spacing w:after="0" w:line="240" w:lineRule="auto"/>
        <w:jc w:val="both"/>
        <w:rPr>
          <w:sz w:val="20"/>
          <w:szCs w:val="20"/>
        </w:rPr>
      </w:pPr>
      <w:r w:rsidRPr="00910EB3">
        <w:rPr>
          <w:sz w:val="20"/>
          <w:szCs w:val="20"/>
        </w:rPr>
        <w:t xml:space="preserve">Soggetto: </w:t>
      </w:r>
      <w:r w:rsidRPr="00910EB3">
        <w:rPr>
          <w:sz w:val="20"/>
          <w:szCs w:val="20"/>
        </w:rPr>
        <w:t xml:space="preserve">Giornali - Napoli </w:t>
      </w:r>
      <w:r w:rsidRPr="00910EB3">
        <w:rPr>
          <w:sz w:val="20"/>
          <w:szCs w:val="20"/>
        </w:rPr>
        <w:t>–</w:t>
      </w:r>
      <w:r w:rsidRPr="00910EB3">
        <w:rPr>
          <w:sz w:val="20"/>
          <w:szCs w:val="20"/>
        </w:rPr>
        <w:t xml:space="preserve"> 1</w:t>
      </w:r>
      <w:r w:rsidRPr="00910EB3">
        <w:rPr>
          <w:sz w:val="20"/>
          <w:szCs w:val="20"/>
        </w:rPr>
        <w:t>856</w:t>
      </w:r>
    </w:p>
    <w:p w14:paraId="2276E425" w14:textId="77777777" w:rsidR="00403563" w:rsidRPr="00910EB3" w:rsidRDefault="00403563" w:rsidP="00A834C4">
      <w:pPr>
        <w:spacing w:after="0" w:line="240" w:lineRule="auto"/>
        <w:jc w:val="both"/>
        <w:rPr>
          <w:sz w:val="20"/>
          <w:szCs w:val="20"/>
        </w:rPr>
      </w:pPr>
    </w:p>
    <w:p w14:paraId="2B7C7C39" w14:textId="5F70AB35" w:rsidR="00EF06AA" w:rsidRPr="00910EB3" w:rsidRDefault="00A77693" w:rsidP="00A834C4">
      <w:pPr>
        <w:spacing w:after="0" w:line="240" w:lineRule="auto"/>
        <w:jc w:val="both"/>
        <w:rPr>
          <w:sz w:val="20"/>
          <w:szCs w:val="20"/>
        </w:rPr>
      </w:pPr>
      <w:r w:rsidRPr="00910EB3">
        <w:rPr>
          <w:noProof/>
          <w:sz w:val="20"/>
          <w:szCs w:val="20"/>
        </w:rPr>
        <w:drawing>
          <wp:anchor distT="0" distB="0" distL="114300" distR="114300" simplePos="0" relativeHeight="251658752" behindDoc="0" locked="0" layoutInCell="1" allowOverlap="1" wp14:anchorId="6FFBF4F1" wp14:editId="7122CF1E">
            <wp:simplePos x="0" y="0"/>
            <wp:positionH relativeFrom="column">
              <wp:posOffset>1270</wp:posOffset>
            </wp:positionH>
            <wp:positionV relativeFrom="paragraph">
              <wp:posOffset>1270</wp:posOffset>
            </wp:positionV>
            <wp:extent cx="1753200" cy="2160000"/>
            <wp:effectExtent l="0" t="0" r="0" b="0"/>
            <wp:wrapSquare wrapText="bothSides"/>
            <wp:docPr id="1833159335" name="Immagine 2" descr="Immagine che contiene testo, carta, Pubblicazione, giornal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59335" name="Immagine 2" descr="Immagine che contiene testo, carta, Pubblicazione, giornale&#10;&#10;Il contenuto generato dall'IA potrebbe non essere corrett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532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06AA" w:rsidRPr="00910EB3">
        <w:rPr>
          <w:sz w:val="20"/>
          <w:szCs w:val="20"/>
        </w:rPr>
        <w:t>*</w:t>
      </w:r>
      <w:r w:rsidR="00EF06AA" w:rsidRPr="00910EB3">
        <w:rPr>
          <w:b/>
          <w:bCs/>
          <w:sz w:val="20"/>
          <w:szCs w:val="20"/>
        </w:rPr>
        <w:t xml:space="preserve">Giornale dei giornali </w:t>
      </w:r>
      <w:r w:rsidR="00EF06AA" w:rsidRPr="00910EB3">
        <w:rPr>
          <w:sz w:val="20"/>
          <w:szCs w:val="20"/>
        </w:rPr>
        <w:t xml:space="preserve">: dono del </w:t>
      </w:r>
      <w:r w:rsidR="00EF06AA" w:rsidRPr="00910EB3">
        <w:rPr>
          <w:sz w:val="20"/>
          <w:szCs w:val="20"/>
        </w:rPr>
        <w:t>C</w:t>
      </w:r>
      <w:r w:rsidR="00EF06AA" w:rsidRPr="00910EB3">
        <w:rPr>
          <w:sz w:val="20"/>
          <w:szCs w:val="20"/>
        </w:rPr>
        <w:t>orriere della sera di Milano ai suoi abbonati</w:t>
      </w:r>
      <w:r w:rsidRPr="00910EB3">
        <w:rPr>
          <w:sz w:val="20"/>
          <w:szCs w:val="20"/>
        </w:rPr>
        <w:t xml:space="preserve"> </w:t>
      </w:r>
      <w:r w:rsidRPr="00910EB3">
        <w:rPr>
          <w:sz w:val="20"/>
          <w:szCs w:val="20"/>
        </w:rPr>
        <w:t>offerto per indennizzarli degl'inconvenienti prodotti dallo sciopero degli operai tipografi milanesi</w:t>
      </w:r>
      <w:r w:rsidR="00EF06AA" w:rsidRPr="00910EB3">
        <w:rPr>
          <w:sz w:val="20"/>
          <w:szCs w:val="20"/>
        </w:rPr>
        <w:t xml:space="preserve">. - Milano : </w:t>
      </w:r>
      <w:r w:rsidRPr="00910EB3">
        <w:rPr>
          <w:sz w:val="20"/>
          <w:szCs w:val="20"/>
        </w:rPr>
        <w:t>Corriere della sera</w:t>
      </w:r>
      <w:r w:rsidR="00EF06AA" w:rsidRPr="00910EB3">
        <w:rPr>
          <w:sz w:val="20"/>
          <w:szCs w:val="20"/>
        </w:rPr>
        <w:t>, 1880</w:t>
      </w:r>
      <w:r w:rsidR="00EF06AA" w:rsidRPr="00910EB3">
        <w:rPr>
          <w:sz w:val="20"/>
          <w:szCs w:val="20"/>
        </w:rPr>
        <w:t xml:space="preserve">. </w:t>
      </w:r>
      <w:r w:rsidR="00EF06AA" w:rsidRPr="00910EB3">
        <w:rPr>
          <w:sz w:val="20"/>
          <w:szCs w:val="20"/>
        </w:rPr>
        <w:t xml:space="preserve">– 1 </w:t>
      </w:r>
      <w:r w:rsidR="00EF06AA" w:rsidRPr="00910EB3">
        <w:rPr>
          <w:sz w:val="20"/>
          <w:szCs w:val="20"/>
        </w:rPr>
        <w:t>v</w:t>
      </w:r>
      <w:r w:rsidR="00EF06AA" w:rsidRPr="00910EB3">
        <w:rPr>
          <w:sz w:val="20"/>
          <w:szCs w:val="20"/>
        </w:rPr>
        <w:t>olume</w:t>
      </w:r>
      <w:r w:rsidR="00EF06AA" w:rsidRPr="00910EB3">
        <w:rPr>
          <w:sz w:val="20"/>
          <w:szCs w:val="20"/>
        </w:rPr>
        <w:t xml:space="preserve"> : ill. ; 38 cm. </w:t>
      </w:r>
      <w:r w:rsidR="00EF06AA" w:rsidRPr="00910EB3">
        <w:rPr>
          <w:sz w:val="20"/>
          <w:szCs w:val="20"/>
        </w:rPr>
        <w:t xml:space="preserve">((Mensile?. </w:t>
      </w:r>
      <w:r w:rsidR="00EF06AA" w:rsidRPr="00910EB3">
        <w:rPr>
          <w:sz w:val="20"/>
          <w:szCs w:val="20"/>
        </w:rPr>
        <w:t>- Descrizione basata su numero del marzo 1880.</w:t>
      </w:r>
      <w:r w:rsidR="00EF06AA" w:rsidRPr="00910EB3">
        <w:rPr>
          <w:sz w:val="20"/>
          <w:szCs w:val="20"/>
        </w:rPr>
        <w:t xml:space="preserve"> - </w:t>
      </w:r>
      <w:r w:rsidR="00EF06AA" w:rsidRPr="00910EB3">
        <w:rPr>
          <w:sz w:val="20"/>
          <w:szCs w:val="20"/>
        </w:rPr>
        <w:t>TO00185063</w:t>
      </w:r>
    </w:p>
    <w:p w14:paraId="6912FFC2" w14:textId="77777777" w:rsidR="00A834C4" w:rsidRPr="00910EB3" w:rsidRDefault="00A834C4" w:rsidP="00A834C4">
      <w:pPr>
        <w:spacing w:after="0" w:line="240" w:lineRule="auto"/>
        <w:jc w:val="both"/>
        <w:rPr>
          <w:sz w:val="20"/>
          <w:szCs w:val="20"/>
        </w:rPr>
      </w:pPr>
    </w:p>
    <w:p w14:paraId="1C4D1878" w14:textId="7223F8F7" w:rsidR="00A834C4" w:rsidRPr="00910EB3" w:rsidRDefault="00EF06AA" w:rsidP="00A834C4">
      <w:pPr>
        <w:spacing w:after="0" w:line="240" w:lineRule="auto"/>
        <w:jc w:val="both"/>
        <w:rPr>
          <w:sz w:val="20"/>
          <w:szCs w:val="20"/>
        </w:rPr>
      </w:pPr>
      <w:r w:rsidRPr="00910EB3">
        <w:rPr>
          <w:sz w:val="20"/>
          <w:szCs w:val="20"/>
        </w:rPr>
        <w:t>L'</w:t>
      </w:r>
      <w:r w:rsidRPr="00910EB3">
        <w:rPr>
          <w:sz w:val="20"/>
          <w:szCs w:val="20"/>
        </w:rPr>
        <w:t>*</w:t>
      </w:r>
      <w:r w:rsidRPr="00910EB3">
        <w:rPr>
          <w:b/>
          <w:bCs/>
          <w:sz w:val="20"/>
          <w:szCs w:val="20"/>
        </w:rPr>
        <w:t>omnibus</w:t>
      </w:r>
      <w:r w:rsidRPr="00910EB3">
        <w:rPr>
          <w:sz w:val="20"/>
          <w:szCs w:val="20"/>
        </w:rPr>
        <w:t xml:space="preserve"> : giornale dei giornali. - A</w:t>
      </w:r>
      <w:r w:rsidRPr="00910EB3">
        <w:rPr>
          <w:sz w:val="20"/>
          <w:szCs w:val="20"/>
        </w:rPr>
        <w:t>nno</w:t>
      </w:r>
      <w:r w:rsidRPr="00910EB3">
        <w:rPr>
          <w:sz w:val="20"/>
          <w:szCs w:val="20"/>
        </w:rPr>
        <w:t xml:space="preserve"> 1, n. 1 (1 dic</w:t>
      </w:r>
      <w:r w:rsidRPr="00910EB3">
        <w:rPr>
          <w:sz w:val="20"/>
          <w:szCs w:val="20"/>
        </w:rPr>
        <w:t>embre</w:t>
      </w:r>
      <w:r w:rsidRPr="00910EB3">
        <w:rPr>
          <w:sz w:val="20"/>
          <w:szCs w:val="20"/>
        </w:rPr>
        <w:t xml:space="preserve"> 1881)-</w:t>
      </w:r>
      <w:r w:rsidRPr="00910EB3">
        <w:rPr>
          <w:sz w:val="20"/>
          <w:szCs w:val="20"/>
        </w:rPr>
        <w:t>anno 2 (1882)</w:t>
      </w:r>
      <w:r w:rsidRPr="00910EB3">
        <w:rPr>
          <w:sz w:val="20"/>
          <w:szCs w:val="20"/>
        </w:rPr>
        <w:t xml:space="preserve">. - Roma : </w:t>
      </w:r>
      <w:proofErr w:type="spellStart"/>
      <w:r w:rsidRPr="00910EB3">
        <w:rPr>
          <w:sz w:val="20"/>
          <w:szCs w:val="20"/>
        </w:rPr>
        <w:t>Tip</w:t>
      </w:r>
      <w:proofErr w:type="spellEnd"/>
      <w:r w:rsidRPr="00910EB3">
        <w:rPr>
          <w:sz w:val="20"/>
          <w:szCs w:val="20"/>
        </w:rPr>
        <w:t>. romana</w:t>
      </w:r>
      <w:r w:rsidRPr="00910EB3">
        <w:rPr>
          <w:sz w:val="20"/>
          <w:szCs w:val="20"/>
        </w:rPr>
        <w:t>, 1881-1882</w:t>
      </w:r>
      <w:r w:rsidRPr="00910EB3">
        <w:rPr>
          <w:sz w:val="20"/>
          <w:szCs w:val="20"/>
        </w:rPr>
        <w:t xml:space="preserve">. </w:t>
      </w:r>
      <w:r w:rsidRPr="00910EB3">
        <w:rPr>
          <w:sz w:val="20"/>
          <w:szCs w:val="20"/>
        </w:rPr>
        <w:t>–</w:t>
      </w:r>
      <w:r w:rsidRPr="00910EB3">
        <w:rPr>
          <w:sz w:val="20"/>
          <w:szCs w:val="20"/>
        </w:rPr>
        <w:t xml:space="preserve"> </w:t>
      </w:r>
      <w:r w:rsidRPr="00910EB3">
        <w:rPr>
          <w:sz w:val="20"/>
          <w:szCs w:val="20"/>
        </w:rPr>
        <w:t xml:space="preserve">2 </w:t>
      </w:r>
      <w:r w:rsidRPr="00910EB3">
        <w:rPr>
          <w:sz w:val="20"/>
          <w:szCs w:val="20"/>
        </w:rPr>
        <w:t>v</w:t>
      </w:r>
      <w:r w:rsidRPr="00910EB3">
        <w:rPr>
          <w:sz w:val="20"/>
          <w:szCs w:val="20"/>
        </w:rPr>
        <w:t>olumi</w:t>
      </w:r>
      <w:r w:rsidRPr="00910EB3">
        <w:rPr>
          <w:sz w:val="20"/>
          <w:szCs w:val="20"/>
        </w:rPr>
        <w:t xml:space="preserve"> : ill. ; 48 cm. </w:t>
      </w:r>
      <w:r w:rsidRPr="00910EB3">
        <w:rPr>
          <w:sz w:val="20"/>
          <w:szCs w:val="20"/>
        </w:rPr>
        <w:t>((</w:t>
      </w:r>
      <w:r w:rsidRPr="00910EB3">
        <w:rPr>
          <w:sz w:val="20"/>
          <w:szCs w:val="20"/>
        </w:rPr>
        <w:t>Quotidiano.</w:t>
      </w:r>
      <w:r w:rsidRPr="00910EB3">
        <w:rPr>
          <w:sz w:val="20"/>
          <w:szCs w:val="20"/>
        </w:rPr>
        <w:t xml:space="preserve"> - </w:t>
      </w:r>
      <w:r w:rsidRPr="00910EB3">
        <w:rPr>
          <w:sz w:val="20"/>
          <w:szCs w:val="20"/>
        </w:rPr>
        <w:t>LO10758542</w:t>
      </w:r>
    </w:p>
    <w:p w14:paraId="311E37B0" w14:textId="0C554515" w:rsidR="00CA0134" w:rsidRPr="00910EB3" w:rsidRDefault="00CA0134" w:rsidP="00A834C4">
      <w:pPr>
        <w:spacing w:after="0" w:line="240" w:lineRule="auto"/>
        <w:jc w:val="both"/>
        <w:rPr>
          <w:sz w:val="20"/>
          <w:szCs w:val="20"/>
        </w:rPr>
      </w:pPr>
      <w:r w:rsidRPr="00910EB3">
        <w:rPr>
          <w:sz w:val="20"/>
          <w:szCs w:val="20"/>
        </w:rPr>
        <w:t xml:space="preserve">Soggetto: </w:t>
      </w:r>
      <w:r w:rsidRPr="00910EB3">
        <w:rPr>
          <w:sz w:val="20"/>
          <w:szCs w:val="20"/>
        </w:rPr>
        <w:t xml:space="preserve">Giornali - Roma </w:t>
      </w:r>
      <w:r w:rsidRPr="00910EB3">
        <w:rPr>
          <w:sz w:val="20"/>
          <w:szCs w:val="20"/>
        </w:rPr>
        <w:t>–</w:t>
      </w:r>
      <w:r w:rsidRPr="00910EB3">
        <w:rPr>
          <w:sz w:val="20"/>
          <w:szCs w:val="20"/>
        </w:rPr>
        <w:t xml:space="preserve"> 18</w:t>
      </w:r>
      <w:r w:rsidRPr="00910EB3">
        <w:rPr>
          <w:sz w:val="20"/>
          <w:szCs w:val="20"/>
        </w:rPr>
        <w:t>81-1882</w:t>
      </w:r>
    </w:p>
    <w:p w14:paraId="12AAA241" w14:textId="18EAA233" w:rsidR="00A834C4" w:rsidRPr="00910EB3" w:rsidRDefault="00A834C4" w:rsidP="00A834C4">
      <w:pPr>
        <w:spacing w:after="0" w:line="240" w:lineRule="auto"/>
        <w:jc w:val="both"/>
        <w:rPr>
          <w:sz w:val="20"/>
          <w:szCs w:val="20"/>
        </w:rPr>
      </w:pPr>
      <w:r w:rsidRPr="00910EB3">
        <w:rPr>
          <w:sz w:val="20"/>
          <w:szCs w:val="20"/>
        </w:rPr>
        <w:t xml:space="preserve">La </w:t>
      </w:r>
      <w:r w:rsidRPr="00910EB3">
        <w:rPr>
          <w:sz w:val="20"/>
          <w:szCs w:val="20"/>
        </w:rPr>
        <w:t>*</w:t>
      </w:r>
      <w:r w:rsidRPr="00910EB3">
        <w:rPr>
          <w:b/>
          <w:bCs/>
          <w:sz w:val="20"/>
          <w:szCs w:val="20"/>
        </w:rPr>
        <w:t>vita artistica</w:t>
      </w:r>
      <w:r w:rsidRPr="00910EB3">
        <w:rPr>
          <w:sz w:val="20"/>
          <w:szCs w:val="20"/>
        </w:rPr>
        <w:t xml:space="preserve"> : rivista settimanale di Roma. - A</w:t>
      </w:r>
      <w:r w:rsidRPr="00910EB3">
        <w:rPr>
          <w:sz w:val="20"/>
          <w:szCs w:val="20"/>
        </w:rPr>
        <w:t>nno</w:t>
      </w:r>
      <w:r w:rsidRPr="00910EB3">
        <w:rPr>
          <w:sz w:val="20"/>
          <w:szCs w:val="20"/>
        </w:rPr>
        <w:t xml:space="preserve"> 1, n. 1 (7 nov</w:t>
      </w:r>
      <w:r w:rsidRPr="00910EB3">
        <w:rPr>
          <w:sz w:val="20"/>
          <w:szCs w:val="20"/>
        </w:rPr>
        <w:t>embre</w:t>
      </w:r>
      <w:r w:rsidRPr="00910EB3">
        <w:rPr>
          <w:sz w:val="20"/>
          <w:szCs w:val="20"/>
        </w:rPr>
        <w:t xml:space="preserve"> 1881). - </w:t>
      </w:r>
      <w:r w:rsidRPr="00910EB3">
        <w:rPr>
          <w:sz w:val="20"/>
          <w:szCs w:val="20"/>
        </w:rPr>
        <w:t xml:space="preserve"> Roma : </w:t>
      </w:r>
      <w:proofErr w:type="spellStart"/>
      <w:r w:rsidRPr="00910EB3">
        <w:rPr>
          <w:sz w:val="20"/>
          <w:szCs w:val="20"/>
        </w:rPr>
        <w:t>Tip</w:t>
      </w:r>
      <w:proofErr w:type="spellEnd"/>
      <w:r w:rsidRPr="00910EB3">
        <w:rPr>
          <w:sz w:val="20"/>
          <w:szCs w:val="20"/>
        </w:rPr>
        <w:t>. Fratelli Pallotta</w:t>
      </w:r>
      <w:r w:rsidRPr="00910EB3">
        <w:rPr>
          <w:sz w:val="20"/>
          <w:szCs w:val="20"/>
        </w:rPr>
        <w:t>, 1881</w:t>
      </w:r>
      <w:r w:rsidRPr="00910EB3">
        <w:rPr>
          <w:sz w:val="20"/>
          <w:szCs w:val="20"/>
        </w:rPr>
        <w:t xml:space="preserve">. </w:t>
      </w:r>
      <w:r w:rsidRPr="00910EB3">
        <w:rPr>
          <w:sz w:val="20"/>
          <w:szCs w:val="20"/>
        </w:rPr>
        <w:t>–</w:t>
      </w:r>
      <w:r w:rsidRPr="00910EB3">
        <w:rPr>
          <w:sz w:val="20"/>
          <w:szCs w:val="20"/>
        </w:rPr>
        <w:t xml:space="preserve"> </w:t>
      </w:r>
      <w:r w:rsidRPr="00910EB3">
        <w:rPr>
          <w:sz w:val="20"/>
          <w:szCs w:val="20"/>
        </w:rPr>
        <w:t xml:space="preserve">1 </w:t>
      </w:r>
      <w:r w:rsidRPr="00910EB3">
        <w:rPr>
          <w:sz w:val="20"/>
          <w:szCs w:val="20"/>
        </w:rPr>
        <w:t>v</w:t>
      </w:r>
      <w:r w:rsidRPr="00910EB3">
        <w:rPr>
          <w:sz w:val="20"/>
          <w:szCs w:val="20"/>
        </w:rPr>
        <w:t>olume</w:t>
      </w:r>
      <w:r w:rsidRPr="00910EB3">
        <w:rPr>
          <w:sz w:val="20"/>
          <w:szCs w:val="20"/>
        </w:rPr>
        <w:t xml:space="preserve"> : ill. ; 45 cm.</w:t>
      </w:r>
      <w:r w:rsidRPr="00910EB3">
        <w:rPr>
          <w:sz w:val="20"/>
          <w:szCs w:val="20"/>
        </w:rPr>
        <w:t xml:space="preserve"> - </w:t>
      </w:r>
      <w:r w:rsidRPr="00910EB3">
        <w:rPr>
          <w:sz w:val="20"/>
          <w:szCs w:val="20"/>
        </w:rPr>
        <w:t xml:space="preserve">LO10790623 </w:t>
      </w:r>
    </w:p>
    <w:p w14:paraId="06B84C1B" w14:textId="1EB47B98" w:rsidR="00EF06AA" w:rsidRPr="00910EB3" w:rsidRDefault="00A834C4" w:rsidP="00A834C4">
      <w:pPr>
        <w:spacing w:after="0" w:line="240" w:lineRule="auto"/>
        <w:jc w:val="both"/>
        <w:rPr>
          <w:sz w:val="20"/>
          <w:szCs w:val="20"/>
        </w:rPr>
      </w:pPr>
      <w:r w:rsidRPr="00910EB3">
        <w:rPr>
          <w:sz w:val="20"/>
          <w:szCs w:val="20"/>
        </w:rPr>
        <w:t xml:space="preserve">Supplemento a: </w:t>
      </w:r>
      <w:r w:rsidRPr="00910EB3">
        <w:rPr>
          <w:sz w:val="20"/>
          <w:szCs w:val="20"/>
        </w:rPr>
        <w:t>L'</w:t>
      </w:r>
      <w:r w:rsidRPr="00910EB3">
        <w:rPr>
          <w:sz w:val="20"/>
          <w:szCs w:val="20"/>
        </w:rPr>
        <w:t>*</w:t>
      </w:r>
      <w:r w:rsidRPr="00910EB3">
        <w:rPr>
          <w:sz w:val="20"/>
          <w:szCs w:val="20"/>
        </w:rPr>
        <w:t>omnibus : giornale dei giornali</w:t>
      </w:r>
      <w:r w:rsidR="00EF06AA" w:rsidRPr="00910EB3">
        <w:rPr>
          <w:sz w:val="20"/>
          <w:szCs w:val="20"/>
        </w:rPr>
        <w:t xml:space="preserve"> </w:t>
      </w:r>
    </w:p>
    <w:p w14:paraId="3D9B435B" w14:textId="632B9A0A" w:rsidR="00A834C4" w:rsidRPr="00910EB3" w:rsidRDefault="00CA0134" w:rsidP="00A834C4">
      <w:pPr>
        <w:spacing w:after="0" w:line="240" w:lineRule="auto"/>
        <w:jc w:val="both"/>
        <w:rPr>
          <w:sz w:val="20"/>
          <w:szCs w:val="20"/>
        </w:rPr>
      </w:pPr>
      <w:r w:rsidRPr="00910EB3">
        <w:rPr>
          <w:sz w:val="20"/>
          <w:szCs w:val="20"/>
        </w:rPr>
        <w:t xml:space="preserve">Soggetto: </w:t>
      </w:r>
      <w:r w:rsidRPr="00910EB3">
        <w:rPr>
          <w:sz w:val="20"/>
          <w:szCs w:val="20"/>
        </w:rPr>
        <w:t>Roma - Vita artistica e culturale</w:t>
      </w:r>
      <w:r w:rsidRPr="00910EB3">
        <w:rPr>
          <w:sz w:val="20"/>
          <w:szCs w:val="20"/>
        </w:rPr>
        <w:t xml:space="preserve"> – 1881</w:t>
      </w:r>
    </w:p>
    <w:p w14:paraId="1A3D27DE" w14:textId="77777777" w:rsidR="00CA0134" w:rsidRPr="00910EB3" w:rsidRDefault="00CA0134" w:rsidP="00A834C4">
      <w:pPr>
        <w:spacing w:after="0" w:line="240" w:lineRule="auto"/>
        <w:jc w:val="both"/>
        <w:rPr>
          <w:sz w:val="20"/>
          <w:szCs w:val="20"/>
        </w:rPr>
      </w:pPr>
    </w:p>
    <w:p w14:paraId="7AAC5EA6" w14:textId="218D1CEC" w:rsidR="00EF06AA" w:rsidRPr="00910EB3" w:rsidRDefault="00EF06AA" w:rsidP="00A834C4">
      <w:pPr>
        <w:spacing w:after="0" w:line="240" w:lineRule="auto"/>
        <w:jc w:val="both"/>
        <w:rPr>
          <w:sz w:val="20"/>
          <w:szCs w:val="20"/>
        </w:rPr>
      </w:pPr>
      <w:r w:rsidRPr="00910EB3">
        <w:rPr>
          <w:sz w:val="20"/>
          <w:szCs w:val="20"/>
        </w:rPr>
        <w:t>*</w:t>
      </w:r>
      <w:r w:rsidRPr="00910EB3">
        <w:rPr>
          <w:b/>
          <w:bCs/>
          <w:sz w:val="20"/>
          <w:szCs w:val="20"/>
        </w:rPr>
        <w:t>Giornale dei giornali</w:t>
      </w:r>
      <w:r w:rsidRPr="00910EB3">
        <w:rPr>
          <w:sz w:val="20"/>
          <w:szCs w:val="20"/>
        </w:rPr>
        <w:t xml:space="preserve"> </w:t>
      </w:r>
      <w:r w:rsidRPr="00910EB3">
        <w:rPr>
          <w:sz w:val="20"/>
          <w:szCs w:val="20"/>
        </w:rPr>
        <w:t>: indice settimanale dei principali articoli contenuti nei periodici italiani o riguardanti l'Italia nei periodici stranieri e bollettino dei libri nuovi. - A</w:t>
      </w:r>
      <w:r w:rsidRPr="00910EB3">
        <w:rPr>
          <w:sz w:val="20"/>
          <w:szCs w:val="20"/>
        </w:rPr>
        <w:t>nno</w:t>
      </w:r>
      <w:r w:rsidRPr="00910EB3">
        <w:rPr>
          <w:sz w:val="20"/>
          <w:szCs w:val="20"/>
        </w:rPr>
        <w:t xml:space="preserve"> 1, n. 1 (19 apr</w:t>
      </w:r>
      <w:r w:rsidRPr="00910EB3">
        <w:rPr>
          <w:sz w:val="20"/>
          <w:szCs w:val="20"/>
        </w:rPr>
        <w:t>ile</w:t>
      </w:r>
      <w:r w:rsidRPr="00910EB3">
        <w:rPr>
          <w:sz w:val="20"/>
          <w:szCs w:val="20"/>
        </w:rPr>
        <w:t xml:space="preserve"> 1896)-</w:t>
      </w:r>
      <w:r w:rsidRPr="00910EB3">
        <w:rPr>
          <w:sz w:val="20"/>
          <w:szCs w:val="20"/>
        </w:rPr>
        <w:t xml:space="preserve">anno </w:t>
      </w:r>
      <w:r w:rsidRPr="00910EB3">
        <w:rPr>
          <w:sz w:val="20"/>
          <w:szCs w:val="20"/>
        </w:rPr>
        <w:t>1, n.</w:t>
      </w:r>
      <w:r w:rsidRPr="00910EB3">
        <w:rPr>
          <w:sz w:val="20"/>
          <w:szCs w:val="20"/>
        </w:rPr>
        <w:t xml:space="preserve"> </w:t>
      </w:r>
      <w:r w:rsidRPr="00910EB3">
        <w:rPr>
          <w:sz w:val="20"/>
          <w:szCs w:val="20"/>
        </w:rPr>
        <w:t>14</w:t>
      </w:r>
      <w:r w:rsidRPr="00910EB3">
        <w:rPr>
          <w:sz w:val="20"/>
          <w:szCs w:val="20"/>
        </w:rPr>
        <w:t xml:space="preserve"> </w:t>
      </w:r>
      <w:r w:rsidRPr="00910EB3">
        <w:rPr>
          <w:sz w:val="20"/>
          <w:szCs w:val="20"/>
        </w:rPr>
        <w:t>(ott./nov.</w:t>
      </w:r>
      <w:r w:rsidRPr="00910EB3">
        <w:rPr>
          <w:sz w:val="20"/>
          <w:szCs w:val="20"/>
        </w:rPr>
        <w:t xml:space="preserve"> </w:t>
      </w:r>
      <w:r w:rsidRPr="00910EB3">
        <w:rPr>
          <w:sz w:val="20"/>
          <w:szCs w:val="20"/>
        </w:rPr>
        <w:t>1896). - Cremona : L. Battistelli, 1896</w:t>
      </w:r>
      <w:r w:rsidRPr="00910EB3">
        <w:rPr>
          <w:sz w:val="20"/>
          <w:szCs w:val="20"/>
        </w:rPr>
        <w:t xml:space="preserve"> (Cremona : </w:t>
      </w:r>
      <w:proofErr w:type="spellStart"/>
      <w:r w:rsidRPr="00910EB3">
        <w:rPr>
          <w:sz w:val="20"/>
          <w:szCs w:val="20"/>
        </w:rPr>
        <w:t>Tip</w:t>
      </w:r>
      <w:proofErr w:type="spellEnd"/>
      <w:r w:rsidRPr="00910EB3">
        <w:rPr>
          <w:sz w:val="20"/>
          <w:szCs w:val="20"/>
        </w:rPr>
        <w:t>. Montaldi)</w:t>
      </w:r>
      <w:r w:rsidRPr="00910EB3">
        <w:rPr>
          <w:sz w:val="20"/>
          <w:szCs w:val="20"/>
        </w:rPr>
        <w:t xml:space="preserve">. </w:t>
      </w:r>
      <w:r w:rsidRPr="00910EB3">
        <w:rPr>
          <w:sz w:val="20"/>
          <w:szCs w:val="20"/>
        </w:rPr>
        <w:t>–</w:t>
      </w:r>
      <w:r w:rsidRPr="00910EB3">
        <w:rPr>
          <w:sz w:val="20"/>
          <w:szCs w:val="20"/>
        </w:rPr>
        <w:t xml:space="preserve"> </w:t>
      </w:r>
      <w:r w:rsidRPr="00910EB3">
        <w:rPr>
          <w:sz w:val="20"/>
          <w:szCs w:val="20"/>
        </w:rPr>
        <w:t xml:space="preserve">1 </w:t>
      </w:r>
      <w:r w:rsidRPr="00910EB3">
        <w:rPr>
          <w:sz w:val="20"/>
          <w:szCs w:val="20"/>
        </w:rPr>
        <w:t>v</w:t>
      </w:r>
      <w:r w:rsidRPr="00910EB3">
        <w:rPr>
          <w:sz w:val="20"/>
          <w:szCs w:val="20"/>
        </w:rPr>
        <w:t>olume</w:t>
      </w:r>
      <w:r w:rsidRPr="00910EB3">
        <w:rPr>
          <w:sz w:val="20"/>
          <w:szCs w:val="20"/>
        </w:rPr>
        <w:t xml:space="preserve"> ; 49 cm. </w:t>
      </w:r>
      <w:r w:rsidRPr="00910EB3">
        <w:rPr>
          <w:sz w:val="20"/>
          <w:szCs w:val="20"/>
        </w:rPr>
        <w:t>((</w:t>
      </w:r>
      <w:r w:rsidRPr="00910EB3">
        <w:rPr>
          <w:sz w:val="20"/>
          <w:szCs w:val="20"/>
        </w:rPr>
        <w:t>Quindicinale dal n. 11 (1/15 set</w:t>
      </w:r>
      <w:r w:rsidRPr="00910EB3">
        <w:rPr>
          <w:sz w:val="20"/>
          <w:szCs w:val="20"/>
        </w:rPr>
        <w:t>tembre</w:t>
      </w:r>
      <w:r w:rsidRPr="00910EB3">
        <w:rPr>
          <w:sz w:val="20"/>
          <w:szCs w:val="20"/>
        </w:rPr>
        <w:t xml:space="preserve"> 1896).</w:t>
      </w:r>
      <w:r w:rsidRPr="00910EB3">
        <w:rPr>
          <w:sz w:val="20"/>
          <w:szCs w:val="20"/>
        </w:rPr>
        <w:t xml:space="preserve"> - </w:t>
      </w:r>
      <w:r w:rsidRPr="00910EB3">
        <w:rPr>
          <w:sz w:val="20"/>
          <w:szCs w:val="20"/>
        </w:rPr>
        <w:t>CUBI 272420. - BNI 1896-5614. - CUB0704563</w:t>
      </w:r>
      <w:r w:rsidRPr="00910EB3">
        <w:rPr>
          <w:sz w:val="20"/>
          <w:szCs w:val="20"/>
        </w:rPr>
        <w:t xml:space="preserve">; </w:t>
      </w:r>
      <w:r w:rsidRPr="00910EB3">
        <w:rPr>
          <w:sz w:val="20"/>
          <w:szCs w:val="20"/>
        </w:rPr>
        <w:t>CFI0376914</w:t>
      </w:r>
    </w:p>
    <w:p w14:paraId="47531485" w14:textId="66430810" w:rsidR="00CA0134" w:rsidRPr="00910EB3" w:rsidRDefault="00CA0134" w:rsidP="00A834C4">
      <w:pPr>
        <w:spacing w:after="0" w:line="240" w:lineRule="auto"/>
        <w:jc w:val="both"/>
        <w:rPr>
          <w:sz w:val="20"/>
          <w:szCs w:val="20"/>
        </w:rPr>
      </w:pPr>
      <w:r w:rsidRPr="00910EB3">
        <w:rPr>
          <w:sz w:val="20"/>
          <w:szCs w:val="20"/>
        </w:rPr>
        <w:t>Soggetto: Periodici italiani - 1896</w:t>
      </w:r>
    </w:p>
    <w:p w14:paraId="5CC0654E" w14:textId="77777777" w:rsidR="00A834C4" w:rsidRPr="00910EB3" w:rsidRDefault="00A834C4" w:rsidP="00A834C4">
      <w:pPr>
        <w:spacing w:after="0" w:line="240" w:lineRule="auto"/>
        <w:jc w:val="both"/>
        <w:rPr>
          <w:sz w:val="20"/>
          <w:szCs w:val="20"/>
        </w:rPr>
      </w:pPr>
    </w:p>
    <w:p w14:paraId="15346ABB" w14:textId="0873C7B0" w:rsidR="00EF06AA" w:rsidRPr="00910EB3" w:rsidRDefault="00EF06AA" w:rsidP="00A834C4">
      <w:pPr>
        <w:spacing w:after="0" w:line="240" w:lineRule="auto"/>
        <w:jc w:val="both"/>
        <w:rPr>
          <w:sz w:val="20"/>
          <w:szCs w:val="20"/>
        </w:rPr>
      </w:pPr>
      <w:r w:rsidRPr="00EF06AA">
        <w:rPr>
          <w:sz w:val="20"/>
          <w:szCs w:val="20"/>
        </w:rPr>
        <w:t xml:space="preserve">Il </w:t>
      </w:r>
      <w:r w:rsidRPr="00910EB3">
        <w:rPr>
          <w:sz w:val="20"/>
          <w:szCs w:val="20"/>
        </w:rPr>
        <w:t>*</w:t>
      </w:r>
      <w:r w:rsidRPr="00EF06AA">
        <w:rPr>
          <w:b/>
          <w:bCs/>
          <w:sz w:val="20"/>
          <w:szCs w:val="20"/>
        </w:rPr>
        <w:t>cronista</w:t>
      </w:r>
      <w:r w:rsidRPr="00EF06AA">
        <w:rPr>
          <w:sz w:val="20"/>
          <w:szCs w:val="20"/>
        </w:rPr>
        <w:t xml:space="preserve"> : giornale dei giornali. - N. 1-n. 2. - Firenze : Casa Ed. </w:t>
      </w:r>
      <w:proofErr w:type="spellStart"/>
      <w:r w:rsidRPr="00EF06AA">
        <w:rPr>
          <w:sz w:val="20"/>
          <w:szCs w:val="20"/>
        </w:rPr>
        <w:t>Nerbini</w:t>
      </w:r>
      <w:proofErr w:type="spellEnd"/>
      <w:r w:rsidRPr="00EF06AA">
        <w:rPr>
          <w:sz w:val="20"/>
          <w:szCs w:val="20"/>
        </w:rPr>
        <w:t xml:space="preserve">, </w:t>
      </w:r>
      <w:r w:rsidRPr="00910EB3">
        <w:rPr>
          <w:sz w:val="20"/>
          <w:szCs w:val="20"/>
        </w:rPr>
        <w:t>[</w:t>
      </w:r>
      <w:r w:rsidRPr="00EF06AA">
        <w:rPr>
          <w:sz w:val="20"/>
          <w:szCs w:val="20"/>
        </w:rPr>
        <w:t>1911</w:t>
      </w:r>
      <w:r w:rsidRPr="00910EB3">
        <w:rPr>
          <w:sz w:val="20"/>
          <w:szCs w:val="20"/>
        </w:rPr>
        <w:t>]</w:t>
      </w:r>
      <w:r w:rsidRPr="00EF06AA">
        <w:rPr>
          <w:sz w:val="20"/>
          <w:szCs w:val="20"/>
        </w:rPr>
        <w:t>. - 1 v</w:t>
      </w:r>
      <w:r w:rsidRPr="00910EB3">
        <w:rPr>
          <w:sz w:val="20"/>
          <w:szCs w:val="20"/>
        </w:rPr>
        <w:t>olume</w:t>
      </w:r>
      <w:r w:rsidRPr="00EF06AA">
        <w:rPr>
          <w:sz w:val="20"/>
          <w:szCs w:val="20"/>
        </w:rPr>
        <w:t xml:space="preserve"> ; 30 cm. </w:t>
      </w:r>
      <w:r w:rsidRPr="00910EB3">
        <w:rPr>
          <w:sz w:val="20"/>
          <w:szCs w:val="20"/>
        </w:rPr>
        <w:t>((</w:t>
      </w:r>
      <w:r w:rsidRPr="00EF06AA">
        <w:rPr>
          <w:sz w:val="20"/>
          <w:szCs w:val="20"/>
        </w:rPr>
        <w:t>Settimanale. - CUBI 183872. - BNI 1911</w:t>
      </w:r>
      <w:r w:rsidRPr="00910EB3">
        <w:rPr>
          <w:sz w:val="20"/>
          <w:szCs w:val="20"/>
        </w:rPr>
        <w:t>-</w:t>
      </w:r>
      <w:r w:rsidRPr="00EF06AA">
        <w:rPr>
          <w:sz w:val="20"/>
          <w:szCs w:val="20"/>
        </w:rPr>
        <w:t>5570.</w:t>
      </w:r>
      <w:r w:rsidRPr="00910EB3">
        <w:rPr>
          <w:sz w:val="20"/>
          <w:szCs w:val="20"/>
        </w:rPr>
        <w:t xml:space="preserve"> - </w:t>
      </w:r>
      <w:r w:rsidRPr="00EF06AA">
        <w:rPr>
          <w:sz w:val="20"/>
          <w:szCs w:val="20"/>
        </w:rPr>
        <w:t xml:space="preserve"> </w:t>
      </w:r>
      <w:r w:rsidRPr="00910EB3">
        <w:rPr>
          <w:sz w:val="20"/>
          <w:szCs w:val="20"/>
        </w:rPr>
        <w:t>CFI0344726</w:t>
      </w:r>
    </w:p>
    <w:p w14:paraId="52F6FE0A" w14:textId="77777777" w:rsidR="00A834C4" w:rsidRPr="00910EB3" w:rsidRDefault="00A834C4" w:rsidP="00A834C4">
      <w:pPr>
        <w:spacing w:after="0" w:line="240" w:lineRule="auto"/>
        <w:jc w:val="both"/>
        <w:rPr>
          <w:sz w:val="20"/>
          <w:szCs w:val="20"/>
        </w:rPr>
      </w:pPr>
    </w:p>
    <w:p w14:paraId="77E8F4F2" w14:textId="5BFB4E48" w:rsidR="00EF06AA" w:rsidRPr="00910EB3" w:rsidRDefault="00EF06AA" w:rsidP="00A834C4">
      <w:pPr>
        <w:spacing w:after="0" w:line="240" w:lineRule="auto"/>
        <w:jc w:val="both"/>
        <w:rPr>
          <w:sz w:val="20"/>
          <w:szCs w:val="20"/>
        </w:rPr>
      </w:pPr>
      <w:r w:rsidRPr="00910EB3">
        <w:rPr>
          <w:sz w:val="20"/>
          <w:szCs w:val="20"/>
        </w:rPr>
        <w:t>*</w:t>
      </w:r>
      <w:r w:rsidRPr="00910EB3">
        <w:rPr>
          <w:b/>
          <w:bCs/>
          <w:sz w:val="20"/>
          <w:szCs w:val="20"/>
        </w:rPr>
        <w:t>Riflessi dell'Italia invasa</w:t>
      </w:r>
      <w:r w:rsidRPr="00910EB3">
        <w:rPr>
          <w:sz w:val="20"/>
          <w:szCs w:val="20"/>
        </w:rPr>
        <w:t xml:space="preserve"> : il </w:t>
      </w:r>
      <w:r w:rsidRPr="00910EB3">
        <w:rPr>
          <w:sz w:val="20"/>
          <w:szCs w:val="20"/>
        </w:rPr>
        <w:t>2.</w:t>
      </w:r>
      <w:r w:rsidRPr="00910EB3">
        <w:rPr>
          <w:sz w:val="20"/>
          <w:szCs w:val="20"/>
        </w:rPr>
        <w:t xml:space="preserve"> numero del giornale dei loro giornali. - [S.l. : s.n.</w:t>
      </w:r>
      <w:r w:rsidRPr="00910EB3">
        <w:rPr>
          <w:sz w:val="20"/>
          <w:szCs w:val="20"/>
        </w:rPr>
        <w:t>, 1944?]</w:t>
      </w:r>
      <w:r w:rsidRPr="00910EB3">
        <w:rPr>
          <w:sz w:val="20"/>
          <w:szCs w:val="20"/>
        </w:rPr>
        <w:t xml:space="preserve">. </w:t>
      </w:r>
      <w:r w:rsidRPr="00910EB3">
        <w:rPr>
          <w:sz w:val="20"/>
          <w:szCs w:val="20"/>
        </w:rPr>
        <w:t>–</w:t>
      </w:r>
      <w:r w:rsidRPr="00910EB3">
        <w:rPr>
          <w:sz w:val="20"/>
          <w:szCs w:val="20"/>
        </w:rPr>
        <w:t xml:space="preserve"> </w:t>
      </w:r>
      <w:r w:rsidRPr="00910EB3">
        <w:rPr>
          <w:sz w:val="20"/>
          <w:szCs w:val="20"/>
        </w:rPr>
        <w:t xml:space="preserve">1 </w:t>
      </w:r>
      <w:r w:rsidRPr="00910EB3">
        <w:rPr>
          <w:sz w:val="20"/>
          <w:szCs w:val="20"/>
        </w:rPr>
        <w:t>v</w:t>
      </w:r>
      <w:r w:rsidRPr="00910EB3">
        <w:rPr>
          <w:sz w:val="20"/>
          <w:szCs w:val="20"/>
        </w:rPr>
        <w:t>olume</w:t>
      </w:r>
      <w:r w:rsidRPr="00910EB3">
        <w:rPr>
          <w:sz w:val="20"/>
          <w:szCs w:val="20"/>
        </w:rPr>
        <w:t xml:space="preserve"> : ill. ; 25 cm. </w:t>
      </w:r>
      <w:r w:rsidRPr="00910EB3">
        <w:rPr>
          <w:sz w:val="20"/>
          <w:szCs w:val="20"/>
        </w:rPr>
        <w:t>((</w:t>
      </w:r>
      <w:r w:rsidRPr="00910EB3">
        <w:rPr>
          <w:sz w:val="20"/>
          <w:szCs w:val="20"/>
        </w:rPr>
        <w:t>Periodicità non determinata. - Stampa clandestina. - LO10800800</w:t>
      </w:r>
    </w:p>
    <w:p w14:paraId="423E1CF0" w14:textId="72805978" w:rsidR="00910EB3" w:rsidRPr="00910EB3" w:rsidRDefault="00910EB3" w:rsidP="00A834C4">
      <w:pPr>
        <w:spacing w:after="0" w:line="240" w:lineRule="auto"/>
        <w:jc w:val="both"/>
        <w:rPr>
          <w:sz w:val="20"/>
          <w:szCs w:val="20"/>
        </w:rPr>
      </w:pPr>
      <w:r w:rsidRPr="00910EB3">
        <w:rPr>
          <w:sz w:val="20"/>
          <w:szCs w:val="20"/>
        </w:rPr>
        <w:t>Soggetto: Italia - 1944</w:t>
      </w:r>
    </w:p>
    <w:p w14:paraId="7B7CC706" w14:textId="77777777" w:rsidR="00A834C4" w:rsidRPr="00910EB3" w:rsidRDefault="00A834C4" w:rsidP="00A834C4">
      <w:pPr>
        <w:spacing w:after="0" w:line="240" w:lineRule="auto"/>
        <w:jc w:val="both"/>
        <w:rPr>
          <w:sz w:val="20"/>
          <w:szCs w:val="20"/>
        </w:rPr>
      </w:pPr>
    </w:p>
    <w:p w14:paraId="0B26DA40" w14:textId="0F0479F2" w:rsidR="00A834C4" w:rsidRPr="00910EB3" w:rsidRDefault="001C0CA2" w:rsidP="001C0CA2">
      <w:pPr>
        <w:spacing w:after="0" w:line="240" w:lineRule="auto"/>
        <w:jc w:val="center"/>
        <w:rPr>
          <w:sz w:val="20"/>
          <w:szCs w:val="20"/>
        </w:rPr>
      </w:pPr>
      <w:r w:rsidRPr="00910EB3">
        <w:rPr>
          <w:sz w:val="20"/>
          <w:szCs w:val="20"/>
        </w:rPr>
        <w:drawing>
          <wp:inline distT="0" distB="0" distL="0" distR="0" wp14:anchorId="65A43851" wp14:editId="5FADE04C">
            <wp:extent cx="1508400" cy="2160000"/>
            <wp:effectExtent l="0" t="0" r="0" b="0"/>
            <wp:docPr id="1398040996" name="Immagine 1" descr="Immagine che contiene giornale, testo, Carta da giornale, Notizi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040996" name="Immagine 1" descr="Immagine che contiene giornale, testo, Carta da giornale, Notizie&#10;&#10;Il contenuto generato dall'IA potrebbe non essere corretto."/>
                    <pic:cNvPicPr/>
                  </pic:nvPicPr>
                  <pic:blipFill>
                    <a:blip r:embed="rId5"/>
                    <a:stretch>
                      <a:fillRect/>
                    </a:stretch>
                  </pic:blipFill>
                  <pic:spPr>
                    <a:xfrm>
                      <a:off x="0" y="0"/>
                      <a:ext cx="1508400" cy="2160000"/>
                    </a:xfrm>
                    <a:prstGeom prst="rect">
                      <a:avLst/>
                    </a:prstGeom>
                  </pic:spPr>
                </pic:pic>
              </a:graphicData>
            </a:graphic>
          </wp:inline>
        </w:drawing>
      </w:r>
      <w:r w:rsidRPr="00910EB3">
        <w:rPr>
          <w:noProof/>
          <w:sz w:val="20"/>
          <w:szCs w:val="20"/>
        </w:rPr>
        <w:drawing>
          <wp:inline distT="0" distB="0" distL="0" distR="0" wp14:anchorId="2BB57C0E" wp14:editId="2C829F8C">
            <wp:extent cx="1522800" cy="2160000"/>
            <wp:effectExtent l="0" t="0" r="1270" b="0"/>
            <wp:docPr id="1384220166" name="Immagine 1" descr="Immagine che contiene testo, giornale, Pubblicazione, Carta da giornal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220166" name="Immagine 1" descr="Immagine che contiene testo, giornale, Pubblicazione, Carta da giornale&#10;&#10;Il contenuto generato dall'IA potrebbe non essere corretto."/>
                    <pic:cNvPicPr/>
                  </pic:nvPicPr>
                  <pic:blipFill>
                    <a:blip r:embed="rId6"/>
                    <a:stretch>
                      <a:fillRect/>
                    </a:stretch>
                  </pic:blipFill>
                  <pic:spPr>
                    <a:xfrm>
                      <a:off x="0" y="0"/>
                      <a:ext cx="1522800" cy="2160000"/>
                    </a:xfrm>
                    <a:prstGeom prst="rect">
                      <a:avLst/>
                    </a:prstGeom>
                  </pic:spPr>
                </pic:pic>
              </a:graphicData>
            </a:graphic>
          </wp:inline>
        </w:drawing>
      </w:r>
    </w:p>
    <w:p w14:paraId="483D1F68" w14:textId="1C7A88C3" w:rsidR="001C0CA2" w:rsidRPr="00910EB3" w:rsidRDefault="00A834C4" w:rsidP="00A834C4">
      <w:pPr>
        <w:spacing w:after="0" w:line="240" w:lineRule="auto"/>
        <w:jc w:val="both"/>
        <w:rPr>
          <w:sz w:val="20"/>
          <w:szCs w:val="20"/>
        </w:rPr>
      </w:pPr>
      <w:r w:rsidRPr="00910EB3">
        <w:rPr>
          <w:sz w:val="20"/>
          <w:szCs w:val="20"/>
        </w:rPr>
        <w:t xml:space="preserve">Il </w:t>
      </w:r>
      <w:r w:rsidRPr="00910EB3">
        <w:rPr>
          <w:sz w:val="20"/>
          <w:szCs w:val="20"/>
        </w:rPr>
        <w:t>*</w:t>
      </w:r>
      <w:r w:rsidRPr="00910EB3">
        <w:rPr>
          <w:b/>
          <w:bCs/>
          <w:sz w:val="20"/>
          <w:szCs w:val="20"/>
        </w:rPr>
        <w:t>g</w:t>
      </w:r>
      <w:r w:rsidRPr="00910EB3">
        <w:rPr>
          <w:b/>
          <w:bCs/>
          <w:sz w:val="20"/>
          <w:szCs w:val="20"/>
        </w:rPr>
        <w:t>iornale dei giornali</w:t>
      </w:r>
      <w:r w:rsidRPr="00910EB3">
        <w:rPr>
          <w:sz w:val="20"/>
          <w:szCs w:val="20"/>
        </w:rPr>
        <w:t xml:space="preserve"> : g</w:t>
      </w:r>
      <w:r w:rsidRPr="00910EB3">
        <w:rPr>
          <w:sz w:val="20"/>
          <w:szCs w:val="20"/>
        </w:rPr>
        <w:t>azzettino del '14-'18</w:t>
      </w:r>
      <w:r w:rsidRPr="00910EB3">
        <w:rPr>
          <w:sz w:val="20"/>
          <w:szCs w:val="20"/>
        </w:rPr>
        <w:t xml:space="preserve"> / Biblioteca del Senato</w:t>
      </w:r>
      <w:r w:rsidRPr="00910EB3">
        <w:rPr>
          <w:sz w:val="20"/>
          <w:szCs w:val="20"/>
        </w:rPr>
        <w:t>.</w:t>
      </w:r>
      <w:r w:rsidRPr="00910EB3">
        <w:rPr>
          <w:sz w:val="20"/>
          <w:szCs w:val="20"/>
        </w:rPr>
        <w:t xml:space="preserve"> – Anno 1, n</w:t>
      </w:r>
      <w:r w:rsidRPr="00910EB3">
        <w:rPr>
          <w:sz w:val="20"/>
          <w:szCs w:val="20"/>
        </w:rPr>
        <w:t xml:space="preserve">. 1 </w:t>
      </w:r>
      <w:r w:rsidRPr="00910EB3">
        <w:rPr>
          <w:sz w:val="20"/>
          <w:szCs w:val="20"/>
        </w:rPr>
        <w:t>(</w:t>
      </w:r>
      <w:r w:rsidRPr="00910EB3">
        <w:rPr>
          <w:sz w:val="20"/>
          <w:szCs w:val="20"/>
        </w:rPr>
        <w:t>28 giugno-31 luglio 1914/2014</w:t>
      </w:r>
      <w:r w:rsidRPr="00910EB3">
        <w:rPr>
          <w:sz w:val="20"/>
          <w:szCs w:val="20"/>
        </w:rPr>
        <w:t>)-</w:t>
      </w:r>
      <w:r w:rsidR="001C0CA2" w:rsidRPr="00910EB3">
        <w:rPr>
          <w:sz w:val="20"/>
          <w:szCs w:val="20"/>
        </w:rPr>
        <w:t>anno 3,</w:t>
      </w:r>
      <w:r w:rsidRPr="00910EB3">
        <w:rPr>
          <w:sz w:val="20"/>
          <w:szCs w:val="20"/>
        </w:rPr>
        <w:t xml:space="preserve"> </w:t>
      </w:r>
      <w:r w:rsidR="001C0CA2" w:rsidRPr="00910EB3">
        <w:rPr>
          <w:sz w:val="20"/>
          <w:szCs w:val="20"/>
        </w:rPr>
        <w:t>n</w:t>
      </w:r>
      <w:r w:rsidRPr="00910EB3">
        <w:rPr>
          <w:sz w:val="20"/>
          <w:szCs w:val="20"/>
        </w:rPr>
        <w:t xml:space="preserve">. 16 </w:t>
      </w:r>
      <w:r w:rsidR="001C0CA2" w:rsidRPr="00910EB3">
        <w:rPr>
          <w:sz w:val="20"/>
          <w:szCs w:val="20"/>
        </w:rPr>
        <w:t>(</w:t>
      </w:r>
      <w:r w:rsidRPr="00910EB3">
        <w:rPr>
          <w:sz w:val="20"/>
          <w:szCs w:val="20"/>
        </w:rPr>
        <w:t>1 maggio-31 agosto 1917/2017</w:t>
      </w:r>
      <w:r w:rsidR="001C0CA2" w:rsidRPr="00910EB3">
        <w:rPr>
          <w:sz w:val="20"/>
          <w:szCs w:val="20"/>
        </w:rPr>
        <w:t>)</w:t>
      </w:r>
      <w:r w:rsidRPr="00910EB3">
        <w:rPr>
          <w:sz w:val="20"/>
          <w:szCs w:val="20"/>
        </w:rPr>
        <w:t xml:space="preserve">. – </w:t>
      </w:r>
      <w:r w:rsidR="001C0CA2" w:rsidRPr="00910EB3">
        <w:rPr>
          <w:sz w:val="20"/>
          <w:szCs w:val="20"/>
        </w:rPr>
        <w:t xml:space="preserve">[Roma : Biblioteca del Senato, 2014-2017]. - </w:t>
      </w:r>
      <w:r w:rsidRPr="00910EB3">
        <w:rPr>
          <w:sz w:val="20"/>
          <w:szCs w:val="20"/>
        </w:rPr>
        <w:t>16 file PDF. ((7 n. nel 2014; 5 nel 2015; 3 nel 2016; 2 nel 2017. - E</w:t>
      </w:r>
      <w:r w:rsidRPr="00910EB3">
        <w:rPr>
          <w:sz w:val="20"/>
          <w:szCs w:val="20"/>
        </w:rPr>
        <w:t>dizione speciale della rubrica "Un giornale al mese"</w:t>
      </w:r>
      <w:r w:rsidRPr="00910EB3">
        <w:rPr>
          <w:sz w:val="20"/>
          <w:szCs w:val="20"/>
        </w:rPr>
        <w:t>.</w:t>
      </w:r>
      <w:r w:rsidR="001C0CA2" w:rsidRPr="00910EB3">
        <w:rPr>
          <w:sz w:val="20"/>
          <w:szCs w:val="20"/>
        </w:rPr>
        <w:t xml:space="preserve"> – Disponibile online a: </w:t>
      </w:r>
      <w:hyperlink r:id="rId7" w:history="1">
        <w:r w:rsidR="001C0CA2" w:rsidRPr="00910EB3">
          <w:rPr>
            <w:rStyle w:val="Collegamentoipertestuale"/>
            <w:sz w:val="20"/>
            <w:szCs w:val="20"/>
          </w:rPr>
          <w:t>https://www.senato.it/relazioni-con-i-cittadini/biblioteca/emeroteca/un-giornale-al-mese/2014-il-giornale-dei-giornali-0</w:t>
        </w:r>
      </w:hyperlink>
      <w:r w:rsidR="001C0CA2" w:rsidRPr="00910EB3">
        <w:rPr>
          <w:sz w:val="20"/>
          <w:szCs w:val="20"/>
        </w:rPr>
        <w:t xml:space="preserve">. </w:t>
      </w:r>
    </w:p>
    <w:p w14:paraId="38B2199A" w14:textId="035B0920" w:rsidR="00403563" w:rsidRPr="00910EB3" w:rsidRDefault="00403563" w:rsidP="00A834C4">
      <w:pPr>
        <w:spacing w:after="0" w:line="240" w:lineRule="auto"/>
        <w:jc w:val="both"/>
        <w:rPr>
          <w:sz w:val="20"/>
          <w:szCs w:val="20"/>
        </w:rPr>
      </w:pPr>
      <w:r w:rsidRPr="00910EB3">
        <w:rPr>
          <w:sz w:val="20"/>
          <w:szCs w:val="20"/>
        </w:rPr>
        <w:t xml:space="preserve">Autore: </w:t>
      </w:r>
      <w:r w:rsidRPr="00910EB3">
        <w:rPr>
          <w:sz w:val="20"/>
          <w:szCs w:val="20"/>
        </w:rPr>
        <w:t>Italia : Senato : Biblioteca</w:t>
      </w:r>
    </w:p>
    <w:p w14:paraId="252E1084" w14:textId="462E5121" w:rsidR="001C0CA2" w:rsidRPr="00910EB3" w:rsidRDefault="001C0CA2" w:rsidP="00A834C4">
      <w:pPr>
        <w:spacing w:after="0" w:line="240" w:lineRule="auto"/>
        <w:jc w:val="both"/>
        <w:rPr>
          <w:sz w:val="20"/>
          <w:szCs w:val="20"/>
        </w:rPr>
      </w:pPr>
      <w:r w:rsidRPr="00910EB3">
        <w:rPr>
          <w:sz w:val="20"/>
          <w:szCs w:val="20"/>
        </w:rPr>
        <w:t xml:space="preserve">Soggetto: </w:t>
      </w:r>
      <w:r w:rsidRPr="00910EB3">
        <w:rPr>
          <w:sz w:val="20"/>
          <w:szCs w:val="20"/>
        </w:rPr>
        <w:t xml:space="preserve">Guerra mondiale 1914-1918 - Giornali </w:t>
      </w:r>
      <w:r w:rsidRPr="00910EB3">
        <w:rPr>
          <w:sz w:val="20"/>
          <w:szCs w:val="20"/>
        </w:rPr>
        <w:t>– 2014-2017</w:t>
      </w:r>
    </w:p>
    <w:p w14:paraId="7AC187F1" w14:textId="77777777" w:rsidR="001C0CA2" w:rsidRPr="001C0CA2" w:rsidRDefault="001C0CA2" w:rsidP="00A834C4">
      <w:pPr>
        <w:spacing w:after="0" w:line="240" w:lineRule="auto"/>
        <w:jc w:val="both"/>
      </w:pPr>
    </w:p>
    <w:p w14:paraId="3AAC4F8A" w14:textId="77777777" w:rsidR="00EF06AA" w:rsidRPr="00910EB3" w:rsidRDefault="00EF06AA" w:rsidP="00A834C4">
      <w:pPr>
        <w:spacing w:after="0" w:line="240" w:lineRule="auto"/>
        <w:jc w:val="both"/>
        <w:rPr>
          <w:b/>
          <w:bCs/>
          <w:color w:val="C00000"/>
          <w:sz w:val="44"/>
          <w:szCs w:val="44"/>
        </w:rPr>
      </w:pPr>
      <w:bookmarkStart w:id="1" w:name="_Hlk210153374"/>
      <w:r w:rsidRPr="00F84946">
        <w:rPr>
          <w:b/>
          <w:bCs/>
          <w:color w:val="C00000"/>
          <w:sz w:val="44"/>
          <w:szCs w:val="44"/>
        </w:rPr>
        <w:t>Informazioni storico-bibliografiche</w:t>
      </w:r>
    </w:p>
    <w:bookmarkEnd w:id="1"/>
    <w:p w14:paraId="1C68B9A9" w14:textId="14803492" w:rsidR="00A834C4" w:rsidRPr="00A834C4" w:rsidRDefault="00A834C4" w:rsidP="00A834C4">
      <w:pPr>
        <w:spacing w:after="0" w:line="240" w:lineRule="auto"/>
        <w:jc w:val="both"/>
        <w:rPr>
          <w:sz w:val="20"/>
          <w:szCs w:val="20"/>
        </w:rPr>
      </w:pPr>
      <w:r w:rsidRPr="00A834C4">
        <w:rPr>
          <w:b/>
          <w:bCs/>
          <w:sz w:val="20"/>
          <w:szCs w:val="20"/>
        </w:rPr>
        <w:t>Biblioteca - Un giornale al mese - Speciale Prima guerra mondiale: Il Giornale dei giornali</w:t>
      </w:r>
      <w:r w:rsidR="00910EB3" w:rsidRPr="00910EB3">
        <w:rPr>
          <w:b/>
          <w:bCs/>
          <w:sz w:val="20"/>
          <w:szCs w:val="20"/>
        </w:rPr>
        <w:t xml:space="preserve">. </w:t>
      </w:r>
      <w:r w:rsidRPr="00A834C4">
        <w:rPr>
          <w:b/>
          <w:bCs/>
          <w:sz w:val="20"/>
          <w:szCs w:val="20"/>
        </w:rPr>
        <w:t xml:space="preserve">Presentazione </w:t>
      </w:r>
    </w:p>
    <w:p w14:paraId="6099177F" w14:textId="47CF1114" w:rsidR="00A834C4" w:rsidRPr="00A834C4" w:rsidRDefault="00A834C4" w:rsidP="00A834C4">
      <w:pPr>
        <w:spacing w:after="0" w:line="240" w:lineRule="auto"/>
        <w:jc w:val="both"/>
        <w:rPr>
          <w:sz w:val="20"/>
          <w:szCs w:val="20"/>
        </w:rPr>
      </w:pPr>
      <w:r w:rsidRPr="00A834C4">
        <w:rPr>
          <w:sz w:val="20"/>
          <w:szCs w:val="20"/>
        </w:rPr>
        <w:t>In occasione del centenario della Prima guerra mondiale, l'Emeroteca del Polo bibliotecario parlamentare ha ricordato quei cinque lunghi e durissimi anni con un'edizione speciale della rubrica "Un giornale al mese": Il Giornale dei giornali. Gazzettino del '14-'18.</w:t>
      </w:r>
      <w:r w:rsidR="001C0CA2" w:rsidRPr="00910EB3">
        <w:rPr>
          <w:sz w:val="20"/>
          <w:szCs w:val="20"/>
        </w:rPr>
        <w:t xml:space="preserve"> </w:t>
      </w:r>
      <w:r w:rsidRPr="00A834C4">
        <w:rPr>
          <w:sz w:val="20"/>
          <w:szCs w:val="20"/>
        </w:rPr>
        <w:t>La rubrica, pubblicata online sul sito web del Senato, ha presentato una selezione di pagine dei giornali italiani dell'epoca posseduti dall'Emeroteca, con l'intento di ripercorrere non solo la cronistoria della guerra, ma soprattutto di raccontare la vita quotidiana di un secolo fa attraverso la riscoperta delle notizie di attualità, della cronaca nera e rosa, delle rubriche culturali e - perché no - anche della pubblicità e degli annunci economici.</w:t>
      </w:r>
      <w:r w:rsidR="001C0CA2" w:rsidRPr="00910EB3">
        <w:rPr>
          <w:sz w:val="20"/>
          <w:szCs w:val="20"/>
        </w:rPr>
        <w:t xml:space="preserve"> </w:t>
      </w:r>
      <w:r w:rsidRPr="00A834C4">
        <w:rPr>
          <w:sz w:val="20"/>
          <w:szCs w:val="20"/>
        </w:rPr>
        <w:t>In apertura di ogni numero si è posto in evidenza "Il fatto del mese", ossia l'avvenimento che ottenne la copertura più importante su tutte le testate del tempo. In ordine cronologico, poi, si sono presentate le notizie e gli articoli che ebbero comunque grande risalto, nonché curiosità, sport e pubblicità.</w:t>
      </w:r>
      <w:r w:rsidR="001C0CA2" w:rsidRPr="00910EB3">
        <w:rPr>
          <w:sz w:val="20"/>
          <w:szCs w:val="20"/>
        </w:rPr>
        <w:t xml:space="preserve"> </w:t>
      </w:r>
      <w:r w:rsidRPr="00A834C4">
        <w:rPr>
          <w:sz w:val="20"/>
          <w:szCs w:val="20"/>
        </w:rPr>
        <w:t>Il Giornale dei giornali ha preso il via dal 28 giugno 1914, giorno dell'assassinio dell'arci-duca ereditario d'Austria Francesco Ferdinando a Sarajevo, la scintilla che innescò la conflagrazione mondiale, e si è concluso con il n. 16 (1° maggio-31 agosto 1917-2017).</w:t>
      </w:r>
      <w:r w:rsidR="00910EB3" w:rsidRPr="00910EB3">
        <w:t xml:space="preserve"> </w:t>
      </w:r>
      <w:hyperlink r:id="rId8" w:history="1">
        <w:r w:rsidR="00910EB3" w:rsidRPr="00A0319C">
          <w:rPr>
            <w:rStyle w:val="Collegamentoipertestuale"/>
            <w:sz w:val="20"/>
            <w:szCs w:val="20"/>
          </w:rPr>
          <w:t>https://www.senato.it/relazioni-con-i-cittadini/biblioteca/emeroteca/un-giornale-al-mese/2014-il-giornale-dei-giornali-0</w:t>
        </w:r>
      </w:hyperlink>
      <w:r w:rsidR="00910EB3">
        <w:rPr>
          <w:sz w:val="20"/>
          <w:szCs w:val="20"/>
        </w:rPr>
        <w:t xml:space="preserve">. </w:t>
      </w:r>
    </w:p>
    <w:p w14:paraId="139729F3" w14:textId="77777777" w:rsidR="0031062F" w:rsidRDefault="0031062F" w:rsidP="00A834C4">
      <w:pPr>
        <w:spacing w:after="0" w:line="240" w:lineRule="auto"/>
        <w:jc w:val="both"/>
      </w:pPr>
    </w:p>
    <w:sectPr w:rsidR="0031062F"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057A1"/>
    <w:rsid w:val="001C0CA2"/>
    <w:rsid w:val="003057A1"/>
    <w:rsid w:val="0031062F"/>
    <w:rsid w:val="003605E3"/>
    <w:rsid w:val="00375F4B"/>
    <w:rsid w:val="003811E4"/>
    <w:rsid w:val="00403563"/>
    <w:rsid w:val="00653982"/>
    <w:rsid w:val="00910EB3"/>
    <w:rsid w:val="00A77693"/>
    <w:rsid w:val="00A834C4"/>
    <w:rsid w:val="00C71CAA"/>
    <w:rsid w:val="00CA0134"/>
    <w:rsid w:val="00D00B71"/>
    <w:rsid w:val="00D544E6"/>
    <w:rsid w:val="00E84EF4"/>
    <w:rsid w:val="00EF06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96DE0"/>
  <w15:chartTrackingRefBased/>
  <w15:docId w15:val="{BB8D7390-41BE-4808-9FF0-5CB272E7A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3057A1"/>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3057A1"/>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3057A1"/>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3057A1"/>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3057A1"/>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3057A1"/>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3057A1"/>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3057A1"/>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3057A1"/>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057A1"/>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3057A1"/>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3057A1"/>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3057A1"/>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3057A1"/>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3057A1"/>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3057A1"/>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3057A1"/>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3057A1"/>
    <w:rPr>
      <w:rFonts w:eastAsiaTheme="majorEastAsia" w:cstheme="majorBidi"/>
      <w:color w:val="272727" w:themeColor="text1" w:themeTint="D8"/>
    </w:rPr>
  </w:style>
  <w:style w:type="paragraph" w:styleId="Titolo">
    <w:name w:val="Title"/>
    <w:basedOn w:val="Normale"/>
    <w:next w:val="Normale"/>
    <w:link w:val="TitoloCarattere"/>
    <w:uiPriority w:val="10"/>
    <w:qFormat/>
    <w:rsid w:val="003057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3057A1"/>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3057A1"/>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3057A1"/>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3057A1"/>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3057A1"/>
    <w:rPr>
      <w:i/>
      <w:iCs/>
      <w:color w:val="404040" w:themeColor="text1" w:themeTint="BF"/>
    </w:rPr>
  </w:style>
  <w:style w:type="paragraph" w:styleId="Paragrafoelenco">
    <w:name w:val="List Paragraph"/>
    <w:basedOn w:val="Normale"/>
    <w:uiPriority w:val="34"/>
    <w:qFormat/>
    <w:rsid w:val="003057A1"/>
    <w:pPr>
      <w:ind w:left="720"/>
      <w:contextualSpacing/>
    </w:pPr>
  </w:style>
  <w:style w:type="character" w:styleId="Enfasiintensa">
    <w:name w:val="Intense Emphasis"/>
    <w:basedOn w:val="Carpredefinitoparagrafo"/>
    <w:uiPriority w:val="21"/>
    <w:qFormat/>
    <w:rsid w:val="003057A1"/>
    <w:rPr>
      <w:i/>
      <w:iCs/>
      <w:color w:val="365F91" w:themeColor="accent1" w:themeShade="BF"/>
    </w:rPr>
  </w:style>
  <w:style w:type="paragraph" w:styleId="Citazioneintensa">
    <w:name w:val="Intense Quote"/>
    <w:basedOn w:val="Normale"/>
    <w:next w:val="Normale"/>
    <w:link w:val="CitazioneintensaCarattere"/>
    <w:uiPriority w:val="30"/>
    <w:qFormat/>
    <w:rsid w:val="003057A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3057A1"/>
    <w:rPr>
      <w:i/>
      <w:iCs/>
      <w:color w:val="365F91" w:themeColor="accent1" w:themeShade="BF"/>
    </w:rPr>
  </w:style>
  <w:style w:type="character" w:styleId="Riferimentointenso">
    <w:name w:val="Intense Reference"/>
    <w:basedOn w:val="Carpredefinitoparagrafo"/>
    <w:uiPriority w:val="32"/>
    <w:qFormat/>
    <w:rsid w:val="003057A1"/>
    <w:rPr>
      <w:b/>
      <w:bCs/>
      <w:smallCaps/>
      <w:color w:val="365F91" w:themeColor="accent1" w:themeShade="BF"/>
      <w:spacing w:val="5"/>
    </w:rPr>
  </w:style>
  <w:style w:type="character" w:styleId="Collegamentoipertestuale">
    <w:name w:val="Hyperlink"/>
    <w:basedOn w:val="Carpredefinitoparagrafo"/>
    <w:uiPriority w:val="99"/>
    <w:unhideWhenUsed/>
    <w:rsid w:val="00A834C4"/>
    <w:rPr>
      <w:color w:val="0000FF" w:themeColor="hyperlink"/>
      <w:u w:val="single"/>
    </w:rPr>
  </w:style>
  <w:style w:type="character" w:styleId="Menzionenonrisolta">
    <w:name w:val="Unresolved Mention"/>
    <w:basedOn w:val="Carpredefinitoparagrafo"/>
    <w:uiPriority w:val="99"/>
    <w:semiHidden/>
    <w:unhideWhenUsed/>
    <w:rsid w:val="00A834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nato.it/relazioni-con-i-cittadini/biblioteca/emeroteca/un-giornale-al-mese/2014-il-giornale-dei-giornali-0" TargetMode="External"/><Relationship Id="rId3" Type="http://schemas.openxmlformats.org/officeDocument/2006/relationships/webSettings" Target="webSettings.xml"/><Relationship Id="rId7" Type="http://schemas.openxmlformats.org/officeDocument/2006/relationships/hyperlink" Target="https://www.senato.it/relazioni-con-i-cittadini/biblioteca/emeroteca/un-giornale-al-mese/2014-il-giornale-dei-giornali-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2</Pages>
  <Words>654</Words>
  <Characters>3734</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2025-09-30T15:15:00Z</dcterms:created>
  <dcterms:modified xsi:type="dcterms:W3CDTF">2025-10-01T03:30:00Z</dcterms:modified>
</cp:coreProperties>
</file>