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EC05" w14:textId="303FEFC9" w:rsidR="000E2D19" w:rsidRPr="001D1731" w:rsidRDefault="000E2D19" w:rsidP="000E2D1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1D1731">
        <w:rPr>
          <w:rFonts w:cstheme="minorHAnsi"/>
          <w:b/>
          <w:color w:val="C00000"/>
          <w:sz w:val="44"/>
          <w:szCs w:val="44"/>
        </w:rPr>
        <w:t>XU146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7</w:t>
      </w:r>
      <w:r w:rsidRPr="001D1731">
        <w:rPr>
          <w:rFonts w:cstheme="minorHAnsi"/>
          <w:i/>
          <w:sz w:val="16"/>
          <w:szCs w:val="16"/>
        </w:rPr>
        <w:t xml:space="preserve"> ottobre 2025</w:t>
      </w:r>
    </w:p>
    <w:p w14:paraId="5B356CF5" w14:textId="77777777" w:rsidR="000E2D19" w:rsidRPr="001D1731" w:rsidRDefault="000E2D19" w:rsidP="000E2D1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0E2D19" w:rsidRPr="001D1731" w:rsidSect="000E2D19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5C87D552" w14:textId="77777777" w:rsidR="000E2D19" w:rsidRDefault="000E2D19" w:rsidP="000E2D19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2E46A17C" wp14:editId="184BA046">
            <wp:extent cx="3960000" cy="2757600"/>
            <wp:effectExtent l="0" t="0" r="2540" b="5080"/>
            <wp:docPr id="1741190770" name="Immagine 1" descr="Immagine che contiene testo, giornale, Carattere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90770" name="Immagine 1" descr="Immagine che contiene testo, giornale, Carattere, car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7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1D7A2" w14:textId="375DFC7A" w:rsidR="000E2D19" w:rsidRPr="001D1731" w:rsidRDefault="000E2D19" w:rsidP="000E2D1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D1731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3CB612B9" w14:textId="0889EA1D" w:rsidR="0031062F" w:rsidRPr="000E2D19" w:rsidRDefault="000E2D19" w:rsidP="000E2D19">
      <w:pPr>
        <w:spacing w:after="0" w:line="240" w:lineRule="auto"/>
        <w:jc w:val="both"/>
        <w:rPr>
          <w:sz w:val="28"/>
          <w:szCs w:val="28"/>
        </w:rPr>
      </w:pPr>
      <w:r w:rsidRPr="000E2D19">
        <w:rPr>
          <w:sz w:val="28"/>
          <w:szCs w:val="28"/>
        </w:rPr>
        <w:t>L'</w:t>
      </w:r>
      <w:r w:rsidRPr="000E2D19">
        <w:rPr>
          <w:sz w:val="28"/>
          <w:szCs w:val="28"/>
        </w:rPr>
        <w:t>*</w:t>
      </w:r>
      <w:r w:rsidRPr="000E2D19">
        <w:rPr>
          <w:b/>
          <w:bCs/>
          <w:sz w:val="28"/>
          <w:szCs w:val="28"/>
        </w:rPr>
        <w:t>annessione picena</w:t>
      </w:r>
      <w:r w:rsidRPr="000E2D19">
        <w:rPr>
          <w:sz w:val="28"/>
          <w:szCs w:val="28"/>
        </w:rPr>
        <w:t xml:space="preserve"> : giornale quotidiano delle Marche ufficiale per l'inserzione degli atti giudiziari ed amministrativi. - A</w:t>
      </w:r>
      <w:r w:rsidRPr="000E2D19">
        <w:rPr>
          <w:sz w:val="28"/>
          <w:szCs w:val="28"/>
        </w:rPr>
        <w:t>nno</w:t>
      </w:r>
      <w:r w:rsidRPr="000E2D19">
        <w:rPr>
          <w:sz w:val="28"/>
          <w:szCs w:val="28"/>
        </w:rPr>
        <w:t xml:space="preserve"> 1, n. 1 (1 ott</w:t>
      </w:r>
      <w:r w:rsidRPr="000E2D19">
        <w:rPr>
          <w:sz w:val="28"/>
          <w:szCs w:val="28"/>
        </w:rPr>
        <w:t>obre</w:t>
      </w:r>
      <w:r w:rsidRPr="000E2D19">
        <w:rPr>
          <w:sz w:val="28"/>
          <w:szCs w:val="28"/>
        </w:rPr>
        <w:t xml:space="preserve"> 1860)-</w:t>
      </w:r>
      <w:r w:rsidRPr="000E2D19">
        <w:rPr>
          <w:sz w:val="28"/>
          <w:szCs w:val="28"/>
        </w:rPr>
        <w:t>anno 1, n. 101 (23 febbraio 1861)</w:t>
      </w:r>
      <w:r w:rsidRPr="000E2D19">
        <w:rPr>
          <w:sz w:val="28"/>
          <w:szCs w:val="28"/>
        </w:rPr>
        <w:t xml:space="preserve">. - Macerata : </w:t>
      </w:r>
      <w:r w:rsidRPr="000E2D19">
        <w:rPr>
          <w:sz w:val="28"/>
          <w:szCs w:val="28"/>
        </w:rPr>
        <w:t>T</w:t>
      </w:r>
      <w:r w:rsidRPr="000E2D19">
        <w:rPr>
          <w:sz w:val="28"/>
          <w:szCs w:val="28"/>
        </w:rPr>
        <w:t>ip</w:t>
      </w:r>
      <w:r w:rsidRPr="000E2D19">
        <w:rPr>
          <w:sz w:val="28"/>
          <w:szCs w:val="28"/>
        </w:rPr>
        <w:t>ografia</w:t>
      </w:r>
      <w:r w:rsidRPr="000E2D19">
        <w:rPr>
          <w:sz w:val="28"/>
          <w:szCs w:val="28"/>
        </w:rPr>
        <w:t xml:space="preserve"> Bianchini</w:t>
      </w:r>
      <w:r w:rsidRPr="000E2D19">
        <w:rPr>
          <w:sz w:val="28"/>
          <w:szCs w:val="28"/>
        </w:rPr>
        <w:t>, 1860-1861</w:t>
      </w:r>
      <w:r w:rsidRPr="000E2D19">
        <w:rPr>
          <w:sz w:val="28"/>
          <w:szCs w:val="28"/>
        </w:rPr>
        <w:t xml:space="preserve">. </w:t>
      </w:r>
      <w:r w:rsidRPr="000E2D19">
        <w:rPr>
          <w:sz w:val="28"/>
          <w:szCs w:val="28"/>
        </w:rPr>
        <w:t>–</w:t>
      </w:r>
      <w:r w:rsidRPr="000E2D19">
        <w:rPr>
          <w:sz w:val="28"/>
          <w:szCs w:val="28"/>
        </w:rPr>
        <w:t xml:space="preserve"> </w:t>
      </w:r>
      <w:r w:rsidRPr="000E2D19">
        <w:rPr>
          <w:sz w:val="28"/>
          <w:szCs w:val="28"/>
        </w:rPr>
        <w:t xml:space="preserve">1 </w:t>
      </w:r>
      <w:r w:rsidRPr="000E2D19">
        <w:rPr>
          <w:sz w:val="28"/>
          <w:szCs w:val="28"/>
        </w:rPr>
        <w:t>v</w:t>
      </w:r>
      <w:r w:rsidRPr="000E2D19">
        <w:rPr>
          <w:sz w:val="28"/>
          <w:szCs w:val="28"/>
        </w:rPr>
        <w:t>olume</w:t>
      </w:r>
      <w:r w:rsidRPr="000E2D19">
        <w:rPr>
          <w:sz w:val="28"/>
          <w:szCs w:val="28"/>
        </w:rPr>
        <w:t xml:space="preserve"> ; 32 cm. </w:t>
      </w:r>
      <w:r w:rsidRPr="000E2D19">
        <w:rPr>
          <w:sz w:val="28"/>
          <w:szCs w:val="28"/>
        </w:rPr>
        <w:t>((</w:t>
      </w:r>
      <w:r w:rsidRPr="000E2D19">
        <w:rPr>
          <w:sz w:val="28"/>
          <w:szCs w:val="28"/>
        </w:rPr>
        <w:t>Sottotitolo dal 12 dicembre 1860: Giornale quotidiano delle Marche.</w:t>
      </w:r>
      <w:r w:rsidRPr="000E2D19">
        <w:rPr>
          <w:sz w:val="28"/>
          <w:szCs w:val="28"/>
        </w:rPr>
        <w:t xml:space="preserve"> - </w:t>
      </w:r>
      <w:r w:rsidRPr="000E2D19">
        <w:rPr>
          <w:sz w:val="28"/>
          <w:szCs w:val="28"/>
        </w:rPr>
        <w:t>IEI0103895</w:t>
      </w:r>
    </w:p>
    <w:p w14:paraId="1F24DA21" w14:textId="02897B13" w:rsidR="000E2D19" w:rsidRPr="000E2D19" w:rsidRDefault="000E2D19" w:rsidP="000E2D19">
      <w:pPr>
        <w:spacing w:after="0" w:line="240" w:lineRule="auto"/>
        <w:jc w:val="both"/>
        <w:rPr>
          <w:sz w:val="28"/>
          <w:szCs w:val="28"/>
        </w:rPr>
      </w:pPr>
      <w:r w:rsidRPr="000E2D19">
        <w:rPr>
          <w:sz w:val="28"/>
          <w:szCs w:val="28"/>
        </w:rPr>
        <w:t>Soggetto: Marche – 1860-1861</w:t>
      </w:r>
    </w:p>
    <w:p w14:paraId="02B3F99F" w14:textId="77777777" w:rsidR="000E2D19" w:rsidRDefault="000E2D19" w:rsidP="000E2D19">
      <w:pPr>
        <w:spacing w:after="0" w:line="240" w:lineRule="auto"/>
        <w:jc w:val="both"/>
      </w:pPr>
    </w:p>
    <w:p w14:paraId="4DB4B637" w14:textId="77777777" w:rsidR="000E2D19" w:rsidRPr="00D018C0" w:rsidRDefault="000E2D19" w:rsidP="000E2D19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D018C0">
        <w:rPr>
          <w:b/>
          <w:bCs/>
          <w:color w:val="C00000"/>
          <w:sz w:val="44"/>
          <w:szCs w:val="44"/>
        </w:rPr>
        <w:t>Informazioni storico-bibliografiche</w:t>
      </w:r>
    </w:p>
    <w:p w14:paraId="32ED5B5A" w14:textId="77777777" w:rsidR="000E2D19" w:rsidRPr="000E2D19" w:rsidRDefault="000E2D19" w:rsidP="000E2D19">
      <w:pPr>
        <w:spacing w:after="0" w:line="240" w:lineRule="auto"/>
        <w:jc w:val="both"/>
        <w:rPr>
          <w:sz w:val="18"/>
          <w:szCs w:val="18"/>
        </w:rPr>
      </w:pPr>
      <w:r w:rsidRPr="000E2D19">
        <w:rPr>
          <w:b/>
          <w:bCs/>
          <w:i/>
          <w:iCs/>
          <w:sz w:val="18"/>
          <w:szCs w:val="18"/>
        </w:rPr>
        <w:t>Annessione Picena</w:t>
      </w:r>
      <w:r w:rsidRPr="000E2D19">
        <w:rPr>
          <w:sz w:val="18"/>
          <w:szCs w:val="18"/>
        </w:rPr>
        <w:t xml:space="preserve"> è stato un </w:t>
      </w:r>
      <w:hyperlink r:id="rId6" w:tooltip="Giornale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giornale</w:t>
        </w:r>
      </w:hyperlink>
      <w:r w:rsidRPr="000E2D19">
        <w:rPr>
          <w:sz w:val="18"/>
          <w:szCs w:val="18"/>
        </w:rPr>
        <w:t xml:space="preserve"> di propaganda liberale fondato a </w:t>
      </w:r>
      <w:hyperlink r:id="rId7" w:tooltip="Macerata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Macerata</w:t>
        </w:r>
      </w:hyperlink>
      <w:r w:rsidRPr="000E2D19">
        <w:rPr>
          <w:sz w:val="18"/>
          <w:szCs w:val="18"/>
        </w:rPr>
        <w:t xml:space="preserve"> il 1º ottobre </w:t>
      </w:r>
      <w:hyperlink r:id="rId8" w:tooltip="1860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1860</w:t>
        </w:r>
      </w:hyperlink>
      <w:r w:rsidRPr="000E2D19">
        <w:rPr>
          <w:sz w:val="18"/>
          <w:szCs w:val="18"/>
        </w:rPr>
        <w:t xml:space="preserve"> durante il governo del Regio Commissario straordinario per le Marche </w:t>
      </w:r>
      <w:hyperlink r:id="rId9" w:tooltip="Lorenzo Valerio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Lorenzo Valerio</w:t>
        </w:r>
      </w:hyperlink>
      <w:r w:rsidRPr="000E2D19">
        <w:rPr>
          <w:sz w:val="18"/>
          <w:szCs w:val="18"/>
        </w:rPr>
        <w:t xml:space="preserve">. </w:t>
      </w:r>
    </w:p>
    <w:p w14:paraId="72DA6C3E" w14:textId="00C9A69F" w:rsidR="000E2D19" w:rsidRPr="000E2D19" w:rsidRDefault="000E2D19" w:rsidP="000E2D19">
      <w:pPr>
        <w:spacing w:after="0" w:line="240" w:lineRule="auto"/>
        <w:jc w:val="both"/>
        <w:rPr>
          <w:sz w:val="18"/>
          <w:szCs w:val="18"/>
        </w:rPr>
      </w:pPr>
      <w:r w:rsidRPr="000E2D19">
        <w:rPr>
          <w:b/>
          <w:bCs/>
          <w:sz w:val="18"/>
          <w:szCs w:val="18"/>
        </w:rPr>
        <w:t>Storia</w:t>
      </w:r>
      <w:r w:rsidRPr="000E2D19">
        <w:rPr>
          <w:b/>
          <w:bCs/>
          <w:sz w:val="18"/>
          <w:szCs w:val="18"/>
        </w:rPr>
        <w:t xml:space="preserve">. </w:t>
      </w:r>
      <w:r w:rsidRPr="000E2D19">
        <w:rPr>
          <w:sz w:val="18"/>
          <w:szCs w:val="18"/>
        </w:rPr>
        <w:t xml:space="preserve">Il quotidiano uscì il 1º ottobre </w:t>
      </w:r>
      <w:hyperlink r:id="rId10" w:tooltip="1860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1860</w:t>
        </w:r>
      </w:hyperlink>
      <w:r w:rsidRPr="000E2D19">
        <w:rPr>
          <w:sz w:val="18"/>
          <w:szCs w:val="18"/>
        </w:rPr>
        <w:t xml:space="preserve"> dalla redazione di </w:t>
      </w:r>
      <w:hyperlink r:id="rId11" w:tooltip="Macerata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Macerata</w:t>
        </w:r>
      </w:hyperlink>
      <w:r w:rsidRPr="000E2D19">
        <w:rPr>
          <w:sz w:val="18"/>
          <w:szCs w:val="18"/>
        </w:rPr>
        <w:t xml:space="preserve">, durante la reggenza del </w:t>
      </w:r>
      <w:hyperlink r:id="rId12" w:tooltip="Giunta provvisoria di governo di Macerata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Governo Provvisorio locale</w:t>
        </w:r>
      </w:hyperlink>
      <w:r w:rsidRPr="000E2D19">
        <w:rPr>
          <w:sz w:val="18"/>
          <w:szCs w:val="18"/>
        </w:rPr>
        <w:t>.</w:t>
      </w:r>
      <w:r w:rsidRPr="000E2D19">
        <w:rPr>
          <w:sz w:val="18"/>
          <w:szCs w:val="18"/>
        </w:rPr>
        <w:t xml:space="preserve"> </w:t>
      </w:r>
      <w:r w:rsidRPr="000E2D19">
        <w:rPr>
          <w:sz w:val="18"/>
          <w:szCs w:val="18"/>
        </w:rPr>
        <w:t>Redattore fu il marchese Matteo Ricci.</w:t>
      </w:r>
      <w:r w:rsidRPr="000E2D19">
        <w:rPr>
          <w:sz w:val="18"/>
          <w:szCs w:val="18"/>
        </w:rPr>
        <w:t xml:space="preserve"> </w:t>
      </w:r>
      <w:r w:rsidRPr="000E2D19">
        <w:rPr>
          <w:sz w:val="18"/>
          <w:szCs w:val="18"/>
        </w:rPr>
        <w:t xml:space="preserve">Il foglio fu espressione della nuova classe dirigente che, a seguito degli avvenimenti risorgimentali nelle </w:t>
      </w:r>
      <w:hyperlink r:id="rId13" w:tooltip="Marche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Marche</w:t>
        </w:r>
      </w:hyperlink>
      <w:r w:rsidRPr="000E2D19">
        <w:rPr>
          <w:sz w:val="18"/>
          <w:szCs w:val="18"/>
        </w:rPr>
        <w:t xml:space="preserve"> (</w:t>
      </w:r>
      <w:hyperlink r:id="rId14" w:tooltip="Battaglia di Castelfidardo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battaglia di Castelfidardo</w:t>
        </w:r>
      </w:hyperlink>
      <w:r w:rsidRPr="000E2D19">
        <w:rPr>
          <w:sz w:val="18"/>
          <w:szCs w:val="18"/>
        </w:rPr>
        <w:t xml:space="preserve">), si sostituì a quella dello </w:t>
      </w:r>
      <w:hyperlink r:id="rId15" w:tooltip="Stato Pontificio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Stato Pontificio</w:t>
        </w:r>
      </w:hyperlink>
      <w:r w:rsidRPr="000E2D19">
        <w:rPr>
          <w:sz w:val="18"/>
          <w:szCs w:val="18"/>
        </w:rPr>
        <w:t xml:space="preserve"> e si rivolse, inoltre, a tutti i ceti sociali e a tutti i Comuni della </w:t>
      </w:r>
      <w:hyperlink r:id="rId16" w:tooltip="Provincia di Macerata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Provincia di Macerata</w:t>
        </w:r>
      </w:hyperlink>
      <w:r w:rsidRPr="000E2D19">
        <w:rPr>
          <w:sz w:val="18"/>
          <w:szCs w:val="18"/>
        </w:rPr>
        <w:t xml:space="preserve">. Il periodico venne utilizzato anche come </w:t>
      </w:r>
      <w:r w:rsidRPr="000E2D19">
        <w:rPr>
          <w:i/>
          <w:iCs/>
          <w:sz w:val="18"/>
          <w:szCs w:val="18"/>
        </w:rPr>
        <w:t>Gazzetta Ufficiale</w:t>
      </w:r>
      <w:r w:rsidRPr="000E2D19">
        <w:rPr>
          <w:sz w:val="18"/>
          <w:szCs w:val="18"/>
        </w:rPr>
        <w:t xml:space="preserve"> per la pubblicazione degli atti amministrativi del governo </w:t>
      </w:r>
      <w:hyperlink r:id="rId17" w:tooltip="Lorenzo Valerio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Valerio</w:t>
        </w:r>
      </w:hyperlink>
      <w:r w:rsidRPr="000E2D19">
        <w:rPr>
          <w:sz w:val="18"/>
          <w:szCs w:val="18"/>
        </w:rPr>
        <w:t>.</w:t>
      </w:r>
      <w:r w:rsidRPr="000E2D19">
        <w:rPr>
          <w:sz w:val="18"/>
          <w:szCs w:val="18"/>
        </w:rPr>
        <w:t xml:space="preserve"> </w:t>
      </w:r>
      <w:r w:rsidRPr="000E2D19">
        <w:rPr>
          <w:sz w:val="18"/>
          <w:szCs w:val="18"/>
        </w:rPr>
        <w:t>Gli obiettivi dell'editoriale furono quelli di conseguire l'annessione elettorale all'</w:t>
      </w:r>
      <w:hyperlink r:id="rId18" w:tooltip="Italia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Italia</w:t>
        </w:r>
      </w:hyperlink>
      <w:r w:rsidRPr="000E2D19">
        <w:rPr>
          <w:sz w:val="18"/>
          <w:szCs w:val="18"/>
        </w:rPr>
        <w:t xml:space="preserve"> di </w:t>
      </w:r>
      <w:hyperlink r:id="rId19" w:tooltip="Vittorio Emanuele II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Vittorio Emanuele II</w:t>
        </w:r>
      </w:hyperlink>
      <w:r w:rsidRPr="000E2D19">
        <w:rPr>
          <w:sz w:val="18"/>
          <w:szCs w:val="18"/>
        </w:rPr>
        <w:t xml:space="preserve">, il sostegno della politica governativa contro ogni estremismo e la difesa degli interessi locali (nel rispetto dell'ordinamento nazionale italiano). </w:t>
      </w:r>
      <w:r w:rsidRPr="000E2D19">
        <w:rPr>
          <w:sz w:val="18"/>
          <w:szCs w:val="18"/>
        </w:rPr>
        <w:t xml:space="preserve"> </w:t>
      </w:r>
      <w:r w:rsidRPr="000E2D19">
        <w:rPr>
          <w:sz w:val="18"/>
          <w:szCs w:val="18"/>
        </w:rPr>
        <w:t xml:space="preserve">Inizialmente il giornale adottò una campagna durissima contro il cessato regime pontificio, prospettando le nuove opportunità e possibilità che la </w:t>
      </w:r>
      <w:hyperlink r:id="rId20" w:tooltip="Monarchia Sabauda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Monarchia Sabauda</w:t>
        </w:r>
      </w:hyperlink>
      <w:r w:rsidRPr="000E2D19">
        <w:rPr>
          <w:sz w:val="18"/>
          <w:szCs w:val="18"/>
        </w:rPr>
        <w:t xml:space="preserve"> avrebbe offerto a tutti i ceti sociali.</w:t>
      </w:r>
      <w:hyperlink r:id="rId21" w:anchor="cite_note-1" w:history="1">
        <w:r w:rsidRPr="000E2D19">
          <w:rPr>
            <w:rStyle w:val="Collegamentoipertestuale"/>
            <w:color w:val="auto"/>
            <w:sz w:val="18"/>
            <w:szCs w:val="18"/>
            <w:u w:val="none"/>
            <w:vertAlign w:val="superscript"/>
          </w:rPr>
          <w:t>[1]</w:t>
        </w:r>
      </w:hyperlink>
      <w:hyperlink r:id="rId22" w:anchor="cite_note-2" w:history="1">
        <w:r w:rsidRPr="000E2D19">
          <w:rPr>
            <w:rStyle w:val="Collegamentoipertestuale"/>
            <w:color w:val="auto"/>
            <w:sz w:val="18"/>
            <w:szCs w:val="18"/>
            <w:u w:val="none"/>
            <w:vertAlign w:val="superscript"/>
          </w:rPr>
          <w:t>[2]</w:t>
        </w:r>
      </w:hyperlink>
      <w:r w:rsidRPr="000E2D19">
        <w:rPr>
          <w:sz w:val="18"/>
          <w:szCs w:val="18"/>
        </w:rPr>
        <w:t xml:space="preserve"> Ben presto, però, l'Annessione Picena portò alla luce il malumore maceratese provocato dall'operato del governo </w:t>
      </w:r>
      <w:hyperlink r:id="rId23" w:tooltip="Lorenzo Valerio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Valerio</w:t>
        </w:r>
      </w:hyperlink>
      <w:r w:rsidRPr="000E2D19">
        <w:rPr>
          <w:sz w:val="18"/>
          <w:szCs w:val="18"/>
        </w:rPr>
        <w:t xml:space="preserve">, iniziando a svolgere un'azione critica e di controllo sulle disposizioni del Regio Commissario. Questo cambio di rotta cominciò ad intravedersi a partire dal 21 novembre del </w:t>
      </w:r>
      <w:hyperlink r:id="rId24" w:tooltip="1860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1860</w:t>
        </w:r>
      </w:hyperlink>
      <w:r w:rsidRPr="000E2D19">
        <w:rPr>
          <w:sz w:val="18"/>
          <w:szCs w:val="18"/>
        </w:rPr>
        <w:t xml:space="preserve">, quando venne pubblicato un articolo, intitolato </w:t>
      </w:r>
      <w:r w:rsidRPr="000E2D19">
        <w:rPr>
          <w:i/>
          <w:iCs/>
          <w:sz w:val="18"/>
          <w:szCs w:val="18"/>
        </w:rPr>
        <w:t>Cosa Chiediamo al Governo</w:t>
      </w:r>
      <w:r w:rsidRPr="000E2D19">
        <w:rPr>
          <w:sz w:val="18"/>
          <w:szCs w:val="18"/>
        </w:rPr>
        <w:t>, in cui furono elencati i doveri di una buona amministrazione. A partire dal 12 dicembre dello stesso anno il foglio cessò di essere giornale ufficiale dell'esecutivo regionale, per diventare vero e proprio organo di opposizione, ciò avrebbe comportato le dimissioni del redattore.</w:t>
      </w:r>
      <w:hyperlink r:id="rId25" w:anchor="cite_note-3" w:history="1">
        <w:r w:rsidRPr="000E2D19">
          <w:rPr>
            <w:rStyle w:val="Collegamentoipertestuale"/>
            <w:color w:val="auto"/>
            <w:sz w:val="18"/>
            <w:szCs w:val="18"/>
            <w:u w:val="none"/>
            <w:vertAlign w:val="superscript"/>
          </w:rPr>
          <w:t>[3]</w:t>
        </w:r>
      </w:hyperlink>
      <w:r w:rsidRPr="000E2D19">
        <w:rPr>
          <w:sz w:val="18"/>
          <w:szCs w:val="18"/>
        </w:rPr>
        <w:t xml:space="preserve"> Il 23 febbraio del </w:t>
      </w:r>
      <w:hyperlink r:id="rId26" w:tooltip="1861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1861</w:t>
        </w:r>
      </w:hyperlink>
      <w:r w:rsidRPr="000E2D19">
        <w:rPr>
          <w:sz w:val="18"/>
          <w:szCs w:val="18"/>
        </w:rPr>
        <w:t xml:space="preserve"> il quotidiano terminò le pubblicazioni, poco prima la proclamazione del </w:t>
      </w:r>
      <w:hyperlink r:id="rId27" w:tooltip="Regno d'Italia (1861-1946)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Regno d'Italia</w:t>
        </w:r>
      </w:hyperlink>
      <w:r w:rsidRPr="000E2D19">
        <w:rPr>
          <w:sz w:val="18"/>
          <w:szCs w:val="18"/>
        </w:rPr>
        <w:t xml:space="preserve"> e poco dopo l'avvenuta </w:t>
      </w:r>
      <w:r w:rsidRPr="000E2D19">
        <w:rPr>
          <w:i/>
          <w:iCs/>
          <w:sz w:val="18"/>
          <w:szCs w:val="18"/>
        </w:rPr>
        <w:t>annessione</w:t>
      </w:r>
      <w:r w:rsidRPr="000E2D19">
        <w:rPr>
          <w:sz w:val="18"/>
          <w:szCs w:val="18"/>
        </w:rPr>
        <w:t xml:space="preserve"> delle </w:t>
      </w:r>
      <w:hyperlink r:id="rId28" w:tooltip="Marche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Marche</w:t>
        </w:r>
      </w:hyperlink>
      <w:r w:rsidRPr="000E2D19">
        <w:rPr>
          <w:sz w:val="18"/>
          <w:szCs w:val="18"/>
        </w:rPr>
        <w:t>.</w:t>
      </w:r>
      <w:hyperlink r:id="rId29" w:anchor="cite_note-4" w:history="1">
        <w:r w:rsidRPr="000E2D19">
          <w:rPr>
            <w:rStyle w:val="Collegamentoipertestuale"/>
            <w:color w:val="auto"/>
            <w:sz w:val="18"/>
            <w:szCs w:val="18"/>
            <w:u w:val="none"/>
            <w:vertAlign w:val="superscript"/>
          </w:rPr>
          <w:t>[4]</w:t>
        </w:r>
      </w:hyperlink>
      <w:r w:rsidRPr="000E2D19">
        <w:rPr>
          <w:sz w:val="18"/>
          <w:szCs w:val="18"/>
        </w:rPr>
        <w:t xml:space="preserve"> </w:t>
      </w:r>
    </w:p>
    <w:p w14:paraId="40776F6C" w14:textId="77777777" w:rsidR="000E2D19" w:rsidRPr="000E2D19" w:rsidRDefault="000E2D19" w:rsidP="000E2D19">
      <w:pPr>
        <w:spacing w:after="0" w:line="240" w:lineRule="auto"/>
        <w:jc w:val="both"/>
        <w:rPr>
          <w:b/>
          <w:bCs/>
          <w:sz w:val="18"/>
          <w:szCs w:val="18"/>
        </w:rPr>
      </w:pPr>
      <w:r w:rsidRPr="000E2D19">
        <w:rPr>
          <w:b/>
          <w:bCs/>
          <w:sz w:val="18"/>
          <w:szCs w:val="18"/>
        </w:rPr>
        <w:t>Note</w:t>
      </w:r>
    </w:p>
    <w:p w14:paraId="61E9FEA5" w14:textId="77777777" w:rsidR="000E2D19" w:rsidRPr="000E2D19" w:rsidRDefault="000E2D19" w:rsidP="000E2D19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  <w:sectPr w:rsidR="000E2D19" w:rsidRPr="000E2D19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40FA6776" w14:textId="77777777" w:rsidR="000E2D19" w:rsidRPr="000E2D19" w:rsidRDefault="000E2D19" w:rsidP="000E2D19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hyperlink r:id="rId30" w:anchor="cite_ref-1" w:history="1">
        <w:r w:rsidRPr="000E2D19">
          <w:rPr>
            <w:rStyle w:val="Collegamentoipertestuale"/>
            <w:b/>
            <w:bCs/>
            <w:color w:val="auto"/>
            <w:sz w:val="18"/>
            <w:szCs w:val="18"/>
            <w:u w:val="none"/>
          </w:rPr>
          <w:t>^</w:t>
        </w:r>
      </w:hyperlink>
      <w:r w:rsidRPr="000E2D19">
        <w:rPr>
          <w:sz w:val="18"/>
          <w:szCs w:val="18"/>
        </w:rPr>
        <w:t xml:space="preserve"> </w:t>
      </w:r>
      <w:hyperlink r:id="rId31" w:anchor="CITEREFM._Severini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M. Severini</w:t>
        </w:r>
      </w:hyperlink>
      <w:r w:rsidRPr="000E2D19">
        <w:rPr>
          <w:sz w:val="18"/>
          <w:szCs w:val="18"/>
        </w:rPr>
        <w:t xml:space="preserve">, pagg. 25 - 26. </w:t>
      </w:r>
    </w:p>
    <w:p w14:paraId="616002EA" w14:textId="77777777" w:rsidR="000E2D19" w:rsidRPr="000E2D19" w:rsidRDefault="000E2D19" w:rsidP="000E2D19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hyperlink r:id="rId32" w:anchor="cite_ref-2" w:history="1">
        <w:r w:rsidRPr="000E2D19">
          <w:rPr>
            <w:rStyle w:val="Collegamentoipertestuale"/>
            <w:b/>
            <w:bCs/>
            <w:color w:val="auto"/>
            <w:sz w:val="18"/>
            <w:szCs w:val="18"/>
            <w:u w:val="none"/>
          </w:rPr>
          <w:t>^</w:t>
        </w:r>
      </w:hyperlink>
      <w:r w:rsidRPr="000E2D19">
        <w:rPr>
          <w:sz w:val="18"/>
          <w:szCs w:val="18"/>
        </w:rPr>
        <w:t xml:space="preserve"> </w:t>
      </w:r>
      <w:hyperlink r:id="rId33" w:anchor="CITEREFT._A._Stipa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T. A. Stipa</w:t>
        </w:r>
      </w:hyperlink>
      <w:r w:rsidRPr="000E2D19">
        <w:rPr>
          <w:sz w:val="18"/>
          <w:szCs w:val="18"/>
        </w:rPr>
        <w:t xml:space="preserve">, pag. 16. </w:t>
      </w:r>
    </w:p>
    <w:p w14:paraId="3B5CBE2C" w14:textId="77777777" w:rsidR="000E2D19" w:rsidRPr="000E2D19" w:rsidRDefault="000E2D19" w:rsidP="000E2D19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hyperlink r:id="rId34" w:anchor="cite_ref-3" w:history="1">
        <w:r w:rsidRPr="000E2D19">
          <w:rPr>
            <w:rStyle w:val="Collegamentoipertestuale"/>
            <w:b/>
            <w:bCs/>
            <w:color w:val="auto"/>
            <w:sz w:val="18"/>
            <w:szCs w:val="18"/>
            <w:u w:val="none"/>
          </w:rPr>
          <w:t>^</w:t>
        </w:r>
      </w:hyperlink>
      <w:r w:rsidRPr="000E2D19">
        <w:rPr>
          <w:sz w:val="18"/>
          <w:szCs w:val="18"/>
        </w:rPr>
        <w:t xml:space="preserve"> </w:t>
      </w:r>
      <w:hyperlink r:id="rId35" w:anchor="CITEREFM._Severini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M. Severini</w:t>
        </w:r>
      </w:hyperlink>
      <w:r w:rsidRPr="000E2D19">
        <w:rPr>
          <w:sz w:val="18"/>
          <w:szCs w:val="18"/>
        </w:rPr>
        <w:t xml:space="preserve">, pag. 65. </w:t>
      </w:r>
    </w:p>
    <w:p w14:paraId="6FF87ECA" w14:textId="77777777" w:rsidR="000E2D19" w:rsidRPr="000E2D19" w:rsidRDefault="000E2D19" w:rsidP="000E2D19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hyperlink r:id="rId36" w:anchor="cite_ref-4" w:history="1">
        <w:r w:rsidRPr="000E2D19">
          <w:rPr>
            <w:rStyle w:val="Collegamentoipertestuale"/>
            <w:b/>
            <w:bCs/>
            <w:color w:val="auto"/>
            <w:sz w:val="18"/>
            <w:szCs w:val="18"/>
            <w:u w:val="none"/>
          </w:rPr>
          <w:t>^</w:t>
        </w:r>
      </w:hyperlink>
      <w:r w:rsidRPr="000E2D19">
        <w:rPr>
          <w:sz w:val="18"/>
          <w:szCs w:val="18"/>
        </w:rPr>
        <w:t xml:space="preserve"> </w:t>
      </w:r>
      <w:hyperlink r:id="rId37" w:anchor="CITEREFM._Severini" w:history="1">
        <w:r w:rsidRPr="000E2D19">
          <w:rPr>
            <w:rStyle w:val="Collegamentoipertestuale"/>
            <w:color w:val="auto"/>
            <w:sz w:val="18"/>
            <w:szCs w:val="18"/>
            <w:u w:val="none"/>
          </w:rPr>
          <w:t>M. Severini</w:t>
        </w:r>
      </w:hyperlink>
      <w:r w:rsidRPr="000E2D19">
        <w:rPr>
          <w:sz w:val="18"/>
          <w:szCs w:val="18"/>
        </w:rPr>
        <w:t xml:space="preserve">, pag. 91. </w:t>
      </w:r>
    </w:p>
    <w:p w14:paraId="68DAE7A4" w14:textId="77777777" w:rsidR="000E2D19" w:rsidRPr="000E2D19" w:rsidRDefault="000E2D19" w:rsidP="000E2D19">
      <w:pPr>
        <w:spacing w:after="0" w:line="240" w:lineRule="auto"/>
        <w:jc w:val="both"/>
        <w:rPr>
          <w:b/>
          <w:bCs/>
          <w:sz w:val="18"/>
          <w:szCs w:val="18"/>
        </w:rPr>
        <w:sectPr w:rsidR="000E2D19" w:rsidRPr="000E2D19" w:rsidSect="000E2D19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2B24FF4C" w14:textId="77777777" w:rsidR="000E2D19" w:rsidRPr="000E2D19" w:rsidRDefault="000E2D19" w:rsidP="000E2D19">
      <w:pPr>
        <w:spacing w:after="0" w:line="240" w:lineRule="auto"/>
        <w:jc w:val="both"/>
        <w:rPr>
          <w:b/>
          <w:bCs/>
          <w:sz w:val="18"/>
          <w:szCs w:val="18"/>
        </w:rPr>
      </w:pPr>
      <w:r w:rsidRPr="000E2D19">
        <w:rPr>
          <w:b/>
          <w:bCs/>
          <w:sz w:val="18"/>
          <w:szCs w:val="18"/>
        </w:rPr>
        <w:t>Bibliografia</w:t>
      </w:r>
    </w:p>
    <w:p w14:paraId="4562E073" w14:textId="77777777" w:rsidR="000E2D19" w:rsidRPr="000E2D19" w:rsidRDefault="000E2D19" w:rsidP="000E2D19">
      <w:pPr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0E2D19">
        <w:rPr>
          <w:sz w:val="18"/>
          <w:szCs w:val="18"/>
        </w:rPr>
        <w:t>"</w:t>
      </w:r>
      <w:r w:rsidRPr="000E2D19">
        <w:rPr>
          <w:i/>
          <w:iCs/>
          <w:sz w:val="18"/>
          <w:szCs w:val="18"/>
        </w:rPr>
        <w:t>Macerata e l'Unità d'Italia</w:t>
      </w:r>
      <w:r w:rsidRPr="000E2D19">
        <w:rPr>
          <w:sz w:val="18"/>
          <w:szCs w:val="18"/>
        </w:rPr>
        <w:t xml:space="preserve">", S. </w:t>
      </w:r>
      <w:proofErr w:type="spellStart"/>
      <w:r w:rsidRPr="000E2D19">
        <w:rPr>
          <w:sz w:val="18"/>
          <w:szCs w:val="18"/>
        </w:rPr>
        <w:t>Bolotti</w:t>
      </w:r>
      <w:proofErr w:type="spellEnd"/>
      <w:r w:rsidRPr="000E2D19">
        <w:rPr>
          <w:sz w:val="18"/>
          <w:szCs w:val="18"/>
        </w:rPr>
        <w:t xml:space="preserve">, I. Manzi, G. Piccinini, E. Sansoni, M. Severini, ed. Codex, 2010, Milano, Collana </w:t>
      </w:r>
      <w:r w:rsidRPr="000E2D19">
        <w:rPr>
          <w:i/>
          <w:iCs/>
          <w:sz w:val="18"/>
          <w:szCs w:val="18"/>
        </w:rPr>
        <w:t>Storia Italiana</w:t>
      </w:r>
    </w:p>
    <w:p w14:paraId="37A3153D" w14:textId="000D4639" w:rsidR="000E2D19" w:rsidRPr="000E2D19" w:rsidRDefault="000E2D19" w:rsidP="000E2D19">
      <w:pPr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0E2D19">
        <w:rPr>
          <w:sz w:val="18"/>
          <w:szCs w:val="18"/>
        </w:rPr>
        <w:t>"</w:t>
      </w:r>
      <w:r w:rsidRPr="000E2D19">
        <w:rPr>
          <w:i/>
          <w:iCs/>
          <w:sz w:val="18"/>
          <w:szCs w:val="18"/>
        </w:rPr>
        <w:t>La polemica politica ascolana dall'Unità d'Italia alla Grande Guerra, attraverso le cronache della stampa locale con qualche divagazione</w:t>
      </w:r>
      <w:r w:rsidRPr="000E2D19">
        <w:rPr>
          <w:sz w:val="18"/>
          <w:szCs w:val="18"/>
        </w:rPr>
        <w:t>", Tomaso Alessandro Stipa, ed. Librati, 2004</w:t>
      </w:r>
      <w:r>
        <w:rPr>
          <w:sz w:val="18"/>
          <w:szCs w:val="18"/>
        </w:rPr>
        <w:t xml:space="preserve"> </w:t>
      </w:r>
      <w:hyperlink r:id="rId38" w:history="1">
        <w:r w:rsidRPr="000E2D19">
          <w:rPr>
            <w:rStyle w:val="Collegamentoipertestuale"/>
            <w:sz w:val="18"/>
            <w:szCs w:val="18"/>
          </w:rPr>
          <w:t>https://it.wikipedia.org/wiki/Annessione_Picena</w:t>
        </w:r>
      </w:hyperlink>
      <w:r w:rsidRPr="000E2D19">
        <w:rPr>
          <w:sz w:val="18"/>
          <w:szCs w:val="18"/>
        </w:rPr>
        <w:t xml:space="preserve">. </w:t>
      </w:r>
    </w:p>
    <w:sectPr w:rsidR="000E2D19" w:rsidRPr="000E2D1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5323"/>
    <w:multiLevelType w:val="multilevel"/>
    <w:tmpl w:val="6D76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E469D"/>
    <w:multiLevelType w:val="multilevel"/>
    <w:tmpl w:val="624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7173283">
    <w:abstractNumId w:val="1"/>
  </w:num>
  <w:num w:numId="2" w16cid:durableId="121766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000D"/>
    <w:rsid w:val="000E2D19"/>
    <w:rsid w:val="0031062F"/>
    <w:rsid w:val="003605E3"/>
    <w:rsid w:val="00375F4B"/>
    <w:rsid w:val="003811E4"/>
    <w:rsid w:val="00653982"/>
    <w:rsid w:val="00C71CAA"/>
    <w:rsid w:val="00D34CB5"/>
    <w:rsid w:val="00D544E6"/>
    <w:rsid w:val="00E84EF4"/>
    <w:rsid w:val="00F8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E588"/>
  <w15:chartTrackingRefBased/>
  <w15:docId w15:val="{971A2094-C5A4-4ADA-A7BF-E233C9FA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D19"/>
  </w:style>
  <w:style w:type="paragraph" w:styleId="Titolo1">
    <w:name w:val="heading 1"/>
    <w:basedOn w:val="Normale"/>
    <w:next w:val="Normale"/>
    <w:link w:val="Titolo1Carattere"/>
    <w:uiPriority w:val="9"/>
    <w:qFormat/>
    <w:rsid w:val="00F80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00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0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00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0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0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0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0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00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00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00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000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000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00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00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00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00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0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00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0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00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00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00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000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00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000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000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E2D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2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Marche" TargetMode="External"/><Relationship Id="rId18" Type="http://schemas.openxmlformats.org/officeDocument/2006/relationships/hyperlink" Target="https://it.wikipedia.org/wiki/Italia" TargetMode="External"/><Relationship Id="rId26" Type="http://schemas.openxmlformats.org/officeDocument/2006/relationships/hyperlink" Target="https://it.wikipedia.org/wiki/186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it.wikipedia.org/wiki/Annessione_Picena" TargetMode="External"/><Relationship Id="rId34" Type="http://schemas.openxmlformats.org/officeDocument/2006/relationships/hyperlink" Target="https://it.wikipedia.org/wiki/Annessione_Picena" TargetMode="External"/><Relationship Id="rId7" Type="http://schemas.openxmlformats.org/officeDocument/2006/relationships/hyperlink" Target="https://it.wikipedia.org/wiki/Macerata" TargetMode="External"/><Relationship Id="rId12" Type="http://schemas.openxmlformats.org/officeDocument/2006/relationships/hyperlink" Target="https://it.wikipedia.org/wiki/Giunta_provvisoria_di_governo_di_Macerata" TargetMode="External"/><Relationship Id="rId17" Type="http://schemas.openxmlformats.org/officeDocument/2006/relationships/hyperlink" Target="https://it.wikipedia.org/wiki/Lorenzo_Valerio" TargetMode="External"/><Relationship Id="rId25" Type="http://schemas.openxmlformats.org/officeDocument/2006/relationships/hyperlink" Target="https://it.wikipedia.org/wiki/Annessione_Picena" TargetMode="External"/><Relationship Id="rId33" Type="http://schemas.openxmlformats.org/officeDocument/2006/relationships/hyperlink" Target="https://it.wikipedia.org/wiki/Annessione_Picena" TargetMode="External"/><Relationship Id="rId38" Type="http://schemas.openxmlformats.org/officeDocument/2006/relationships/hyperlink" Target="https://it.wikipedia.org/wiki/Annessione_Picena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Provincia_di_Macerata" TargetMode="External"/><Relationship Id="rId20" Type="http://schemas.openxmlformats.org/officeDocument/2006/relationships/hyperlink" Target="https://it.wikipedia.org/wiki/Monarchia_Sabauda" TargetMode="External"/><Relationship Id="rId29" Type="http://schemas.openxmlformats.org/officeDocument/2006/relationships/hyperlink" Target="https://it.wikipedia.org/wiki/Annessione_Pice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Giornale" TargetMode="External"/><Relationship Id="rId11" Type="http://schemas.openxmlformats.org/officeDocument/2006/relationships/hyperlink" Target="https://it.wikipedia.org/wiki/Macerata" TargetMode="External"/><Relationship Id="rId24" Type="http://schemas.openxmlformats.org/officeDocument/2006/relationships/hyperlink" Target="https://it.wikipedia.org/wiki/1860" TargetMode="External"/><Relationship Id="rId32" Type="http://schemas.openxmlformats.org/officeDocument/2006/relationships/hyperlink" Target="https://it.wikipedia.org/wiki/Annessione_Picena" TargetMode="External"/><Relationship Id="rId37" Type="http://schemas.openxmlformats.org/officeDocument/2006/relationships/hyperlink" Target="https://it.wikipedia.org/wiki/Annessione_Picena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it.wikipedia.org/wiki/Stato_Pontificio" TargetMode="External"/><Relationship Id="rId23" Type="http://schemas.openxmlformats.org/officeDocument/2006/relationships/hyperlink" Target="https://it.wikipedia.org/wiki/Lorenzo_Valerio" TargetMode="External"/><Relationship Id="rId28" Type="http://schemas.openxmlformats.org/officeDocument/2006/relationships/hyperlink" Target="https://it.wikipedia.org/wiki/Marche" TargetMode="External"/><Relationship Id="rId36" Type="http://schemas.openxmlformats.org/officeDocument/2006/relationships/hyperlink" Target="https://it.wikipedia.org/wiki/Annessione_Picena" TargetMode="External"/><Relationship Id="rId10" Type="http://schemas.openxmlformats.org/officeDocument/2006/relationships/hyperlink" Target="https://it.wikipedia.org/wiki/1860" TargetMode="External"/><Relationship Id="rId19" Type="http://schemas.openxmlformats.org/officeDocument/2006/relationships/hyperlink" Target="https://it.wikipedia.org/wiki/Vittorio_Emanuele_II" TargetMode="External"/><Relationship Id="rId31" Type="http://schemas.openxmlformats.org/officeDocument/2006/relationships/hyperlink" Target="https://it.wikipedia.org/wiki/Annessione_Pice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Lorenzo_Valerio" TargetMode="External"/><Relationship Id="rId14" Type="http://schemas.openxmlformats.org/officeDocument/2006/relationships/hyperlink" Target="https://it.wikipedia.org/wiki/Battaglia_di_Castelfidardo" TargetMode="External"/><Relationship Id="rId22" Type="http://schemas.openxmlformats.org/officeDocument/2006/relationships/hyperlink" Target="https://it.wikipedia.org/wiki/Annessione_Picena" TargetMode="External"/><Relationship Id="rId27" Type="http://schemas.openxmlformats.org/officeDocument/2006/relationships/hyperlink" Target="https://it.wikipedia.org/wiki/Regno_d%27Italia_(1861-1946)" TargetMode="External"/><Relationship Id="rId30" Type="http://schemas.openxmlformats.org/officeDocument/2006/relationships/hyperlink" Target="https://it.wikipedia.org/wiki/Annessione_Picena" TargetMode="External"/><Relationship Id="rId35" Type="http://schemas.openxmlformats.org/officeDocument/2006/relationships/hyperlink" Target="https://it.wikipedia.org/wiki/Annessione_Picena" TargetMode="External"/><Relationship Id="rId8" Type="http://schemas.openxmlformats.org/officeDocument/2006/relationships/hyperlink" Target="https://it.wikipedia.org/wiki/186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846</Words>
  <Characters>4828</Characters>
  <Application>Microsoft Office Word</Application>
  <DocSecurity>0</DocSecurity>
  <Lines>40</Lines>
  <Paragraphs>11</Paragraphs>
  <ScaleCrop>false</ScaleCrop>
  <Company>HP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2025-10-07T10:25:00Z</dcterms:created>
  <dcterms:modified xsi:type="dcterms:W3CDTF">2025-10-07T10:34:00Z</dcterms:modified>
</cp:coreProperties>
</file>