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55CB" w14:textId="2B618602" w:rsidR="00032AEB" w:rsidRPr="009D3A09" w:rsidRDefault="00032AEB" w:rsidP="008A7E98">
      <w:pPr>
        <w:spacing w:after="0" w:line="240" w:lineRule="auto"/>
        <w:jc w:val="both"/>
        <w:rPr>
          <w:rFonts w:cstheme="minorHAnsi"/>
          <w:bCs/>
          <w:i/>
          <w:iCs/>
          <w:sz w:val="16"/>
          <w:szCs w:val="16"/>
        </w:rPr>
      </w:pPr>
      <w:bookmarkStart w:id="0" w:name="_Hlk210798871"/>
      <w:bookmarkStart w:id="1" w:name="_Hlk210834778"/>
      <w:r>
        <w:rPr>
          <w:rFonts w:cstheme="minorHAnsi"/>
          <w:b/>
          <w:color w:val="C00000"/>
          <w:sz w:val="44"/>
          <w:szCs w:val="44"/>
        </w:rPr>
        <w:t>XU147</w:t>
      </w:r>
      <w:r>
        <w:rPr>
          <w:rFonts w:cstheme="minorHAnsi"/>
          <w:b/>
          <w:color w:val="C00000"/>
          <w:sz w:val="44"/>
          <w:szCs w:val="44"/>
        </w:rPr>
        <w:t>3</w:t>
      </w:r>
      <w:r w:rsidRPr="009D3A09">
        <w:rPr>
          <w:rFonts w:cstheme="minorHAnsi"/>
          <w:bCs/>
          <w:i/>
          <w:iCs/>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t xml:space="preserve">scheda creata il </w:t>
      </w:r>
      <w:r>
        <w:rPr>
          <w:rFonts w:cstheme="minorHAnsi"/>
          <w:bCs/>
          <w:i/>
          <w:iCs/>
          <w:sz w:val="16"/>
          <w:szCs w:val="16"/>
        </w:rPr>
        <w:t>11</w:t>
      </w:r>
      <w:r>
        <w:rPr>
          <w:rFonts w:cstheme="minorHAnsi"/>
          <w:bCs/>
          <w:i/>
          <w:iCs/>
          <w:sz w:val="16"/>
          <w:szCs w:val="16"/>
        </w:rPr>
        <w:t xml:space="preserve"> ottobre 2025</w:t>
      </w:r>
    </w:p>
    <w:bookmarkEnd w:id="0"/>
    <w:p w14:paraId="00E703F4" w14:textId="77777777" w:rsidR="008A7E98" w:rsidRDefault="00032AEB" w:rsidP="008A7E98">
      <w:pPr>
        <w:spacing w:after="0" w:line="240" w:lineRule="auto"/>
        <w:jc w:val="both"/>
        <w:rPr>
          <w:noProof/>
        </w:rPr>
      </w:pPr>
      <w:r>
        <w:rPr>
          <w:noProof/>
        </w:rPr>
        <w:drawing>
          <wp:inline distT="0" distB="0" distL="0" distR="0" wp14:anchorId="5531F2E2" wp14:editId="45E21C8B">
            <wp:extent cx="3841200" cy="2880000"/>
            <wp:effectExtent l="0" t="0" r="6985" b="0"/>
            <wp:docPr id="68090453" name="Immagine 1" descr="Atti governativi per le province napoletane raccolti dall'avv. Giuseppe D'Ettore. 1860. 26 giugno a 31 dicembre - Giuseppe D'Ettore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 governativi per le province napoletane raccolti dall'avv. Giuseppe D'Ettore. 1860. 26 giugno a 31 dicembre - Giuseppe D'Ettore - copert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1200" cy="2880000"/>
                    </a:xfrm>
                    <a:prstGeom prst="rect">
                      <a:avLst/>
                    </a:prstGeom>
                    <a:noFill/>
                    <a:ln>
                      <a:noFill/>
                    </a:ln>
                  </pic:spPr>
                </pic:pic>
              </a:graphicData>
            </a:graphic>
          </wp:inline>
        </w:drawing>
      </w:r>
      <w:r w:rsidR="008A7E98" w:rsidRPr="008A7E98">
        <w:rPr>
          <w:noProof/>
        </w:rPr>
        <w:t xml:space="preserve"> </w:t>
      </w:r>
      <w:r w:rsidR="008A7E98" w:rsidRPr="008A7E98">
        <w:rPr>
          <w:rFonts w:cstheme="minorHAnsi"/>
          <w:b/>
          <w:color w:val="C00000"/>
          <w:sz w:val="44"/>
          <w:szCs w:val="44"/>
        </w:rPr>
        <w:drawing>
          <wp:inline distT="0" distB="0" distL="0" distR="0" wp14:anchorId="3CD152A6" wp14:editId="0E6DD026">
            <wp:extent cx="1940400" cy="2880000"/>
            <wp:effectExtent l="0" t="0" r="3175" b="0"/>
            <wp:docPr id="2137005750" name="Immagine 1" descr="Immagine che contiene testo,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05750" name="Immagine 1" descr="Immagine che contiene testo, schermata, Carattere, design&#10;&#10;Il contenuto generato dall'IA potrebbe non essere corretto."/>
                    <pic:cNvPicPr/>
                  </pic:nvPicPr>
                  <pic:blipFill>
                    <a:blip r:embed="rId6"/>
                    <a:stretch>
                      <a:fillRect/>
                    </a:stretch>
                  </pic:blipFill>
                  <pic:spPr>
                    <a:xfrm>
                      <a:off x="0" y="0"/>
                      <a:ext cx="1940400" cy="2880000"/>
                    </a:xfrm>
                    <a:prstGeom prst="rect">
                      <a:avLst/>
                    </a:prstGeom>
                  </pic:spPr>
                </pic:pic>
              </a:graphicData>
            </a:graphic>
          </wp:inline>
        </w:drawing>
      </w:r>
    </w:p>
    <w:p w14:paraId="368A3605" w14:textId="195F87BC" w:rsidR="00032AEB" w:rsidRPr="009D3A09" w:rsidRDefault="00032AEB" w:rsidP="008A7E98">
      <w:pPr>
        <w:spacing w:after="0" w:line="240" w:lineRule="auto"/>
        <w:jc w:val="both"/>
        <w:rPr>
          <w:rFonts w:cstheme="minorHAnsi"/>
          <w:b/>
          <w:color w:val="C00000"/>
          <w:sz w:val="44"/>
          <w:szCs w:val="44"/>
        </w:rPr>
      </w:pPr>
      <w:r w:rsidRPr="009D3A09">
        <w:rPr>
          <w:rFonts w:cstheme="minorHAnsi"/>
          <w:b/>
          <w:color w:val="C00000"/>
          <w:sz w:val="44"/>
          <w:szCs w:val="44"/>
        </w:rPr>
        <w:t>Descrizione storico-bibliografica</w:t>
      </w:r>
    </w:p>
    <w:bookmarkEnd w:id="1"/>
    <w:p w14:paraId="2270E86A" w14:textId="43083744" w:rsidR="0031062F" w:rsidRPr="00B253EA" w:rsidRDefault="00032AEB" w:rsidP="008A7E98">
      <w:pPr>
        <w:spacing w:after="0" w:line="240" w:lineRule="auto"/>
        <w:jc w:val="both"/>
        <w:rPr>
          <w:sz w:val="24"/>
          <w:szCs w:val="24"/>
        </w:rPr>
      </w:pPr>
      <w:r w:rsidRPr="00B253EA">
        <w:rPr>
          <w:sz w:val="24"/>
          <w:szCs w:val="24"/>
        </w:rPr>
        <w:t>*</w:t>
      </w:r>
      <w:r w:rsidRPr="00B253EA">
        <w:rPr>
          <w:b/>
          <w:bCs/>
          <w:sz w:val="24"/>
          <w:szCs w:val="24"/>
        </w:rPr>
        <w:t xml:space="preserve">Atti governativi per le provincie continentali dell'Italia meridionale </w:t>
      </w:r>
      <w:r w:rsidRPr="00B253EA">
        <w:rPr>
          <w:sz w:val="24"/>
          <w:szCs w:val="24"/>
        </w:rPr>
        <w:t xml:space="preserve">/ raccolti dall'avv. Giuseppe D'Ettore. </w:t>
      </w:r>
      <w:r w:rsidRPr="00B253EA">
        <w:rPr>
          <w:sz w:val="24"/>
          <w:szCs w:val="24"/>
        </w:rPr>
        <w:t>–</w:t>
      </w:r>
      <w:r w:rsidRPr="00B253EA">
        <w:rPr>
          <w:sz w:val="24"/>
          <w:szCs w:val="24"/>
        </w:rPr>
        <w:t xml:space="preserve"> </w:t>
      </w:r>
      <w:r w:rsidRPr="00B253EA">
        <w:rPr>
          <w:sz w:val="24"/>
          <w:szCs w:val="24"/>
        </w:rPr>
        <w:t xml:space="preserve">1860, 25 giugno a 31 dicembre. - </w:t>
      </w:r>
      <w:r w:rsidRPr="00B253EA">
        <w:rPr>
          <w:sz w:val="24"/>
          <w:szCs w:val="24"/>
        </w:rPr>
        <w:t>Napoli : Stamperia e Cartiere del Fibreno</w:t>
      </w:r>
      <w:r w:rsidRPr="00B253EA">
        <w:rPr>
          <w:sz w:val="24"/>
          <w:szCs w:val="24"/>
        </w:rPr>
        <w:t>, 1861</w:t>
      </w:r>
      <w:r w:rsidRPr="00B253EA">
        <w:rPr>
          <w:sz w:val="24"/>
          <w:szCs w:val="24"/>
        </w:rPr>
        <w:t xml:space="preserve">. </w:t>
      </w:r>
      <w:r w:rsidRPr="00B253EA">
        <w:rPr>
          <w:sz w:val="24"/>
          <w:szCs w:val="24"/>
        </w:rPr>
        <w:t>–</w:t>
      </w:r>
      <w:r w:rsidRPr="00B253EA">
        <w:rPr>
          <w:sz w:val="24"/>
          <w:szCs w:val="24"/>
        </w:rPr>
        <w:t xml:space="preserve"> </w:t>
      </w:r>
      <w:r w:rsidRPr="00B253EA">
        <w:rPr>
          <w:sz w:val="24"/>
          <w:szCs w:val="24"/>
        </w:rPr>
        <w:t xml:space="preserve">1 </w:t>
      </w:r>
      <w:r w:rsidRPr="00B253EA">
        <w:rPr>
          <w:sz w:val="24"/>
          <w:szCs w:val="24"/>
        </w:rPr>
        <w:t>volum</w:t>
      </w:r>
      <w:r w:rsidRPr="00B253EA">
        <w:rPr>
          <w:sz w:val="24"/>
          <w:szCs w:val="24"/>
        </w:rPr>
        <w:t>e</w:t>
      </w:r>
      <w:r w:rsidRPr="00B253EA">
        <w:rPr>
          <w:sz w:val="24"/>
          <w:szCs w:val="24"/>
        </w:rPr>
        <w:t xml:space="preserve"> </w:t>
      </w:r>
      <w:r w:rsidRPr="00B253EA">
        <w:rPr>
          <w:sz w:val="24"/>
          <w:szCs w:val="24"/>
        </w:rPr>
        <w:t xml:space="preserve">: XXXI, 519 p. : tavole </w:t>
      </w:r>
      <w:r w:rsidRPr="00B253EA">
        <w:rPr>
          <w:sz w:val="24"/>
          <w:szCs w:val="24"/>
        </w:rPr>
        <w:t xml:space="preserve">; 24 cm. </w:t>
      </w:r>
      <w:r w:rsidRPr="00B253EA">
        <w:rPr>
          <w:sz w:val="24"/>
          <w:szCs w:val="24"/>
        </w:rPr>
        <w:t xml:space="preserve">- </w:t>
      </w:r>
      <w:r w:rsidRPr="00B253EA">
        <w:rPr>
          <w:sz w:val="24"/>
          <w:szCs w:val="24"/>
        </w:rPr>
        <w:t>CSA0153562</w:t>
      </w:r>
      <w:r w:rsidRPr="00B253EA">
        <w:rPr>
          <w:sz w:val="24"/>
          <w:szCs w:val="24"/>
        </w:rPr>
        <w:t xml:space="preserve">; </w:t>
      </w:r>
      <w:r w:rsidRPr="00B253EA">
        <w:rPr>
          <w:sz w:val="24"/>
          <w:szCs w:val="24"/>
        </w:rPr>
        <w:t>BA10007711</w:t>
      </w:r>
    </w:p>
    <w:p w14:paraId="414539C5" w14:textId="442170FE" w:rsidR="00032AEB" w:rsidRPr="00B253EA" w:rsidRDefault="00032AEB" w:rsidP="008A7E98">
      <w:pPr>
        <w:spacing w:after="0" w:line="240" w:lineRule="auto"/>
        <w:jc w:val="both"/>
        <w:rPr>
          <w:sz w:val="24"/>
          <w:szCs w:val="24"/>
        </w:rPr>
      </w:pPr>
      <w:r w:rsidRPr="00B253EA">
        <w:rPr>
          <w:sz w:val="24"/>
          <w:szCs w:val="24"/>
        </w:rPr>
        <w:t xml:space="preserve">Autori: </w:t>
      </w:r>
      <w:r w:rsidRPr="00B253EA">
        <w:rPr>
          <w:sz w:val="24"/>
          <w:szCs w:val="24"/>
        </w:rPr>
        <w:t>D'Ettore, Giuseppe</w:t>
      </w:r>
      <w:r w:rsidRPr="00B253EA">
        <w:rPr>
          <w:sz w:val="24"/>
          <w:szCs w:val="24"/>
        </w:rPr>
        <w:t xml:space="preserve">; </w:t>
      </w:r>
      <w:r w:rsidR="008A7E98" w:rsidRPr="00B253EA">
        <w:rPr>
          <w:sz w:val="24"/>
          <w:szCs w:val="24"/>
        </w:rPr>
        <w:t>Sardegna &lt;Regno&gt;</w:t>
      </w:r>
    </w:p>
    <w:p w14:paraId="567B55D6" w14:textId="26CD9E6A" w:rsidR="008A7E98" w:rsidRPr="00B253EA" w:rsidRDefault="008A7E98" w:rsidP="008A7E98">
      <w:pPr>
        <w:spacing w:after="0" w:line="240" w:lineRule="auto"/>
        <w:jc w:val="both"/>
        <w:rPr>
          <w:sz w:val="24"/>
          <w:szCs w:val="24"/>
        </w:rPr>
      </w:pPr>
      <w:r w:rsidRPr="00B253EA">
        <w:rPr>
          <w:sz w:val="24"/>
          <w:szCs w:val="24"/>
        </w:rPr>
        <w:t xml:space="preserve">Soggetto: </w:t>
      </w:r>
      <w:r w:rsidRPr="00B253EA">
        <w:rPr>
          <w:sz w:val="24"/>
          <w:szCs w:val="24"/>
        </w:rPr>
        <w:t>Italia meridionale</w:t>
      </w:r>
      <w:r w:rsidRPr="00B253EA">
        <w:rPr>
          <w:sz w:val="24"/>
          <w:szCs w:val="24"/>
        </w:rPr>
        <w:t xml:space="preserve"> – Legislazione </w:t>
      </w:r>
      <w:r w:rsidRPr="00B253EA">
        <w:rPr>
          <w:sz w:val="24"/>
          <w:szCs w:val="24"/>
        </w:rPr>
        <w:t>–</w:t>
      </w:r>
      <w:r w:rsidRPr="00B253EA">
        <w:rPr>
          <w:sz w:val="24"/>
          <w:szCs w:val="24"/>
        </w:rPr>
        <w:t xml:space="preserve"> 1860</w:t>
      </w:r>
    </w:p>
    <w:p w14:paraId="0A2CC8C3" w14:textId="77777777" w:rsidR="008A7E98" w:rsidRPr="00B253EA" w:rsidRDefault="008A7E98" w:rsidP="008A7E98">
      <w:pPr>
        <w:spacing w:after="0" w:line="240" w:lineRule="auto"/>
        <w:jc w:val="both"/>
        <w:rPr>
          <w:sz w:val="24"/>
          <w:szCs w:val="24"/>
        </w:rPr>
      </w:pPr>
    </w:p>
    <w:p w14:paraId="028D01EB" w14:textId="1B29BEBA" w:rsidR="008A7E98" w:rsidRPr="00B253EA" w:rsidRDefault="008A7E98" w:rsidP="008A7E98">
      <w:pPr>
        <w:spacing w:after="0" w:line="240" w:lineRule="auto"/>
        <w:jc w:val="both"/>
        <w:rPr>
          <w:sz w:val="24"/>
          <w:szCs w:val="24"/>
        </w:rPr>
      </w:pPr>
      <w:r w:rsidRPr="00B253EA">
        <w:rPr>
          <w:sz w:val="24"/>
          <w:szCs w:val="24"/>
        </w:rPr>
        <w:t>*</w:t>
      </w:r>
      <w:r w:rsidRPr="00B253EA">
        <w:rPr>
          <w:b/>
          <w:bCs/>
          <w:sz w:val="24"/>
          <w:szCs w:val="24"/>
        </w:rPr>
        <w:t>Raccolta degli atti del governo dittatoriale e prodittatoriale in Sicilia</w:t>
      </w:r>
      <w:r w:rsidRPr="00B253EA">
        <w:rPr>
          <w:sz w:val="24"/>
          <w:szCs w:val="24"/>
        </w:rPr>
        <w:t xml:space="preserve"> : 1860. - Ed. officiale. - Palermo : Stabilimento tipografico di Francesco Lao, 1861. - XXVI, 645 p. ; 22 cm.</w:t>
      </w:r>
      <w:r w:rsidRPr="00B253EA">
        <w:rPr>
          <w:sz w:val="24"/>
          <w:szCs w:val="24"/>
        </w:rPr>
        <w:t xml:space="preserve"> - </w:t>
      </w:r>
      <w:r w:rsidRPr="00B253EA">
        <w:rPr>
          <w:sz w:val="24"/>
          <w:szCs w:val="24"/>
        </w:rPr>
        <w:t>LO10315587</w:t>
      </w:r>
    </w:p>
    <w:p w14:paraId="30954D58" w14:textId="3B8FFD1C" w:rsidR="008A7E98" w:rsidRPr="00B253EA" w:rsidRDefault="008A7E98" w:rsidP="008A7E98">
      <w:pPr>
        <w:spacing w:after="0" w:line="240" w:lineRule="auto"/>
        <w:jc w:val="both"/>
        <w:rPr>
          <w:sz w:val="24"/>
          <w:szCs w:val="24"/>
        </w:rPr>
      </w:pPr>
      <w:r w:rsidRPr="00B253EA">
        <w:rPr>
          <w:sz w:val="24"/>
          <w:szCs w:val="24"/>
        </w:rPr>
        <w:t xml:space="preserve">Autore: </w:t>
      </w:r>
      <w:r w:rsidRPr="00B253EA">
        <w:rPr>
          <w:sz w:val="24"/>
          <w:szCs w:val="24"/>
        </w:rPr>
        <w:t>Sardegna &lt;Regno&gt;</w:t>
      </w:r>
    </w:p>
    <w:p w14:paraId="4E58B4B1" w14:textId="3942FDEF" w:rsidR="008A7E98" w:rsidRPr="00B253EA" w:rsidRDefault="008A7E98" w:rsidP="008A7E98">
      <w:pPr>
        <w:spacing w:after="0" w:line="240" w:lineRule="auto"/>
        <w:jc w:val="both"/>
        <w:rPr>
          <w:sz w:val="24"/>
          <w:szCs w:val="24"/>
        </w:rPr>
      </w:pPr>
      <w:r w:rsidRPr="00B253EA">
        <w:rPr>
          <w:sz w:val="24"/>
          <w:szCs w:val="24"/>
        </w:rPr>
        <w:t>Soggetto: Sicilia – Legislazione - 1860</w:t>
      </w:r>
    </w:p>
    <w:p w14:paraId="4DF9B97C" w14:textId="2D432AE5" w:rsidR="008A7E98" w:rsidRPr="00B253EA" w:rsidRDefault="008A7E98" w:rsidP="008A7E98">
      <w:pPr>
        <w:spacing w:after="0" w:line="240" w:lineRule="auto"/>
        <w:jc w:val="both"/>
        <w:rPr>
          <w:sz w:val="24"/>
          <w:szCs w:val="24"/>
        </w:rPr>
      </w:pPr>
      <w:r w:rsidRPr="00B253EA">
        <w:rPr>
          <w:b/>
          <w:bCs/>
          <w:color w:val="C00000"/>
          <w:sz w:val="24"/>
          <w:szCs w:val="24"/>
        </w:rPr>
        <w:t xml:space="preserve">Copie digitali: </w:t>
      </w:r>
      <w:hyperlink r:id="rId7" w:history="1">
        <w:r w:rsidRPr="00B253EA">
          <w:rPr>
            <w:rStyle w:val="Collegamentoipertestuale"/>
            <w:sz w:val="24"/>
            <w:szCs w:val="24"/>
          </w:rPr>
          <w:t>1861</w:t>
        </w:r>
      </w:hyperlink>
      <w:r w:rsidRPr="00B253EA">
        <w:rPr>
          <w:sz w:val="24"/>
          <w:szCs w:val="24"/>
        </w:rPr>
        <w:t xml:space="preserve">; </w:t>
      </w:r>
      <w:hyperlink r:id="rId8" w:history="1">
        <w:r w:rsidRPr="00B253EA">
          <w:rPr>
            <w:rStyle w:val="Collegamentoipertestuale"/>
            <w:sz w:val="24"/>
            <w:szCs w:val="24"/>
          </w:rPr>
          <w:t>1861</w:t>
        </w:r>
      </w:hyperlink>
    </w:p>
    <w:p w14:paraId="085AB11D" w14:textId="77777777" w:rsidR="008A7E98" w:rsidRPr="008A7E98" w:rsidRDefault="008A7E98" w:rsidP="008A7E98">
      <w:pPr>
        <w:spacing w:after="0" w:line="240" w:lineRule="auto"/>
        <w:jc w:val="both"/>
      </w:pPr>
    </w:p>
    <w:p w14:paraId="1FA46165" w14:textId="6F9A850F" w:rsidR="00032AEB" w:rsidRPr="00032AEB" w:rsidRDefault="00032AEB" w:rsidP="008A7E98">
      <w:pPr>
        <w:spacing w:after="0" w:line="240" w:lineRule="auto"/>
        <w:jc w:val="both"/>
        <w:rPr>
          <w:b/>
          <w:bCs/>
          <w:color w:val="C00000"/>
          <w:sz w:val="44"/>
          <w:szCs w:val="44"/>
        </w:rPr>
      </w:pPr>
      <w:r w:rsidRPr="00032AEB">
        <w:rPr>
          <w:b/>
          <w:bCs/>
          <w:color w:val="C00000"/>
          <w:sz w:val="44"/>
          <w:szCs w:val="44"/>
        </w:rPr>
        <w:t>Informazioni storico-bibliografiche</w:t>
      </w:r>
    </w:p>
    <w:p w14:paraId="0CC419A5" w14:textId="77777777" w:rsidR="00032AEB" w:rsidRDefault="00032AEB" w:rsidP="008A7E98">
      <w:pPr>
        <w:spacing w:after="0" w:line="240" w:lineRule="auto"/>
        <w:jc w:val="both"/>
      </w:pPr>
      <w:r w:rsidRPr="00032AEB">
        <w:t>In 8, pp. XXXI + (1b) + 519 + (1b) con tavv. sinottiche n.t. Sporadiche fioriture. Legatura in mz. pl. con fregi e caratteri oro al d. Interessante raccolta degli atti governativi delle province napoletane nel periodo che intercorre tra giugno e dicembre 1860, emanati da Vittorio Emanuele II. Compaiono anche gli atti promulgati dal 'ditattore delle due Sicilie', Garibaldi, fra i quali il suo 'Proclama alla cara popolazione di Napoli' in cui afferma che 'noi da questo momento' possiamo chiamare 'Vittorio Emmanuele il vero Padre della patria italiana. Vittorio Emmanuele, modello dei sovrani, inculchera' ai suoi discendenti il loro dovere per la prosperita' di un popolo che lo elesse a capitanarlo con frenetica devozione'.</w:t>
      </w:r>
      <w:r w:rsidRPr="00032AEB">
        <w:t xml:space="preserve"> </w:t>
      </w:r>
      <w:hyperlink r:id="rId9" w:history="1">
        <w:r w:rsidRPr="00F60E91">
          <w:rPr>
            <w:rStyle w:val="Collegamentoipertestuale"/>
          </w:rPr>
          <w:t>https://www.lafeltrinelli.it/atti-governativi-per-province-napoletane-libri-vintage-giuseppe-d-ettore/e/2568812894494?srsltid=AfmBOorsMyhzmN5hFAJacCvp3BgPJQnWHqUsoZv2-1kiCNHeqFOO_oR3</w:t>
        </w:r>
      </w:hyperlink>
    </w:p>
    <w:p w14:paraId="2D019E59" w14:textId="77777777" w:rsidR="00B253EA" w:rsidRDefault="00B253EA" w:rsidP="008A7E98">
      <w:pPr>
        <w:spacing w:after="0" w:line="240" w:lineRule="auto"/>
        <w:jc w:val="both"/>
      </w:pPr>
    </w:p>
    <w:p w14:paraId="589EF4C3" w14:textId="77777777" w:rsidR="00032AEB" w:rsidRPr="00032AEB" w:rsidRDefault="00032AEB" w:rsidP="008A7E98">
      <w:pPr>
        <w:spacing w:after="0" w:line="240" w:lineRule="auto"/>
        <w:jc w:val="both"/>
        <w:rPr>
          <w:b/>
          <w:bCs/>
          <w:color w:val="C00000"/>
          <w:sz w:val="44"/>
          <w:szCs w:val="44"/>
        </w:rPr>
      </w:pPr>
      <w:r w:rsidRPr="00032AEB">
        <w:rPr>
          <w:b/>
          <w:bCs/>
          <w:color w:val="C00000"/>
          <w:sz w:val="44"/>
          <w:szCs w:val="44"/>
        </w:rPr>
        <w:t>Note e riferimenti bibliografici</w:t>
      </w:r>
    </w:p>
    <w:p w14:paraId="5C14FD30" w14:textId="01F70818" w:rsidR="00032AEB" w:rsidRPr="00032AEB" w:rsidRDefault="00032AEB" w:rsidP="008A7E98">
      <w:pPr>
        <w:pStyle w:val="Paragrafoelenco"/>
        <w:numPr>
          <w:ilvl w:val="0"/>
          <w:numId w:val="1"/>
        </w:numPr>
        <w:spacing w:after="0" w:line="240" w:lineRule="auto"/>
        <w:jc w:val="both"/>
      </w:pPr>
      <w:r w:rsidRPr="00032AEB">
        <w:t xml:space="preserve">Mitografia e storia dei plebisciti di unificazione nelle Due Sicilie </w:t>
      </w:r>
      <w:r>
        <w:t xml:space="preserve">/ </w:t>
      </w:r>
      <w:r w:rsidRPr="00032AEB">
        <w:t>Gian Luca Fruci</w:t>
      </w:r>
      <w:r>
        <w:t xml:space="preserve">. In: </w:t>
      </w:r>
      <w:r w:rsidRPr="00032AEB">
        <w:t>Meridiana</w:t>
      </w:r>
    </w:p>
    <w:p w14:paraId="2C421339" w14:textId="7CFE26DB" w:rsidR="00032AEB" w:rsidRPr="00032AEB" w:rsidRDefault="00032AEB" w:rsidP="008A7E98">
      <w:pPr>
        <w:spacing w:after="0" w:line="240" w:lineRule="auto"/>
        <w:jc w:val="both"/>
      </w:pPr>
      <w:hyperlink r:id="rId10" w:history="1">
        <w:r w:rsidRPr="00032AEB">
          <w:rPr>
            <w:rStyle w:val="Collegamentoipertestuale"/>
          </w:rPr>
          <w:t>N. 95, BORBONISMO (2019)</w:t>
        </w:r>
      </w:hyperlink>
      <w:r w:rsidRPr="00032AEB">
        <w:t>, pp. 113-138</w:t>
      </w:r>
    </w:p>
    <w:p w14:paraId="224DEB43" w14:textId="2A675119" w:rsidR="00032AEB" w:rsidRDefault="00032AEB" w:rsidP="008A7E98">
      <w:pPr>
        <w:spacing w:after="0" w:line="240" w:lineRule="auto"/>
        <w:jc w:val="both"/>
      </w:pPr>
      <w:r>
        <w:t xml:space="preserve"> </w:t>
      </w:r>
    </w:p>
    <w:sectPr w:rsidR="00032AE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F0115"/>
    <w:multiLevelType w:val="hybridMultilevel"/>
    <w:tmpl w:val="ACFA691A"/>
    <w:lvl w:ilvl="0" w:tplc="E1C4B0C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847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033AB"/>
    <w:rsid w:val="00032AEB"/>
    <w:rsid w:val="0031062F"/>
    <w:rsid w:val="003605E3"/>
    <w:rsid w:val="00375F4B"/>
    <w:rsid w:val="003811E4"/>
    <w:rsid w:val="00653982"/>
    <w:rsid w:val="008A7E98"/>
    <w:rsid w:val="009033AB"/>
    <w:rsid w:val="00A65D6C"/>
    <w:rsid w:val="00B253EA"/>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C3B2"/>
  <w15:chartTrackingRefBased/>
  <w15:docId w15:val="{FFB0ED60-19B7-46BC-9C9C-13A184C2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7E98"/>
  </w:style>
  <w:style w:type="paragraph" w:styleId="Titolo1">
    <w:name w:val="heading 1"/>
    <w:basedOn w:val="Normale"/>
    <w:next w:val="Normale"/>
    <w:link w:val="Titolo1Carattere"/>
    <w:uiPriority w:val="9"/>
    <w:qFormat/>
    <w:rsid w:val="009033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033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033A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033A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033A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033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33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33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33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33A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033A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033A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033A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033A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033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33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33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33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33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33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33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33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33AB"/>
    <w:rPr>
      <w:i/>
      <w:iCs/>
      <w:color w:val="404040" w:themeColor="text1" w:themeTint="BF"/>
    </w:rPr>
  </w:style>
  <w:style w:type="paragraph" w:styleId="Paragrafoelenco">
    <w:name w:val="List Paragraph"/>
    <w:basedOn w:val="Normale"/>
    <w:uiPriority w:val="34"/>
    <w:qFormat/>
    <w:rsid w:val="009033AB"/>
    <w:pPr>
      <w:ind w:left="720"/>
      <w:contextualSpacing/>
    </w:pPr>
  </w:style>
  <w:style w:type="character" w:styleId="Enfasiintensa">
    <w:name w:val="Intense Emphasis"/>
    <w:basedOn w:val="Carpredefinitoparagrafo"/>
    <w:uiPriority w:val="21"/>
    <w:qFormat/>
    <w:rsid w:val="009033AB"/>
    <w:rPr>
      <w:i/>
      <w:iCs/>
      <w:color w:val="365F91" w:themeColor="accent1" w:themeShade="BF"/>
    </w:rPr>
  </w:style>
  <w:style w:type="paragraph" w:styleId="Citazioneintensa">
    <w:name w:val="Intense Quote"/>
    <w:basedOn w:val="Normale"/>
    <w:next w:val="Normale"/>
    <w:link w:val="CitazioneintensaCarattere"/>
    <w:uiPriority w:val="30"/>
    <w:qFormat/>
    <w:rsid w:val="009033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033AB"/>
    <w:rPr>
      <w:i/>
      <w:iCs/>
      <w:color w:val="365F91" w:themeColor="accent1" w:themeShade="BF"/>
    </w:rPr>
  </w:style>
  <w:style w:type="character" w:styleId="Riferimentointenso">
    <w:name w:val="Intense Reference"/>
    <w:basedOn w:val="Carpredefinitoparagrafo"/>
    <w:uiPriority w:val="32"/>
    <w:qFormat/>
    <w:rsid w:val="009033AB"/>
    <w:rPr>
      <w:b/>
      <w:bCs/>
      <w:smallCaps/>
      <w:color w:val="365F91" w:themeColor="accent1" w:themeShade="BF"/>
      <w:spacing w:val="5"/>
    </w:rPr>
  </w:style>
  <w:style w:type="character" w:styleId="Collegamentoipertestuale">
    <w:name w:val="Hyperlink"/>
    <w:basedOn w:val="Carpredefinitoparagrafo"/>
    <w:uiPriority w:val="99"/>
    <w:unhideWhenUsed/>
    <w:rsid w:val="00032AEB"/>
    <w:rPr>
      <w:color w:val="0000FF" w:themeColor="hyperlink"/>
      <w:u w:val="single"/>
    </w:rPr>
  </w:style>
  <w:style w:type="character" w:styleId="Menzionenonrisolta">
    <w:name w:val="Unresolved Mention"/>
    <w:basedOn w:val="Carpredefinitoparagrafo"/>
    <w:uiPriority w:val="99"/>
    <w:semiHidden/>
    <w:unhideWhenUsed/>
    <w:rsid w:val="0003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hathitrust.org/Record/011638212" TargetMode="External"/><Relationship Id="rId3" Type="http://schemas.openxmlformats.org/officeDocument/2006/relationships/settings" Target="settings.xml"/><Relationship Id="rId7" Type="http://schemas.openxmlformats.org/officeDocument/2006/relationships/hyperlink" Target="https://books.google.it/books?vid=IBSR:BS000455824&amp;redir_es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jstor.org/stable/e26825956" TargetMode="External"/><Relationship Id="rId4" Type="http://schemas.openxmlformats.org/officeDocument/2006/relationships/webSettings" Target="webSettings.xml"/><Relationship Id="rId9" Type="http://schemas.openxmlformats.org/officeDocument/2006/relationships/hyperlink" Target="https://www.lafeltrinelli.it/atti-governativi-per-province-napoletane-libri-vintage-giuseppe-d-ettore/e/2568812894494?srsltid=AfmBOorsMyhzmN5hFAJacCvp3BgPJQnWHqUsoZv2-1kiCNHeqFOO_oR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336</Words>
  <Characters>1920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2025-10-11T05:08:00Z</dcterms:created>
  <dcterms:modified xsi:type="dcterms:W3CDTF">2025-10-11T05:30:00Z</dcterms:modified>
</cp:coreProperties>
</file>