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AF7DC" w14:textId="767FB753" w:rsidR="00D929B9" w:rsidRPr="001243F2" w:rsidRDefault="00D929B9" w:rsidP="00C91BEB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bookmarkStart w:id="0" w:name="_Hlk206929593"/>
      <w:bookmarkStart w:id="1" w:name="_Hlk213003107"/>
      <w:r w:rsidRPr="001243F2">
        <w:rPr>
          <w:rFonts w:cstheme="minorHAnsi"/>
          <w:b/>
          <w:color w:val="C00000"/>
          <w:sz w:val="44"/>
          <w:szCs w:val="44"/>
        </w:rPr>
        <w:t>XU1</w:t>
      </w:r>
      <w:r>
        <w:rPr>
          <w:rFonts w:cstheme="minorHAnsi"/>
          <w:b/>
          <w:color w:val="C00000"/>
          <w:sz w:val="44"/>
          <w:szCs w:val="44"/>
        </w:rPr>
        <w:t>517</w:t>
      </w:r>
      <w:r w:rsidRPr="001243F2">
        <w:rPr>
          <w:rFonts w:cstheme="minorHAnsi"/>
          <w:b/>
          <w:sz w:val="16"/>
          <w:szCs w:val="16"/>
        </w:rPr>
        <w:tab/>
      </w:r>
      <w:r w:rsidRPr="001243F2">
        <w:rPr>
          <w:rFonts w:cstheme="minorHAnsi"/>
          <w:b/>
          <w:sz w:val="16"/>
          <w:szCs w:val="16"/>
        </w:rPr>
        <w:tab/>
      </w:r>
      <w:r w:rsidRPr="001243F2">
        <w:rPr>
          <w:rFonts w:cstheme="minorHAnsi"/>
          <w:b/>
          <w:sz w:val="16"/>
          <w:szCs w:val="16"/>
        </w:rPr>
        <w:tab/>
      </w:r>
      <w:r w:rsidRPr="001243F2">
        <w:rPr>
          <w:rFonts w:cstheme="minorHAnsi"/>
          <w:b/>
          <w:sz w:val="16"/>
          <w:szCs w:val="16"/>
        </w:rPr>
        <w:tab/>
      </w:r>
      <w:r w:rsidRPr="001243F2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5 novembre 2025</w:t>
      </w:r>
      <w:r w:rsidR="008A0976">
        <w:rPr>
          <w:rFonts w:cstheme="minorHAnsi"/>
          <w:i/>
          <w:sz w:val="16"/>
          <w:szCs w:val="16"/>
        </w:rPr>
        <w:t>; Ultimo aggiornamento: 17 settembre 2026</w:t>
      </w:r>
    </w:p>
    <w:bookmarkEnd w:id="0"/>
    <w:p w14:paraId="00537D08" w14:textId="77777777" w:rsidR="00D929B9" w:rsidRDefault="00D929B9" w:rsidP="00C91BEB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7F5A35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7F5A35">
        <w:rPr>
          <w:rFonts w:cstheme="minorHAnsi"/>
          <w:b/>
          <w:color w:val="C00000"/>
          <w:sz w:val="44"/>
          <w:szCs w:val="44"/>
        </w:rPr>
        <w:t>bibliografica</w:t>
      </w:r>
    </w:p>
    <w:bookmarkEnd w:id="1"/>
    <w:p w14:paraId="179C98D9" w14:textId="77AF7C94" w:rsidR="0031062F" w:rsidRPr="00C91BEB" w:rsidRDefault="00D929B9" w:rsidP="00C91BEB">
      <w:pPr>
        <w:spacing w:after="0" w:line="240" w:lineRule="auto"/>
        <w:jc w:val="both"/>
        <w:rPr>
          <w:sz w:val="32"/>
          <w:szCs w:val="32"/>
        </w:rPr>
      </w:pPr>
      <w:r w:rsidRPr="00C91BEB">
        <w:rPr>
          <w:sz w:val="32"/>
          <w:szCs w:val="32"/>
        </w:rPr>
        <w:t>L'*</w:t>
      </w:r>
      <w:proofErr w:type="gramStart"/>
      <w:r w:rsidRPr="00C91BEB">
        <w:rPr>
          <w:b/>
          <w:bCs/>
          <w:sz w:val="32"/>
          <w:szCs w:val="32"/>
        </w:rPr>
        <w:t>artigiano</w:t>
      </w:r>
      <w:r w:rsidRPr="00C91BEB">
        <w:rPr>
          <w:sz w:val="32"/>
          <w:szCs w:val="32"/>
        </w:rPr>
        <w:t xml:space="preserve"> :</w:t>
      </w:r>
      <w:proofErr w:type="gramEnd"/>
      <w:r w:rsidRPr="00C91BEB">
        <w:rPr>
          <w:sz w:val="32"/>
          <w:szCs w:val="32"/>
        </w:rPr>
        <w:t xml:space="preserve"> giornaletto del popolo. - Anno 1, n. 1 (2 gennaio </w:t>
      </w:r>
      <w:proofErr w:type="gramStart"/>
      <w:r w:rsidRPr="00C91BEB">
        <w:rPr>
          <w:sz w:val="32"/>
          <w:szCs w:val="32"/>
        </w:rPr>
        <w:t>1861)-</w:t>
      </w:r>
      <w:proofErr w:type="gramEnd"/>
      <w:r w:rsidRPr="00C91BEB">
        <w:rPr>
          <w:sz w:val="32"/>
          <w:szCs w:val="32"/>
        </w:rPr>
        <w:t xml:space="preserve">anno 1, n. 104 (11 maggio 1861). - </w:t>
      </w:r>
      <w:proofErr w:type="gramStart"/>
      <w:r w:rsidRPr="00C91BEB">
        <w:rPr>
          <w:sz w:val="32"/>
          <w:szCs w:val="32"/>
        </w:rPr>
        <w:t>Modena :</w:t>
      </w:r>
      <w:proofErr w:type="gramEnd"/>
      <w:r w:rsidRPr="00C91BEB">
        <w:rPr>
          <w:sz w:val="32"/>
          <w:szCs w:val="32"/>
        </w:rPr>
        <w:t xml:space="preserve"> Moneti, 1861. - 1 </w:t>
      </w:r>
      <w:proofErr w:type="gramStart"/>
      <w:r w:rsidRPr="00C91BEB">
        <w:rPr>
          <w:sz w:val="32"/>
          <w:szCs w:val="32"/>
        </w:rPr>
        <w:t>volume ;</w:t>
      </w:r>
      <w:proofErr w:type="gramEnd"/>
      <w:r w:rsidRPr="00C91BEB">
        <w:rPr>
          <w:sz w:val="32"/>
          <w:szCs w:val="32"/>
        </w:rPr>
        <w:t xml:space="preserve"> 27 cm. ((Quotidiano. - Il formato varia in 31 cm. - MOD0343445</w:t>
      </w:r>
    </w:p>
    <w:p w14:paraId="76E91B9A" w14:textId="63023ECC" w:rsidR="00D929B9" w:rsidRPr="00C91BEB" w:rsidRDefault="00D929B9" w:rsidP="00C91BEB">
      <w:pPr>
        <w:spacing w:after="0" w:line="240" w:lineRule="auto"/>
        <w:jc w:val="both"/>
        <w:rPr>
          <w:sz w:val="32"/>
          <w:szCs w:val="32"/>
        </w:rPr>
      </w:pPr>
      <w:r w:rsidRPr="00C91BEB">
        <w:rPr>
          <w:sz w:val="32"/>
          <w:szCs w:val="32"/>
        </w:rPr>
        <w:t>L'*</w:t>
      </w:r>
      <w:r w:rsidRPr="00C91BEB">
        <w:rPr>
          <w:b/>
          <w:bCs/>
          <w:sz w:val="32"/>
          <w:szCs w:val="32"/>
        </w:rPr>
        <w:t>eco del popolo</w:t>
      </w:r>
      <w:r w:rsidRPr="00C91BEB">
        <w:rPr>
          <w:sz w:val="32"/>
          <w:szCs w:val="32"/>
        </w:rPr>
        <w:t xml:space="preserve">. - Anno 1, n. 1 (15 maggio </w:t>
      </w:r>
      <w:proofErr w:type="gramStart"/>
      <w:r w:rsidRPr="00C91BEB">
        <w:rPr>
          <w:sz w:val="32"/>
          <w:szCs w:val="32"/>
        </w:rPr>
        <w:t>1861)-</w:t>
      </w:r>
      <w:proofErr w:type="gramEnd"/>
      <w:r w:rsidRPr="00C91BEB">
        <w:rPr>
          <w:sz w:val="32"/>
          <w:szCs w:val="32"/>
        </w:rPr>
        <w:t xml:space="preserve">anno 1, n. 5 (27 maggio 1861). - </w:t>
      </w:r>
      <w:proofErr w:type="gramStart"/>
      <w:r w:rsidRPr="00C91BEB">
        <w:rPr>
          <w:sz w:val="32"/>
          <w:szCs w:val="32"/>
        </w:rPr>
        <w:t>Modena :</w:t>
      </w:r>
      <w:proofErr w:type="gramEnd"/>
      <w:r w:rsidRPr="00C91BEB">
        <w:rPr>
          <w:sz w:val="32"/>
          <w:szCs w:val="32"/>
        </w:rPr>
        <w:t xml:space="preserve"> Moneti, 1861. – 1 </w:t>
      </w:r>
      <w:proofErr w:type="gramStart"/>
      <w:r w:rsidRPr="00C91BEB">
        <w:rPr>
          <w:sz w:val="32"/>
          <w:szCs w:val="32"/>
        </w:rPr>
        <w:t>volume ;</w:t>
      </w:r>
      <w:proofErr w:type="gramEnd"/>
      <w:r w:rsidRPr="00C91BEB">
        <w:rPr>
          <w:sz w:val="32"/>
          <w:szCs w:val="32"/>
        </w:rPr>
        <w:t xml:space="preserve"> 35 cm. ((Bisettimanale. - MOD0344840</w:t>
      </w:r>
    </w:p>
    <w:p w14:paraId="110EF431" w14:textId="1367F17B" w:rsidR="00BF79A4" w:rsidRPr="00C91BEB" w:rsidRDefault="00BF79A4" w:rsidP="00C91BEB">
      <w:pPr>
        <w:spacing w:after="0" w:line="240" w:lineRule="auto"/>
        <w:jc w:val="both"/>
        <w:rPr>
          <w:sz w:val="32"/>
          <w:szCs w:val="32"/>
        </w:rPr>
      </w:pPr>
      <w:r w:rsidRPr="00C91BEB">
        <w:rPr>
          <w:sz w:val="32"/>
          <w:szCs w:val="32"/>
        </w:rPr>
        <w:t xml:space="preserve">Soggetto: Giornali – Modena </w:t>
      </w:r>
      <w:r w:rsidR="00C91BEB" w:rsidRPr="00C91BEB">
        <w:rPr>
          <w:sz w:val="32"/>
          <w:szCs w:val="32"/>
        </w:rPr>
        <w:t>–</w:t>
      </w:r>
      <w:r w:rsidRPr="00C91BEB">
        <w:rPr>
          <w:sz w:val="32"/>
          <w:szCs w:val="32"/>
        </w:rPr>
        <w:t xml:space="preserve"> 1861</w:t>
      </w:r>
    </w:p>
    <w:p w14:paraId="6DE14B60" w14:textId="77777777" w:rsidR="00C91BEB" w:rsidRPr="00C91BEB" w:rsidRDefault="00C91BEB" w:rsidP="00C91BEB">
      <w:pPr>
        <w:spacing w:after="0" w:line="240" w:lineRule="auto"/>
        <w:jc w:val="both"/>
        <w:rPr>
          <w:sz w:val="32"/>
          <w:szCs w:val="32"/>
        </w:rPr>
      </w:pPr>
    </w:p>
    <w:p w14:paraId="334CEE18" w14:textId="4393AAFA" w:rsidR="00D929B9" w:rsidRDefault="00D929B9" w:rsidP="00C91BEB">
      <w:pPr>
        <w:spacing w:after="0" w:line="240" w:lineRule="auto"/>
        <w:jc w:val="both"/>
        <w:rPr>
          <w:sz w:val="32"/>
          <w:szCs w:val="32"/>
        </w:rPr>
      </w:pPr>
      <w:r w:rsidRPr="00C91BEB">
        <w:rPr>
          <w:sz w:val="32"/>
          <w:szCs w:val="32"/>
        </w:rPr>
        <w:t>L'</w:t>
      </w:r>
      <w:r w:rsidR="00BF79A4" w:rsidRPr="00C91BEB">
        <w:rPr>
          <w:sz w:val="32"/>
          <w:szCs w:val="32"/>
        </w:rPr>
        <w:t>*</w:t>
      </w:r>
      <w:proofErr w:type="gramStart"/>
      <w:r w:rsidRPr="00C91BEB">
        <w:rPr>
          <w:b/>
          <w:bCs/>
          <w:sz w:val="32"/>
          <w:szCs w:val="32"/>
        </w:rPr>
        <w:t>artista</w:t>
      </w:r>
      <w:r w:rsidRPr="00C91BEB">
        <w:rPr>
          <w:sz w:val="32"/>
          <w:szCs w:val="32"/>
        </w:rPr>
        <w:t xml:space="preserve"> :</w:t>
      </w:r>
      <w:proofErr w:type="gramEnd"/>
      <w:r w:rsidR="008A0976">
        <w:rPr>
          <w:sz w:val="32"/>
          <w:szCs w:val="32"/>
        </w:rPr>
        <w:t xml:space="preserve"> giornale degli operai uniti</w:t>
      </w:r>
      <w:r w:rsidRPr="00C91BEB">
        <w:rPr>
          <w:sz w:val="32"/>
          <w:szCs w:val="32"/>
        </w:rPr>
        <w:t xml:space="preserve">. </w:t>
      </w:r>
      <w:r w:rsidR="008A0976">
        <w:rPr>
          <w:sz w:val="32"/>
          <w:szCs w:val="32"/>
        </w:rPr>
        <w:t>–</w:t>
      </w:r>
      <w:r w:rsidRPr="00C91BEB">
        <w:rPr>
          <w:sz w:val="32"/>
          <w:szCs w:val="32"/>
        </w:rPr>
        <w:t xml:space="preserve"> </w:t>
      </w:r>
      <w:r w:rsidR="008A0976">
        <w:rPr>
          <w:sz w:val="32"/>
          <w:szCs w:val="32"/>
        </w:rPr>
        <w:t xml:space="preserve">Anno 1, n. 1 (21 luglio </w:t>
      </w:r>
      <w:proofErr w:type="gramStart"/>
      <w:r w:rsidR="008A0976">
        <w:rPr>
          <w:sz w:val="32"/>
          <w:szCs w:val="32"/>
        </w:rPr>
        <w:t>1861)-</w:t>
      </w:r>
      <w:proofErr w:type="gramEnd"/>
      <w:r w:rsidR="008A0976">
        <w:rPr>
          <w:sz w:val="32"/>
          <w:szCs w:val="32"/>
        </w:rPr>
        <w:t xml:space="preserve">  </w:t>
      </w:r>
      <w:proofErr w:type="gramStart"/>
      <w:r w:rsidR="008A0976">
        <w:rPr>
          <w:sz w:val="32"/>
          <w:szCs w:val="32"/>
        </w:rPr>
        <w:t xml:space="preserve">  .</w:t>
      </w:r>
      <w:proofErr w:type="gramEnd"/>
      <w:r w:rsidR="008A0976">
        <w:rPr>
          <w:sz w:val="32"/>
          <w:szCs w:val="32"/>
        </w:rPr>
        <w:t xml:space="preserve"> - </w:t>
      </w:r>
      <w:proofErr w:type="gramStart"/>
      <w:r w:rsidRPr="00C91BEB">
        <w:rPr>
          <w:sz w:val="32"/>
          <w:szCs w:val="32"/>
        </w:rPr>
        <w:t>Torino :</w:t>
      </w:r>
      <w:proofErr w:type="gramEnd"/>
      <w:r w:rsidR="008A0976">
        <w:rPr>
          <w:sz w:val="32"/>
          <w:szCs w:val="32"/>
        </w:rPr>
        <w:t xml:space="preserve"> Tipografia sarda di Cotta e </w:t>
      </w:r>
      <w:proofErr w:type="spellStart"/>
      <w:r w:rsidR="008A0976">
        <w:rPr>
          <w:sz w:val="32"/>
          <w:szCs w:val="32"/>
        </w:rPr>
        <w:t>Calpini</w:t>
      </w:r>
      <w:proofErr w:type="spellEnd"/>
      <w:r w:rsidR="00BF79A4" w:rsidRPr="00C91BEB">
        <w:rPr>
          <w:sz w:val="32"/>
          <w:szCs w:val="32"/>
        </w:rPr>
        <w:t>, 1861-1865</w:t>
      </w:r>
      <w:r w:rsidRPr="00C91BEB">
        <w:rPr>
          <w:sz w:val="32"/>
          <w:szCs w:val="32"/>
        </w:rPr>
        <w:t xml:space="preserve">. </w:t>
      </w:r>
      <w:r w:rsidR="00BF79A4" w:rsidRPr="00C91BEB">
        <w:rPr>
          <w:sz w:val="32"/>
          <w:szCs w:val="32"/>
        </w:rPr>
        <w:t>–</w:t>
      </w:r>
      <w:r w:rsidRPr="00C91BEB">
        <w:rPr>
          <w:sz w:val="32"/>
          <w:szCs w:val="32"/>
        </w:rPr>
        <w:t xml:space="preserve"> </w:t>
      </w:r>
      <w:r w:rsidR="00BF79A4" w:rsidRPr="00C91BEB">
        <w:rPr>
          <w:sz w:val="32"/>
          <w:szCs w:val="32"/>
        </w:rPr>
        <w:t xml:space="preserve">5 </w:t>
      </w:r>
      <w:proofErr w:type="gramStart"/>
      <w:r w:rsidRPr="00C91BEB">
        <w:rPr>
          <w:sz w:val="32"/>
          <w:szCs w:val="32"/>
        </w:rPr>
        <w:t>v</w:t>
      </w:r>
      <w:r w:rsidR="00BF79A4" w:rsidRPr="00C91BEB">
        <w:rPr>
          <w:sz w:val="32"/>
          <w:szCs w:val="32"/>
        </w:rPr>
        <w:t>olumi</w:t>
      </w:r>
      <w:r w:rsidRPr="00C91BEB">
        <w:rPr>
          <w:sz w:val="32"/>
          <w:szCs w:val="32"/>
        </w:rPr>
        <w:t xml:space="preserve"> ;</w:t>
      </w:r>
      <w:proofErr w:type="gramEnd"/>
      <w:r w:rsidRPr="00C91BEB">
        <w:rPr>
          <w:sz w:val="32"/>
          <w:szCs w:val="32"/>
        </w:rPr>
        <w:t xml:space="preserve"> 36 cm. </w:t>
      </w:r>
      <w:r w:rsidR="00BF79A4" w:rsidRPr="00C91BEB">
        <w:rPr>
          <w:sz w:val="32"/>
          <w:szCs w:val="32"/>
        </w:rPr>
        <w:t>((</w:t>
      </w:r>
      <w:r w:rsidRPr="00C91BEB">
        <w:rPr>
          <w:sz w:val="32"/>
          <w:szCs w:val="32"/>
        </w:rPr>
        <w:t xml:space="preserve">Settimanale. </w:t>
      </w:r>
      <w:r w:rsidR="008A0976">
        <w:rPr>
          <w:sz w:val="32"/>
          <w:szCs w:val="32"/>
        </w:rPr>
        <w:t>–</w:t>
      </w:r>
      <w:r w:rsidRPr="00C91BEB">
        <w:rPr>
          <w:sz w:val="32"/>
          <w:szCs w:val="32"/>
        </w:rPr>
        <w:t xml:space="preserve"> </w:t>
      </w:r>
      <w:r w:rsidR="008A0976">
        <w:rPr>
          <w:sz w:val="32"/>
          <w:szCs w:val="32"/>
        </w:rPr>
        <w:t xml:space="preserve">Poi sottotitolo: </w:t>
      </w:r>
      <w:r w:rsidR="008A0976" w:rsidRPr="00C91BEB">
        <w:rPr>
          <w:sz w:val="32"/>
          <w:szCs w:val="32"/>
        </w:rPr>
        <w:t>monitore delle società operaie d'Italia</w:t>
      </w:r>
      <w:r w:rsidR="008A0976">
        <w:rPr>
          <w:sz w:val="32"/>
          <w:szCs w:val="32"/>
        </w:rPr>
        <w:t xml:space="preserve">. – Poi stampatore: </w:t>
      </w:r>
      <w:r w:rsidR="008A0976" w:rsidRPr="00C91BEB">
        <w:rPr>
          <w:sz w:val="32"/>
          <w:szCs w:val="32"/>
        </w:rPr>
        <w:t>Stamperia di Compositori-tipografi</w:t>
      </w:r>
      <w:r w:rsidR="008A0976">
        <w:rPr>
          <w:sz w:val="32"/>
          <w:szCs w:val="32"/>
        </w:rPr>
        <w:t>. - Diretto dall’operaio Luigi Tamagno</w:t>
      </w:r>
      <w:r w:rsidRPr="00C91BEB">
        <w:rPr>
          <w:sz w:val="32"/>
          <w:szCs w:val="32"/>
        </w:rPr>
        <w:t>.</w:t>
      </w:r>
      <w:r w:rsidR="00BF79A4" w:rsidRPr="00C91BEB">
        <w:rPr>
          <w:sz w:val="32"/>
          <w:szCs w:val="32"/>
        </w:rPr>
        <w:t xml:space="preserve"> - TO01925938</w:t>
      </w:r>
    </w:p>
    <w:p w14:paraId="5CA5FBBD" w14:textId="36140ACF" w:rsidR="008A0976" w:rsidRPr="00C91BEB" w:rsidRDefault="008A0976" w:rsidP="00C91BEB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Direttore: Tamagno, Luigi</w:t>
      </w:r>
    </w:p>
    <w:p w14:paraId="6733665F" w14:textId="114AF2C3" w:rsidR="00BF79A4" w:rsidRPr="00C91BEB" w:rsidRDefault="00BF79A4" w:rsidP="00C91BEB">
      <w:pPr>
        <w:spacing w:after="0" w:line="240" w:lineRule="auto"/>
        <w:jc w:val="both"/>
        <w:rPr>
          <w:sz w:val="32"/>
          <w:szCs w:val="32"/>
        </w:rPr>
      </w:pPr>
      <w:r w:rsidRPr="00C91BEB">
        <w:rPr>
          <w:sz w:val="32"/>
          <w:szCs w:val="32"/>
        </w:rPr>
        <w:t>Soggetto: Società operaie – Italia – 1861-1865</w:t>
      </w:r>
    </w:p>
    <w:p w14:paraId="6016A59D" w14:textId="77777777" w:rsidR="00C91BEB" w:rsidRPr="00C91BEB" w:rsidRDefault="00C91BEB" w:rsidP="00C91BEB">
      <w:pPr>
        <w:spacing w:after="0" w:line="240" w:lineRule="auto"/>
        <w:jc w:val="both"/>
        <w:rPr>
          <w:sz w:val="32"/>
          <w:szCs w:val="32"/>
        </w:rPr>
      </w:pPr>
    </w:p>
    <w:p w14:paraId="2C72A9D8" w14:textId="15A7C3FE" w:rsidR="00BF79A4" w:rsidRPr="00C91BEB" w:rsidRDefault="00BF79A4" w:rsidP="00C91BEB">
      <w:pPr>
        <w:spacing w:after="0" w:line="240" w:lineRule="auto"/>
        <w:jc w:val="both"/>
        <w:rPr>
          <w:sz w:val="32"/>
          <w:szCs w:val="32"/>
        </w:rPr>
      </w:pPr>
      <w:r w:rsidRPr="00C91BEB">
        <w:rPr>
          <w:sz w:val="32"/>
          <w:szCs w:val="32"/>
        </w:rPr>
        <w:t>L'*</w:t>
      </w:r>
      <w:proofErr w:type="gramStart"/>
      <w:r w:rsidRPr="00C91BEB">
        <w:rPr>
          <w:b/>
          <w:bCs/>
          <w:sz w:val="32"/>
          <w:szCs w:val="32"/>
        </w:rPr>
        <w:t>associazione</w:t>
      </w:r>
      <w:r w:rsidRPr="00C91BEB">
        <w:rPr>
          <w:sz w:val="32"/>
          <w:szCs w:val="32"/>
        </w:rPr>
        <w:t xml:space="preserve"> :</w:t>
      </w:r>
      <w:proofErr w:type="gramEnd"/>
      <w:r w:rsidRPr="00C91BEB">
        <w:rPr>
          <w:sz w:val="32"/>
          <w:szCs w:val="32"/>
        </w:rPr>
        <w:t xml:space="preserve"> giornale politico morale e industriale. - </w:t>
      </w:r>
      <w:proofErr w:type="gramStart"/>
      <w:r w:rsidRPr="00C91BEB">
        <w:rPr>
          <w:sz w:val="32"/>
          <w:szCs w:val="32"/>
        </w:rPr>
        <w:t>Massa :</w:t>
      </w:r>
      <w:proofErr w:type="gramEnd"/>
      <w:r w:rsidRPr="00C91BEB">
        <w:rPr>
          <w:sz w:val="32"/>
          <w:szCs w:val="32"/>
        </w:rPr>
        <w:t xml:space="preserve"> </w:t>
      </w:r>
      <w:proofErr w:type="gramStart"/>
      <w:r w:rsidRPr="00C91BEB">
        <w:rPr>
          <w:sz w:val="32"/>
          <w:szCs w:val="32"/>
        </w:rPr>
        <w:t>Pei</w:t>
      </w:r>
      <w:proofErr w:type="gramEnd"/>
      <w:r w:rsidRPr="00C91BEB">
        <w:rPr>
          <w:sz w:val="32"/>
          <w:szCs w:val="32"/>
        </w:rPr>
        <w:t xml:space="preserve"> Frediani, 1861. – 1 </w:t>
      </w:r>
      <w:proofErr w:type="gramStart"/>
      <w:r w:rsidRPr="00C91BEB">
        <w:rPr>
          <w:sz w:val="32"/>
          <w:szCs w:val="32"/>
        </w:rPr>
        <w:t>volume ;</w:t>
      </w:r>
      <w:proofErr w:type="gramEnd"/>
      <w:r w:rsidRPr="00C91BEB">
        <w:rPr>
          <w:sz w:val="32"/>
          <w:szCs w:val="32"/>
        </w:rPr>
        <w:t xml:space="preserve"> 40 cm. ((Settimanale. - Descrizione basata su: anno 1, n. 20 (12 gennaio 1861). - LO10740107</w:t>
      </w:r>
    </w:p>
    <w:p w14:paraId="22F5C7C6" w14:textId="77777777" w:rsidR="00C91BEB" w:rsidRDefault="00C91BEB" w:rsidP="00C91BEB">
      <w:pPr>
        <w:spacing w:after="0" w:line="240" w:lineRule="auto"/>
        <w:jc w:val="both"/>
      </w:pPr>
    </w:p>
    <w:p w14:paraId="39F69635" w14:textId="5856A255" w:rsidR="00D929B9" w:rsidRDefault="00D929B9" w:rsidP="00C91BEB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bookmarkStart w:id="2" w:name="_Hlk213261371"/>
      <w:r>
        <w:rPr>
          <w:b/>
          <w:bCs/>
          <w:color w:val="C00000"/>
          <w:sz w:val="44"/>
          <w:szCs w:val="44"/>
        </w:rPr>
        <w:t>Informazioni storico-bibliografiche</w:t>
      </w:r>
    </w:p>
    <w:bookmarkEnd w:id="2"/>
    <w:p w14:paraId="6F349611" w14:textId="6DDF8880" w:rsidR="00D929B9" w:rsidRPr="00C91BEB" w:rsidRDefault="00BF79A4" w:rsidP="00C91BEB">
      <w:pPr>
        <w:spacing w:after="0" w:line="240" w:lineRule="auto"/>
        <w:jc w:val="both"/>
        <w:rPr>
          <w:sz w:val="32"/>
          <w:szCs w:val="32"/>
        </w:rPr>
      </w:pPr>
      <w:r w:rsidRPr="00C91BEB">
        <w:rPr>
          <w:sz w:val="32"/>
          <w:szCs w:val="32"/>
        </w:rPr>
        <w:t xml:space="preserve">Modena. </w:t>
      </w:r>
      <w:r w:rsidR="00D929B9" w:rsidRPr="00C91BEB">
        <w:rPr>
          <w:sz w:val="32"/>
          <w:szCs w:val="32"/>
        </w:rPr>
        <w:t>Giornali democratici unitari</w:t>
      </w:r>
    </w:p>
    <w:p w14:paraId="464ABEB6" w14:textId="77777777" w:rsidR="00D929B9" w:rsidRPr="00D929B9" w:rsidRDefault="00D929B9" w:rsidP="00C91BEB">
      <w:pPr>
        <w:spacing w:after="0" w:line="240" w:lineRule="auto"/>
        <w:jc w:val="both"/>
        <w:rPr>
          <w:b/>
          <w:bCs/>
        </w:rPr>
      </w:pPr>
    </w:p>
    <w:p w14:paraId="69EFCDC3" w14:textId="23922DDF" w:rsidR="00D929B9" w:rsidRPr="00DA145D" w:rsidRDefault="00D929B9" w:rsidP="00C91BEB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bookmarkStart w:id="3" w:name="_Hlk213261381"/>
      <w:r w:rsidRPr="00DA145D">
        <w:rPr>
          <w:b/>
          <w:bCs/>
          <w:color w:val="C00000"/>
          <w:sz w:val="44"/>
          <w:szCs w:val="44"/>
        </w:rPr>
        <w:t>Note e riferimenti bibliografici</w:t>
      </w:r>
    </w:p>
    <w:bookmarkEnd w:id="3"/>
    <w:p w14:paraId="48DB9DA4" w14:textId="00437E0C" w:rsidR="00D929B9" w:rsidRPr="008A0976" w:rsidRDefault="00D929B9" w:rsidP="00C91BEB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sz w:val="32"/>
          <w:szCs w:val="32"/>
        </w:rPr>
      </w:pPr>
      <w:r w:rsidRPr="00C91BEB">
        <w:rPr>
          <w:sz w:val="32"/>
          <w:szCs w:val="32"/>
        </w:rPr>
        <w:fldChar w:fldCharType="begin"/>
      </w:r>
      <w:r w:rsidRPr="00C91BEB">
        <w:rPr>
          <w:sz w:val="32"/>
          <w:szCs w:val="32"/>
        </w:rPr>
        <w:instrText>HYPERLINK "https://www.google.com/url?sa=t&amp;source=web&amp;rct=j&amp;opi=89978449&amp;url=http://bibliotecaestense.beniculturali.it/info/img/esp/i-mo-beu-2011-sc.m.34-storia.pdf&amp;ved=2ahUKEwjUwq6ntIyLAxWN-QIHHVvRBhQQFnoECBkQAQ&amp;usg=AOvVaw0GqQT1aPP3QlEVN35AViFo"</w:instrText>
      </w:r>
      <w:r w:rsidRPr="00C91BEB">
        <w:rPr>
          <w:sz w:val="32"/>
          <w:szCs w:val="32"/>
        </w:rPr>
      </w:r>
      <w:r w:rsidRPr="00C91BEB">
        <w:rPr>
          <w:sz w:val="32"/>
          <w:szCs w:val="32"/>
        </w:rPr>
        <w:fldChar w:fldCharType="separate"/>
      </w:r>
      <w:r w:rsidRPr="00C91BEB">
        <w:rPr>
          <w:rStyle w:val="Collegamentoipertestuale"/>
          <w:rFonts w:cstheme="minorHAnsi"/>
          <w:sz w:val="32"/>
          <w:szCs w:val="32"/>
        </w:rPr>
        <w:t xml:space="preserve">Una storia </w:t>
      </w:r>
      <w:proofErr w:type="gramStart"/>
      <w:r w:rsidRPr="00C91BEB">
        <w:rPr>
          <w:rStyle w:val="Collegamentoipertestuale"/>
          <w:rFonts w:cstheme="minorHAnsi"/>
          <w:sz w:val="32"/>
          <w:szCs w:val="32"/>
        </w:rPr>
        <w:t>quotidiana :</w:t>
      </w:r>
      <w:proofErr w:type="gramEnd"/>
      <w:r w:rsidRPr="00C91BEB">
        <w:rPr>
          <w:rStyle w:val="Collegamentoipertestuale"/>
          <w:rFonts w:cstheme="minorHAnsi"/>
          <w:sz w:val="32"/>
          <w:szCs w:val="32"/>
        </w:rPr>
        <w:t xml:space="preserve"> i giornali modenesi raccontano i 150 anni dell'Unità d'Italia / Anna Rosa Po, Milena Ricci. – </w:t>
      </w:r>
      <w:proofErr w:type="gramStart"/>
      <w:r w:rsidRPr="00C91BEB">
        <w:rPr>
          <w:rStyle w:val="Collegamentoipertestuale"/>
          <w:rFonts w:cstheme="minorHAnsi"/>
          <w:sz w:val="32"/>
          <w:szCs w:val="32"/>
        </w:rPr>
        <w:t>Modena :</w:t>
      </w:r>
      <w:proofErr w:type="gramEnd"/>
      <w:r w:rsidRPr="00C91BEB">
        <w:rPr>
          <w:rStyle w:val="Collegamentoipertestuale"/>
          <w:rFonts w:cstheme="minorHAnsi"/>
          <w:sz w:val="32"/>
          <w:szCs w:val="32"/>
        </w:rPr>
        <w:t xml:space="preserve"> Il Bulino, 2011, p.</w:t>
      </w:r>
      <w:r w:rsidRPr="00C91BEB">
        <w:rPr>
          <w:sz w:val="32"/>
          <w:szCs w:val="32"/>
        </w:rPr>
        <w:fldChar w:fldCharType="end"/>
      </w:r>
      <w:r w:rsidRPr="00C91BEB">
        <w:rPr>
          <w:sz w:val="32"/>
          <w:szCs w:val="32"/>
        </w:rPr>
        <w:t>17</w:t>
      </w:r>
    </w:p>
    <w:p w14:paraId="616139B5" w14:textId="5FEF5483" w:rsidR="00D929B9" w:rsidRDefault="008A0976" w:rsidP="00C91BEB">
      <w:pPr>
        <w:pStyle w:val="Paragrafoelenco"/>
        <w:numPr>
          <w:ilvl w:val="0"/>
          <w:numId w:val="1"/>
        </w:numPr>
        <w:spacing w:after="0" w:line="240" w:lineRule="auto"/>
        <w:jc w:val="both"/>
      </w:pPr>
      <w:hyperlink r:id="rId5" w:anchor="v=onepage&amp;q&amp;f=false" w:history="1">
        <w:r w:rsidRPr="008A0976">
          <w:rPr>
            <w:rStyle w:val="Collegamentoipertestuale"/>
            <w:rFonts w:cstheme="minorHAnsi"/>
            <w:sz w:val="32"/>
            <w:szCs w:val="32"/>
          </w:rPr>
          <w:t xml:space="preserve">Elenco provvisorio cronologico dei giornali di </w:t>
        </w:r>
        <w:proofErr w:type="gramStart"/>
        <w:r w:rsidRPr="008A0976">
          <w:rPr>
            <w:rStyle w:val="Collegamentoipertestuale"/>
            <w:rFonts w:cstheme="minorHAnsi"/>
            <w:sz w:val="32"/>
            <w:szCs w:val="32"/>
          </w:rPr>
          <w:t>Torino :</w:t>
        </w:r>
        <w:proofErr w:type="gramEnd"/>
        <w:r w:rsidRPr="008A0976">
          <w:rPr>
            <w:rStyle w:val="Collegamentoipertestuale"/>
            <w:rFonts w:cstheme="minorHAnsi"/>
            <w:sz w:val="32"/>
            <w:szCs w:val="32"/>
          </w:rPr>
          <w:t xml:space="preserve"> 1645-1883 / [a cura di Antonio Manno]. - </w:t>
        </w:r>
        <w:proofErr w:type="gramStart"/>
        <w:r w:rsidRPr="008A0976">
          <w:rPr>
            <w:rStyle w:val="Collegamentoipertestuale"/>
            <w:rFonts w:cstheme="minorHAnsi"/>
            <w:sz w:val="32"/>
            <w:szCs w:val="32"/>
          </w:rPr>
          <w:t>Torino :</w:t>
        </w:r>
        <w:proofErr w:type="gramEnd"/>
        <w:r w:rsidRPr="008A0976">
          <w:rPr>
            <w:rStyle w:val="Collegamentoipertestuale"/>
            <w:rFonts w:cstheme="minorHAnsi"/>
            <w:sz w:val="32"/>
            <w:szCs w:val="32"/>
          </w:rPr>
          <w:t xml:space="preserve"> G.B. Paravia e C., 1883. - 78 </w:t>
        </w:r>
        <w:proofErr w:type="gramStart"/>
        <w:r w:rsidRPr="008A0976">
          <w:rPr>
            <w:rStyle w:val="Collegamentoipertestuale"/>
            <w:rFonts w:cstheme="minorHAnsi"/>
            <w:sz w:val="32"/>
            <w:szCs w:val="32"/>
          </w:rPr>
          <w:t>p. ;</w:t>
        </w:r>
        <w:proofErr w:type="gramEnd"/>
        <w:r w:rsidRPr="008A0976">
          <w:rPr>
            <w:rStyle w:val="Collegamentoipertestuale"/>
            <w:rFonts w:cstheme="minorHAnsi"/>
            <w:sz w:val="32"/>
            <w:szCs w:val="32"/>
          </w:rPr>
          <w:t xml:space="preserve"> 27 cm. - Il nome del curatore nella pref. - Estratto da: Bibliografia storica degli Stati della monarchia di Savoia, vol. 1., parte 2., pag. 233 e segg.</w:t>
        </w:r>
      </w:hyperlink>
    </w:p>
    <w:sectPr w:rsidR="00D929B9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A49CB"/>
    <w:multiLevelType w:val="hybridMultilevel"/>
    <w:tmpl w:val="69067F5C"/>
    <w:lvl w:ilvl="0" w:tplc="F1480D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C7713"/>
    <w:multiLevelType w:val="multilevel"/>
    <w:tmpl w:val="B6B83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2533461">
    <w:abstractNumId w:val="1"/>
  </w:num>
  <w:num w:numId="2" w16cid:durableId="415716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F3E31"/>
    <w:rsid w:val="0031062F"/>
    <w:rsid w:val="003605E3"/>
    <w:rsid w:val="00375F4B"/>
    <w:rsid w:val="003811E4"/>
    <w:rsid w:val="00464823"/>
    <w:rsid w:val="00653982"/>
    <w:rsid w:val="006754DE"/>
    <w:rsid w:val="008A0976"/>
    <w:rsid w:val="009F3E31"/>
    <w:rsid w:val="00BF79A4"/>
    <w:rsid w:val="00C71CAA"/>
    <w:rsid w:val="00C91BEB"/>
    <w:rsid w:val="00D544E6"/>
    <w:rsid w:val="00D929B9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6D844"/>
  <w15:chartTrackingRefBased/>
  <w15:docId w15:val="{AD78275B-C450-46A1-AB1E-74D191DD5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F3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3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3E3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3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3E3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3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3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3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3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3E3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3E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3E3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3E3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3E3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3E3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3E3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3E3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3E3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3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F3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3E3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3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3E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F3E3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F3E3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F3E3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3E3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F3E3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F3E31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929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ooks.google.it/books?id=5UP-U3HwDgIC&amp;printsec=frontcover&amp;hl=it&amp;source=gbs_ge_summary_r&amp;ca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4</cp:revision>
  <dcterms:created xsi:type="dcterms:W3CDTF">2025-11-05T17:36:00Z</dcterms:created>
  <dcterms:modified xsi:type="dcterms:W3CDTF">2026-09-17T14:54:00Z</dcterms:modified>
</cp:coreProperties>
</file>