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948601" w14:textId="6AD290C2" w:rsidR="009F7A40" w:rsidRDefault="009F7A40" w:rsidP="002220AD">
      <w:pPr>
        <w:spacing w:after="0" w:line="240" w:lineRule="auto"/>
        <w:jc w:val="both"/>
        <w:rPr>
          <w:rFonts w:cs="Calibri"/>
          <w:i/>
          <w:sz w:val="16"/>
          <w:szCs w:val="16"/>
          <w:lang w:eastAsia="it-IT"/>
        </w:rPr>
      </w:pPr>
      <w:bookmarkStart w:id="0" w:name="_Hlk217669160"/>
      <w:r>
        <w:rPr>
          <w:rFonts w:cs="Calibri"/>
          <w:b/>
          <w:color w:val="C00000"/>
          <w:sz w:val="48"/>
          <w:szCs w:val="48"/>
          <w:lang w:eastAsia="it-IT"/>
        </w:rPr>
        <w:t>XU160</w:t>
      </w:r>
      <w:r>
        <w:rPr>
          <w:rFonts w:cs="Calibri"/>
          <w:b/>
          <w:color w:val="C00000"/>
          <w:sz w:val="48"/>
          <w:szCs w:val="48"/>
          <w:lang w:eastAsia="it-IT"/>
        </w:rPr>
        <w:t>1</w:t>
      </w:r>
      <w:r>
        <w:rPr>
          <w:rFonts w:cs="Calibri"/>
          <w:b/>
          <w:lang w:eastAsia="it-IT"/>
        </w:rPr>
        <w:tab/>
      </w:r>
      <w:r>
        <w:rPr>
          <w:rFonts w:cs="Calibri"/>
          <w:b/>
          <w:lang w:eastAsia="it-IT"/>
        </w:rPr>
        <w:tab/>
      </w:r>
      <w:r>
        <w:rPr>
          <w:rFonts w:cs="Calibri"/>
          <w:b/>
          <w:lang w:eastAsia="it-IT"/>
        </w:rPr>
        <w:tab/>
      </w:r>
      <w:r>
        <w:rPr>
          <w:rFonts w:cs="Calibri"/>
          <w:b/>
          <w:lang w:eastAsia="it-IT"/>
        </w:rPr>
        <w:tab/>
      </w:r>
      <w:r>
        <w:rPr>
          <w:rFonts w:cs="Calibri"/>
          <w:b/>
          <w:lang w:eastAsia="it-IT"/>
        </w:rPr>
        <w:tab/>
      </w:r>
      <w:r>
        <w:rPr>
          <w:rFonts w:cs="Calibri"/>
          <w:b/>
          <w:lang w:eastAsia="it-IT"/>
        </w:rPr>
        <w:tab/>
      </w:r>
      <w:r>
        <w:rPr>
          <w:rFonts w:cs="Calibri"/>
          <w:b/>
          <w:lang w:eastAsia="it-IT"/>
        </w:rPr>
        <w:tab/>
      </w:r>
      <w:r>
        <w:rPr>
          <w:rFonts w:cs="Calibri"/>
          <w:b/>
          <w:lang w:eastAsia="it-IT"/>
        </w:rPr>
        <w:tab/>
      </w:r>
      <w:r w:rsidRPr="00E07A01">
        <w:rPr>
          <w:rFonts w:cs="Calibri"/>
          <w:i/>
          <w:sz w:val="16"/>
          <w:szCs w:val="16"/>
          <w:lang w:eastAsia="it-IT"/>
        </w:rPr>
        <w:t xml:space="preserve">Scheda creata il </w:t>
      </w:r>
      <w:r>
        <w:rPr>
          <w:rFonts w:cs="Calibri"/>
          <w:i/>
          <w:sz w:val="16"/>
          <w:szCs w:val="16"/>
          <w:lang w:eastAsia="it-IT"/>
        </w:rPr>
        <w:t>3 gennaio 2026</w:t>
      </w:r>
    </w:p>
    <w:p w14:paraId="79E59DA4" w14:textId="77777777" w:rsidR="009F7A40" w:rsidRPr="00B80DD8" w:rsidRDefault="009F7A40" w:rsidP="002220AD">
      <w:pPr>
        <w:spacing w:after="0" w:line="240" w:lineRule="auto"/>
        <w:jc w:val="both"/>
        <w:rPr>
          <w:rFonts w:cs="Calibri"/>
          <w:b/>
          <w:color w:val="C00000"/>
          <w:sz w:val="48"/>
          <w:szCs w:val="48"/>
          <w:lang w:eastAsia="it-IT"/>
        </w:rPr>
      </w:pPr>
      <w:r w:rsidRPr="00B80DD8">
        <w:rPr>
          <w:rFonts w:cs="Calibri"/>
          <w:b/>
          <w:color w:val="C00000"/>
          <w:sz w:val="48"/>
          <w:szCs w:val="48"/>
          <w:lang w:eastAsia="it-IT"/>
        </w:rPr>
        <w:t xml:space="preserve">Descrizione </w:t>
      </w:r>
      <w:r>
        <w:rPr>
          <w:rFonts w:cs="Calibri"/>
          <w:b/>
          <w:color w:val="C00000"/>
          <w:sz w:val="48"/>
          <w:szCs w:val="48"/>
          <w:lang w:eastAsia="it-IT"/>
        </w:rPr>
        <w:t>storico-</w:t>
      </w:r>
      <w:r w:rsidRPr="00B80DD8">
        <w:rPr>
          <w:rFonts w:cs="Calibri"/>
          <w:b/>
          <w:color w:val="C00000"/>
          <w:sz w:val="48"/>
          <w:szCs w:val="48"/>
          <w:lang w:eastAsia="it-IT"/>
        </w:rPr>
        <w:t xml:space="preserve">bibliografica </w:t>
      </w:r>
    </w:p>
    <w:bookmarkEnd w:id="0"/>
    <w:p w14:paraId="7AA1DDDB" w14:textId="038B986C" w:rsidR="0031062F" w:rsidRPr="002220AD" w:rsidRDefault="009F7A40" w:rsidP="002220AD">
      <w:pPr>
        <w:spacing w:after="0" w:line="240" w:lineRule="auto"/>
        <w:jc w:val="both"/>
        <w:rPr>
          <w:sz w:val="32"/>
          <w:szCs w:val="32"/>
        </w:rPr>
      </w:pPr>
      <w:r w:rsidRPr="002220AD">
        <w:rPr>
          <w:sz w:val="32"/>
          <w:szCs w:val="32"/>
        </w:rPr>
        <w:t xml:space="preserve">La </w:t>
      </w:r>
      <w:r w:rsidRPr="002220AD">
        <w:rPr>
          <w:sz w:val="32"/>
          <w:szCs w:val="32"/>
        </w:rPr>
        <w:t>*</w:t>
      </w:r>
      <w:r w:rsidRPr="002220AD">
        <w:rPr>
          <w:b/>
          <w:bCs/>
          <w:sz w:val="32"/>
          <w:szCs w:val="32"/>
        </w:rPr>
        <w:t>verità</w:t>
      </w:r>
      <w:r w:rsidRPr="002220AD">
        <w:rPr>
          <w:sz w:val="32"/>
          <w:szCs w:val="32"/>
        </w:rPr>
        <w:t xml:space="preserve"> : periodico religioso morale. - Bologna : Tipografia Mareggiani all'insegna di Dante</w:t>
      </w:r>
      <w:r w:rsidRPr="002220AD">
        <w:rPr>
          <w:sz w:val="32"/>
          <w:szCs w:val="32"/>
        </w:rPr>
        <w:t>, [1862-1864]</w:t>
      </w:r>
      <w:r w:rsidRPr="002220AD">
        <w:rPr>
          <w:sz w:val="32"/>
          <w:szCs w:val="32"/>
        </w:rPr>
        <w:t xml:space="preserve">. </w:t>
      </w:r>
      <w:r w:rsidRPr="002220AD">
        <w:rPr>
          <w:sz w:val="32"/>
          <w:szCs w:val="32"/>
        </w:rPr>
        <w:t>–</w:t>
      </w:r>
      <w:r w:rsidRPr="002220AD">
        <w:rPr>
          <w:sz w:val="32"/>
          <w:szCs w:val="32"/>
        </w:rPr>
        <w:t xml:space="preserve"> </w:t>
      </w:r>
      <w:r w:rsidRPr="002220AD">
        <w:rPr>
          <w:sz w:val="32"/>
          <w:szCs w:val="32"/>
        </w:rPr>
        <w:t xml:space="preserve">2 </w:t>
      </w:r>
      <w:r w:rsidRPr="002220AD">
        <w:rPr>
          <w:sz w:val="32"/>
          <w:szCs w:val="32"/>
        </w:rPr>
        <w:t xml:space="preserve">volumi ; 25 cm. </w:t>
      </w:r>
      <w:r w:rsidRPr="002220AD">
        <w:rPr>
          <w:sz w:val="32"/>
          <w:szCs w:val="32"/>
        </w:rPr>
        <w:t>((</w:t>
      </w:r>
      <w:r w:rsidRPr="002220AD">
        <w:rPr>
          <w:sz w:val="32"/>
          <w:szCs w:val="32"/>
        </w:rPr>
        <w:t>Periodicità non determinata. - Descrizione basata su anno 2 (1864). - ACNP P 00087274.</w:t>
      </w:r>
      <w:r w:rsidRPr="002220AD">
        <w:rPr>
          <w:sz w:val="32"/>
          <w:szCs w:val="32"/>
        </w:rPr>
        <w:t xml:space="preserve"> - </w:t>
      </w:r>
      <w:r w:rsidRPr="002220AD">
        <w:rPr>
          <w:sz w:val="32"/>
          <w:szCs w:val="32"/>
        </w:rPr>
        <w:t>RT10105161</w:t>
      </w:r>
    </w:p>
    <w:p w14:paraId="556483F5" w14:textId="77777777" w:rsidR="002220AD" w:rsidRPr="002220AD" w:rsidRDefault="002220AD" w:rsidP="002220AD">
      <w:pPr>
        <w:spacing w:after="0" w:line="240" w:lineRule="auto"/>
        <w:jc w:val="both"/>
        <w:rPr>
          <w:sz w:val="32"/>
          <w:szCs w:val="32"/>
        </w:rPr>
      </w:pPr>
    </w:p>
    <w:p w14:paraId="0A7F3CDE" w14:textId="316C7A2B" w:rsidR="009F7A40" w:rsidRPr="002220AD" w:rsidRDefault="009F7A40" w:rsidP="002220AD">
      <w:pPr>
        <w:spacing w:after="0" w:line="240" w:lineRule="auto"/>
        <w:jc w:val="both"/>
        <w:rPr>
          <w:sz w:val="32"/>
          <w:szCs w:val="32"/>
        </w:rPr>
      </w:pPr>
      <w:r w:rsidRPr="002220AD">
        <w:rPr>
          <w:sz w:val="32"/>
          <w:szCs w:val="32"/>
        </w:rPr>
        <w:t xml:space="preserve">Le </w:t>
      </w:r>
      <w:r w:rsidRPr="002220AD">
        <w:rPr>
          <w:sz w:val="32"/>
          <w:szCs w:val="32"/>
        </w:rPr>
        <w:t>*</w:t>
      </w:r>
      <w:r w:rsidRPr="002220AD">
        <w:rPr>
          <w:b/>
          <w:bCs/>
          <w:sz w:val="32"/>
          <w:szCs w:val="32"/>
        </w:rPr>
        <w:t>vespe</w:t>
      </w:r>
      <w:r w:rsidRPr="002220AD">
        <w:rPr>
          <w:sz w:val="32"/>
          <w:szCs w:val="32"/>
        </w:rPr>
        <w:t xml:space="preserve"> : giornale imperiodico di politica classica e romantica. - A</w:t>
      </w:r>
      <w:r w:rsidRPr="002220AD">
        <w:rPr>
          <w:sz w:val="32"/>
          <w:szCs w:val="32"/>
        </w:rPr>
        <w:t>nno</w:t>
      </w:r>
      <w:r w:rsidRPr="002220AD">
        <w:rPr>
          <w:sz w:val="32"/>
          <w:szCs w:val="32"/>
        </w:rPr>
        <w:t xml:space="preserve"> 1, n. 1 (6 mar</w:t>
      </w:r>
      <w:r w:rsidRPr="002220AD">
        <w:rPr>
          <w:sz w:val="32"/>
          <w:szCs w:val="32"/>
        </w:rPr>
        <w:t>zo</w:t>
      </w:r>
      <w:r w:rsidRPr="002220AD">
        <w:rPr>
          <w:sz w:val="32"/>
          <w:szCs w:val="32"/>
        </w:rPr>
        <w:t xml:space="preserve"> 1862)-</w:t>
      </w:r>
      <w:r w:rsidRPr="002220AD">
        <w:rPr>
          <w:sz w:val="32"/>
          <w:szCs w:val="32"/>
        </w:rPr>
        <w:t xml:space="preserve">    </w:t>
      </w:r>
      <w:r w:rsidRPr="002220AD">
        <w:rPr>
          <w:sz w:val="32"/>
          <w:szCs w:val="32"/>
        </w:rPr>
        <w:t>. - Napoli : tip. F. Ferrante</w:t>
      </w:r>
      <w:r w:rsidRPr="002220AD">
        <w:rPr>
          <w:sz w:val="32"/>
          <w:szCs w:val="32"/>
        </w:rPr>
        <w:t>, 1862</w:t>
      </w:r>
      <w:r w:rsidRPr="002220AD">
        <w:rPr>
          <w:sz w:val="32"/>
          <w:szCs w:val="32"/>
        </w:rPr>
        <w:t xml:space="preserve">. </w:t>
      </w:r>
      <w:r w:rsidRPr="002220AD">
        <w:rPr>
          <w:sz w:val="32"/>
          <w:szCs w:val="32"/>
        </w:rPr>
        <w:t>–</w:t>
      </w:r>
      <w:r w:rsidRPr="002220AD">
        <w:rPr>
          <w:sz w:val="32"/>
          <w:szCs w:val="32"/>
        </w:rPr>
        <w:t xml:space="preserve"> </w:t>
      </w:r>
      <w:r w:rsidRPr="002220AD">
        <w:rPr>
          <w:sz w:val="32"/>
          <w:szCs w:val="32"/>
        </w:rPr>
        <w:t xml:space="preserve">1 </w:t>
      </w:r>
      <w:r w:rsidRPr="002220AD">
        <w:rPr>
          <w:sz w:val="32"/>
          <w:szCs w:val="32"/>
        </w:rPr>
        <w:t>v</w:t>
      </w:r>
      <w:r w:rsidRPr="002220AD">
        <w:rPr>
          <w:sz w:val="32"/>
          <w:szCs w:val="32"/>
        </w:rPr>
        <w:t>olume</w:t>
      </w:r>
      <w:r w:rsidRPr="002220AD">
        <w:rPr>
          <w:sz w:val="32"/>
          <w:szCs w:val="32"/>
        </w:rPr>
        <w:t xml:space="preserve"> ; 32 cm. </w:t>
      </w:r>
      <w:r w:rsidRPr="002220AD">
        <w:rPr>
          <w:sz w:val="32"/>
          <w:szCs w:val="32"/>
        </w:rPr>
        <w:t>((</w:t>
      </w:r>
      <w:r w:rsidRPr="002220AD">
        <w:rPr>
          <w:sz w:val="32"/>
          <w:szCs w:val="32"/>
        </w:rPr>
        <w:t>Periodicità irregolare</w:t>
      </w:r>
      <w:r w:rsidRPr="002220AD">
        <w:rPr>
          <w:sz w:val="32"/>
          <w:szCs w:val="32"/>
        </w:rPr>
        <w:t xml:space="preserve">. - </w:t>
      </w:r>
      <w:r w:rsidRPr="002220AD">
        <w:rPr>
          <w:sz w:val="32"/>
          <w:szCs w:val="32"/>
        </w:rPr>
        <w:t>IEI0104919</w:t>
      </w:r>
    </w:p>
    <w:p w14:paraId="59076EE9" w14:textId="77777777" w:rsidR="002220AD" w:rsidRPr="002220AD" w:rsidRDefault="002220AD" w:rsidP="002220AD">
      <w:pPr>
        <w:spacing w:after="0" w:line="240" w:lineRule="auto"/>
        <w:jc w:val="both"/>
        <w:rPr>
          <w:sz w:val="32"/>
          <w:szCs w:val="32"/>
        </w:rPr>
      </w:pPr>
    </w:p>
    <w:p w14:paraId="00556EB6" w14:textId="0C274179" w:rsidR="009F7A40" w:rsidRPr="002220AD" w:rsidRDefault="009F7A40" w:rsidP="002220AD">
      <w:pPr>
        <w:spacing w:after="0" w:line="240" w:lineRule="auto"/>
        <w:jc w:val="both"/>
        <w:rPr>
          <w:sz w:val="32"/>
          <w:szCs w:val="32"/>
        </w:rPr>
      </w:pPr>
      <w:r w:rsidRPr="002220AD">
        <w:rPr>
          <w:sz w:val="32"/>
          <w:szCs w:val="32"/>
        </w:rPr>
        <w:t xml:space="preserve">La </w:t>
      </w:r>
      <w:r w:rsidRPr="002220AD">
        <w:rPr>
          <w:sz w:val="32"/>
          <w:szCs w:val="32"/>
        </w:rPr>
        <w:t>*</w:t>
      </w:r>
      <w:r w:rsidRPr="002220AD">
        <w:rPr>
          <w:b/>
          <w:bCs/>
          <w:sz w:val="32"/>
          <w:szCs w:val="32"/>
        </w:rPr>
        <w:t>voce d'Italia</w:t>
      </w:r>
      <w:r w:rsidRPr="002220AD">
        <w:rPr>
          <w:sz w:val="32"/>
          <w:szCs w:val="32"/>
        </w:rPr>
        <w:t xml:space="preserve"> : giornale quotidiano politico-letterario-scientifico. - A</w:t>
      </w:r>
      <w:r w:rsidRPr="002220AD">
        <w:rPr>
          <w:sz w:val="32"/>
          <w:szCs w:val="32"/>
        </w:rPr>
        <w:t>nno</w:t>
      </w:r>
      <w:r w:rsidRPr="002220AD">
        <w:rPr>
          <w:sz w:val="32"/>
          <w:szCs w:val="32"/>
        </w:rPr>
        <w:t xml:space="preserve"> 1, n. 1 </w:t>
      </w:r>
      <w:r w:rsidRPr="002220AD">
        <w:rPr>
          <w:sz w:val="32"/>
          <w:szCs w:val="32"/>
        </w:rPr>
        <w:t>(</w:t>
      </w:r>
      <w:r w:rsidRPr="002220AD">
        <w:rPr>
          <w:sz w:val="32"/>
          <w:szCs w:val="32"/>
        </w:rPr>
        <w:t>18 ott</w:t>
      </w:r>
      <w:r w:rsidRPr="002220AD">
        <w:rPr>
          <w:sz w:val="32"/>
          <w:szCs w:val="32"/>
        </w:rPr>
        <w:t>obre</w:t>
      </w:r>
      <w:r w:rsidRPr="002220AD">
        <w:rPr>
          <w:sz w:val="32"/>
          <w:szCs w:val="32"/>
        </w:rPr>
        <w:t xml:space="preserve"> 1862)-</w:t>
      </w:r>
      <w:r w:rsidRPr="002220AD">
        <w:rPr>
          <w:sz w:val="32"/>
          <w:szCs w:val="32"/>
        </w:rPr>
        <w:t xml:space="preserve">    . - </w:t>
      </w:r>
      <w:r w:rsidRPr="002220AD">
        <w:rPr>
          <w:sz w:val="32"/>
          <w:szCs w:val="32"/>
        </w:rPr>
        <w:t xml:space="preserve"> Napoli : stamp. di V. Prisco</w:t>
      </w:r>
      <w:r w:rsidRPr="002220AD">
        <w:rPr>
          <w:sz w:val="32"/>
          <w:szCs w:val="32"/>
        </w:rPr>
        <w:t>, 1862</w:t>
      </w:r>
      <w:r w:rsidRPr="002220AD">
        <w:rPr>
          <w:sz w:val="32"/>
          <w:szCs w:val="32"/>
        </w:rPr>
        <w:t xml:space="preserve">. </w:t>
      </w:r>
      <w:r w:rsidRPr="002220AD">
        <w:rPr>
          <w:sz w:val="32"/>
          <w:szCs w:val="32"/>
        </w:rPr>
        <w:t>–</w:t>
      </w:r>
      <w:r w:rsidRPr="002220AD">
        <w:rPr>
          <w:sz w:val="32"/>
          <w:szCs w:val="32"/>
        </w:rPr>
        <w:t xml:space="preserve"> </w:t>
      </w:r>
      <w:r w:rsidRPr="002220AD">
        <w:rPr>
          <w:sz w:val="32"/>
          <w:szCs w:val="32"/>
        </w:rPr>
        <w:t xml:space="preserve">1 </w:t>
      </w:r>
      <w:r w:rsidRPr="002220AD">
        <w:rPr>
          <w:sz w:val="32"/>
          <w:szCs w:val="32"/>
        </w:rPr>
        <w:t>v</w:t>
      </w:r>
      <w:r w:rsidRPr="002220AD">
        <w:rPr>
          <w:sz w:val="32"/>
          <w:szCs w:val="32"/>
        </w:rPr>
        <w:t>olume</w:t>
      </w:r>
      <w:r w:rsidRPr="002220AD">
        <w:rPr>
          <w:sz w:val="32"/>
          <w:szCs w:val="32"/>
        </w:rPr>
        <w:t xml:space="preserve"> ; 37 cm.</w:t>
      </w:r>
      <w:r w:rsidRPr="002220AD">
        <w:rPr>
          <w:sz w:val="32"/>
          <w:szCs w:val="32"/>
        </w:rPr>
        <w:t xml:space="preserve"> - </w:t>
      </w:r>
      <w:r w:rsidRPr="002220AD">
        <w:rPr>
          <w:sz w:val="32"/>
          <w:szCs w:val="32"/>
        </w:rPr>
        <w:t>IEI0104878</w:t>
      </w:r>
    </w:p>
    <w:p w14:paraId="7D4406A6" w14:textId="0421A62B" w:rsidR="002220AD" w:rsidRPr="002220AD" w:rsidRDefault="002220AD" w:rsidP="002220AD">
      <w:pPr>
        <w:spacing w:after="0" w:line="240" w:lineRule="auto"/>
        <w:jc w:val="center"/>
        <w:rPr>
          <w:sz w:val="32"/>
          <w:szCs w:val="32"/>
        </w:rPr>
      </w:pPr>
      <w:r w:rsidRPr="002220AD">
        <w:rPr>
          <w:noProof/>
          <w:sz w:val="32"/>
          <w:szCs w:val="32"/>
        </w:rPr>
        <w:drawing>
          <wp:inline distT="0" distB="0" distL="0" distR="0" wp14:anchorId="12CCCA53" wp14:editId="2EA64546">
            <wp:extent cx="2811600" cy="3600000"/>
            <wp:effectExtent l="0" t="0" r="8255" b="635"/>
            <wp:docPr id="837277376" name="Immagine 1" descr="immagine per scheda con id NAP0212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magine per scheda con id NAP021275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6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AD">
        <w:rPr>
          <w:sz w:val="32"/>
          <w:szCs w:val="32"/>
        </w:rPr>
        <w:drawing>
          <wp:inline distT="0" distB="0" distL="0" distR="0" wp14:anchorId="32281366" wp14:editId="41D54AE0">
            <wp:extent cx="2815200" cy="3600000"/>
            <wp:effectExtent l="0" t="0" r="4445" b="635"/>
            <wp:docPr id="1016456419" name="Immagine 1" descr="Immagine che contiene testo, giornale, carta, Pubblicazion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456419" name="Immagine 1" descr="Immagine che contiene testo, giornale, carta, Pubblicazione&#10;&#10;Il contenuto generato dall'IA potrebbe non essere corret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152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B972D" w14:textId="19D3178B" w:rsidR="002220AD" w:rsidRPr="002220AD" w:rsidRDefault="002220AD" w:rsidP="002220AD">
      <w:pPr>
        <w:spacing w:after="0" w:line="240" w:lineRule="auto"/>
        <w:jc w:val="both"/>
        <w:rPr>
          <w:sz w:val="32"/>
          <w:szCs w:val="32"/>
        </w:rPr>
      </w:pPr>
      <w:r w:rsidRPr="002220AD">
        <w:rPr>
          <w:sz w:val="32"/>
          <w:szCs w:val="32"/>
        </w:rPr>
        <w:t>*</w:t>
      </w:r>
      <w:r w:rsidRPr="002220AD">
        <w:rPr>
          <w:b/>
          <w:bCs/>
          <w:sz w:val="32"/>
          <w:szCs w:val="32"/>
        </w:rPr>
        <w:t>Zi Peppe Galubarde</w:t>
      </w:r>
      <w:r w:rsidRPr="002220AD">
        <w:rPr>
          <w:sz w:val="32"/>
          <w:szCs w:val="32"/>
        </w:rPr>
        <w:t xml:space="preserve"> : giurnale pe llu popolo. - A</w:t>
      </w:r>
      <w:r w:rsidRPr="002220AD">
        <w:rPr>
          <w:sz w:val="32"/>
          <w:szCs w:val="32"/>
        </w:rPr>
        <w:t>nno</w:t>
      </w:r>
      <w:r w:rsidRPr="002220AD">
        <w:rPr>
          <w:sz w:val="32"/>
          <w:szCs w:val="32"/>
        </w:rPr>
        <w:t xml:space="preserve"> 1, n. 1</w:t>
      </w:r>
      <w:r w:rsidRPr="002220AD">
        <w:rPr>
          <w:sz w:val="32"/>
          <w:szCs w:val="32"/>
        </w:rPr>
        <w:t xml:space="preserve"> </w:t>
      </w:r>
      <w:r w:rsidRPr="002220AD">
        <w:rPr>
          <w:sz w:val="32"/>
          <w:szCs w:val="32"/>
        </w:rPr>
        <w:t>(26 fe</w:t>
      </w:r>
      <w:r w:rsidRPr="002220AD">
        <w:rPr>
          <w:sz w:val="32"/>
          <w:szCs w:val="32"/>
        </w:rPr>
        <w:t xml:space="preserve">vraro </w:t>
      </w:r>
      <w:r w:rsidRPr="002220AD">
        <w:rPr>
          <w:sz w:val="32"/>
          <w:szCs w:val="32"/>
        </w:rPr>
        <w:t>1862)-</w:t>
      </w:r>
      <w:r w:rsidRPr="002220AD">
        <w:rPr>
          <w:sz w:val="32"/>
          <w:szCs w:val="32"/>
        </w:rPr>
        <w:t>anno</w:t>
      </w:r>
      <w:r w:rsidRPr="002220AD">
        <w:rPr>
          <w:sz w:val="32"/>
          <w:szCs w:val="32"/>
        </w:rPr>
        <w:t xml:space="preserve"> 1, n. 2</w:t>
      </w:r>
      <w:r w:rsidRPr="002220AD">
        <w:rPr>
          <w:sz w:val="32"/>
          <w:szCs w:val="32"/>
        </w:rPr>
        <w:t xml:space="preserve"> </w:t>
      </w:r>
      <w:r w:rsidRPr="002220AD">
        <w:rPr>
          <w:sz w:val="32"/>
          <w:szCs w:val="32"/>
        </w:rPr>
        <w:t>(28 fe</w:t>
      </w:r>
      <w:r w:rsidRPr="002220AD">
        <w:rPr>
          <w:sz w:val="32"/>
          <w:szCs w:val="32"/>
        </w:rPr>
        <w:t>vraro</w:t>
      </w:r>
      <w:r w:rsidRPr="002220AD">
        <w:rPr>
          <w:sz w:val="32"/>
          <w:szCs w:val="32"/>
        </w:rPr>
        <w:t xml:space="preserve"> 1862). - Napoli : tip. Strada S. Giovanni in Porta, 1862. - 1 v</w:t>
      </w:r>
      <w:r w:rsidRPr="002220AD">
        <w:rPr>
          <w:sz w:val="32"/>
          <w:szCs w:val="32"/>
        </w:rPr>
        <w:t>olume</w:t>
      </w:r>
      <w:r w:rsidRPr="002220AD">
        <w:rPr>
          <w:sz w:val="32"/>
          <w:szCs w:val="32"/>
        </w:rPr>
        <w:t xml:space="preserve"> </w:t>
      </w:r>
      <w:r w:rsidRPr="002220AD">
        <w:rPr>
          <w:sz w:val="32"/>
          <w:szCs w:val="32"/>
        </w:rPr>
        <w:t xml:space="preserve">: 2 fasc. </w:t>
      </w:r>
      <w:r w:rsidRPr="002220AD">
        <w:rPr>
          <w:sz w:val="32"/>
          <w:szCs w:val="32"/>
        </w:rPr>
        <w:t xml:space="preserve">; 26 cm. </w:t>
      </w:r>
      <w:r w:rsidRPr="002220AD">
        <w:rPr>
          <w:sz w:val="32"/>
          <w:szCs w:val="32"/>
        </w:rPr>
        <w:t>((</w:t>
      </w:r>
      <w:r w:rsidRPr="002220AD">
        <w:rPr>
          <w:sz w:val="32"/>
          <w:szCs w:val="32"/>
        </w:rPr>
        <w:t>Trisettimanale.</w:t>
      </w:r>
      <w:r w:rsidRPr="002220AD">
        <w:rPr>
          <w:sz w:val="32"/>
          <w:szCs w:val="32"/>
        </w:rPr>
        <w:t xml:space="preserve"> - </w:t>
      </w:r>
      <w:r w:rsidRPr="002220AD">
        <w:rPr>
          <w:sz w:val="32"/>
          <w:szCs w:val="32"/>
        </w:rPr>
        <w:t>NAP0212751</w:t>
      </w:r>
    </w:p>
    <w:p w14:paraId="321AAA55" w14:textId="7FEE0109" w:rsidR="002220AD" w:rsidRPr="002220AD" w:rsidRDefault="002220AD" w:rsidP="002220AD">
      <w:pPr>
        <w:spacing w:after="0" w:line="240" w:lineRule="auto"/>
        <w:jc w:val="both"/>
        <w:rPr>
          <w:sz w:val="32"/>
          <w:szCs w:val="32"/>
        </w:rPr>
      </w:pPr>
      <w:r w:rsidRPr="002220AD">
        <w:rPr>
          <w:b/>
          <w:bCs/>
          <w:color w:val="C00000"/>
          <w:sz w:val="32"/>
          <w:szCs w:val="32"/>
        </w:rPr>
        <w:t>Copia digitale</w:t>
      </w:r>
      <w:r w:rsidRPr="002220AD">
        <w:rPr>
          <w:sz w:val="32"/>
          <w:szCs w:val="32"/>
        </w:rPr>
        <w:t xml:space="preserve">: </w:t>
      </w:r>
      <w:hyperlink r:id="rId6" w:history="1">
        <w:r w:rsidRPr="002220AD">
          <w:rPr>
            <w:rStyle w:val="Collegamentoipertestuale"/>
            <w:sz w:val="32"/>
            <w:szCs w:val="32"/>
          </w:rPr>
          <w:t>1862</w:t>
        </w:r>
      </w:hyperlink>
    </w:p>
    <w:p w14:paraId="044BD9FB" w14:textId="77777777" w:rsidR="002220AD" w:rsidRPr="002220AD" w:rsidRDefault="002220AD" w:rsidP="002220AD">
      <w:pPr>
        <w:spacing w:after="0" w:line="240" w:lineRule="auto"/>
        <w:jc w:val="both"/>
        <w:rPr>
          <w:sz w:val="32"/>
          <w:szCs w:val="32"/>
        </w:rPr>
      </w:pPr>
    </w:p>
    <w:p w14:paraId="1B4E0BFC" w14:textId="4F33763D" w:rsidR="009F7A40" w:rsidRPr="002220AD" w:rsidRDefault="009F7A40" w:rsidP="002220AD">
      <w:pPr>
        <w:spacing w:after="0" w:line="240" w:lineRule="auto"/>
        <w:jc w:val="both"/>
        <w:rPr>
          <w:sz w:val="32"/>
          <w:szCs w:val="32"/>
        </w:rPr>
      </w:pPr>
      <w:r w:rsidRPr="002220AD">
        <w:rPr>
          <w:sz w:val="32"/>
          <w:szCs w:val="32"/>
        </w:rPr>
        <w:t>Soggetto: Giornali – Napoli - 1862</w:t>
      </w:r>
    </w:p>
    <w:sectPr w:rsidR="009F7A40" w:rsidRPr="002220AD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C87172"/>
    <w:rsid w:val="002220AD"/>
    <w:rsid w:val="0031062F"/>
    <w:rsid w:val="003605E3"/>
    <w:rsid w:val="00375F4B"/>
    <w:rsid w:val="003811E4"/>
    <w:rsid w:val="00653982"/>
    <w:rsid w:val="00864457"/>
    <w:rsid w:val="009F7A40"/>
    <w:rsid w:val="00C71CAA"/>
    <w:rsid w:val="00C87172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2F5ECC"/>
  <w15:chartTrackingRefBased/>
  <w15:docId w15:val="{8B7B02CF-A417-4FD0-8E66-0BBD2FAE5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F7A40"/>
  </w:style>
  <w:style w:type="paragraph" w:styleId="Titolo1">
    <w:name w:val="heading 1"/>
    <w:basedOn w:val="Normale"/>
    <w:next w:val="Normale"/>
    <w:link w:val="Titolo1Carattere"/>
    <w:uiPriority w:val="9"/>
    <w:qFormat/>
    <w:rsid w:val="00C871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871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87172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871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C87172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C8717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C8717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C8717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C8717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C87172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8717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87172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87172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C87172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87172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C87172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C87172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C87172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C8717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C871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C8717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871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C8717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C87172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C87172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C87172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C87172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C87172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C87172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2220AD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220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ternetculturale.it/it/913/emeroteca-digitale-italiana/periodic/testata/9433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2026-01-03T10:56:00Z</dcterms:created>
  <dcterms:modified xsi:type="dcterms:W3CDTF">2026-01-03T12:08:00Z</dcterms:modified>
</cp:coreProperties>
</file>