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D83B2" w14:textId="3D2B8AAE" w:rsidR="00ED4E7B" w:rsidRPr="002F66E4" w:rsidRDefault="00ED4E7B" w:rsidP="00083A5C">
      <w:pPr>
        <w:spacing w:after="0" w:line="240" w:lineRule="auto"/>
        <w:jc w:val="both"/>
        <w:rPr>
          <w:rFonts w:cstheme="minorHAnsi"/>
          <w:i/>
          <w:sz w:val="16"/>
          <w:szCs w:val="16"/>
          <w:lang w:eastAsia="it-IT"/>
        </w:rPr>
      </w:pPr>
      <w:bookmarkStart w:id="0" w:name="_Hlk218832024"/>
      <w:r w:rsidRPr="002F66E4">
        <w:rPr>
          <w:rFonts w:cstheme="minorHAnsi"/>
          <w:b/>
          <w:color w:val="C00000"/>
          <w:sz w:val="48"/>
          <w:szCs w:val="48"/>
          <w:lang w:eastAsia="it-IT"/>
        </w:rPr>
        <w:t>XU162</w:t>
      </w:r>
      <w:r>
        <w:rPr>
          <w:rFonts w:cstheme="minorHAnsi"/>
          <w:b/>
          <w:color w:val="C00000"/>
          <w:sz w:val="48"/>
          <w:szCs w:val="48"/>
          <w:lang w:eastAsia="it-IT"/>
        </w:rPr>
        <w:t>9</w:t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i/>
          <w:sz w:val="16"/>
          <w:szCs w:val="16"/>
          <w:lang w:eastAsia="it-IT"/>
        </w:rPr>
        <w:t>Scheda creata il 1</w:t>
      </w:r>
      <w:r>
        <w:rPr>
          <w:rFonts w:cstheme="minorHAnsi"/>
          <w:i/>
          <w:sz w:val="16"/>
          <w:szCs w:val="16"/>
          <w:lang w:eastAsia="it-IT"/>
        </w:rPr>
        <w:t>6</w:t>
      </w:r>
      <w:r w:rsidRPr="002F66E4">
        <w:rPr>
          <w:rFonts w:cstheme="minorHAnsi"/>
          <w:i/>
          <w:sz w:val="16"/>
          <w:szCs w:val="16"/>
          <w:lang w:eastAsia="it-IT"/>
        </w:rPr>
        <w:t xml:space="preserve"> gennaio 2026</w:t>
      </w:r>
    </w:p>
    <w:p w14:paraId="45D225AC" w14:textId="77777777" w:rsidR="00ED4E7B" w:rsidRPr="002F66E4" w:rsidRDefault="00ED4E7B" w:rsidP="00083A5C">
      <w:pPr>
        <w:spacing w:after="0" w:line="240" w:lineRule="auto"/>
        <w:jc w:val="both"/>
        <w:rPr>
          <w:rFonts w:cstheme="minorHAnsi"/>
          <w:b/>
          <w:color w:val="C00000"/>
          <w:sz w:val="48"/>
          <w:szCs w:val="48"/>
          <w:lang w:eastAsia="it-IT"/>
        </w:rPr>
      </w:pPr>
      <w:r w:rsidRPr="002F66E4">
        <w:rPr>
          <w:rFonts w:cstheme="minorHAnsi"/>
          <w:b/>
          <w:color w:val="C00000"/>
          <w:sz w:val="48"/>
          <w:szCs w:val="48"/>
          <w:lang w:eastAsia="it-IT"/>
        </w:rPr>
        <w:t xml:space="preserve">Descrizione </w:t>
      </w:r>
      <w:r>
        <w:rPr>
          <w:rFonts w:cstheme="minorHAnsi"/>
          <w:b/>
          <w:color w:val="C00000"/>
          <w:sz w:val="48"/>
          <w:szCs w:val="48"/>
          <w:lang w:eastAsia="it-IT"/>
        </w:rPr>
        <w:t>storico-</w:t>
      </w:r>
      <w:r w:rsidRPr="002F66E4">
        <w:rPr>
          <w:rFonts w:cstheme="minorHAnsi"/>
          <w:b/>
          <w:color w:val="C00000"/>
          <w:sz w:val="48"/>
          <w:szCs w:val="48"/>
          <w:lang w:eastAsia="it-IT"/>
        </w:rPr>
        <w:t xml:space="preserve">bibliografica </w:t>
      </w:r>
    </w:p>
    <w:bookmarkEnd w:id="0"/>
    <w:p w14:paraId="09D4FAE8" w14:textId="51797E11" w:rsidR="0031062F" w:rsidRDefault="00ED4E7B" w:rsidP="00083A5C">
      <w:pPr>
        <w:spacing w:after="0" w:line="240" w:lineRule="auto"/>
        <w:jc w:val="both"/>
      </w:pPr>
      <w:r w:rsidRPr="00ED4E7B">
        <w:t>L'</w:t>
      </w:r>
      <w:r>
        <w:t>*</w:t>
      </w:r>
      <w:r w:rsidRPr="00ED4E7B">
        <w:rPr>
          <w:b/>
          <w:bCs/>
        </w:rPr>
        <w:t xml:space="preserve">indicatore </w:t>
      </w:r>
      <w:proofErr w:type="gramStart"/>
      <w:r w:rsidRPr="00ED4E7B">
        <w:rPr>
          <w:b/>
          <w:bCs/>
        </w:rPr>
        <w:t>dell'Emilia</w:t>
      </w:r>
      <w:r w:rsidRPr="00ED4E7B">
        <w:t xml:space="preserve"> :</w:t>
      </w:r>
      <w:proofErr w:type="gramEnd"/>
      <w:r w:rsidRPr="00ED4E7B">
        <w:t xml:space="preserve"> almanacco </w:t>
      </w:r>
      <w:proofErr w:type="spellStart"/>
      <w:r w:rsidRPr="00ED4E7B">
        <w:t>modonese</w:t>
      </w:r>
      <w:proofErr w:type="spellEnd"/>
      <w:r w:rsidRPr="00ED4E7B">
        <w:t xml:space="preserve"> per l'anno comune .... - A</w:t>
      </w:r>
      <w:r>
        <w:t>nno</w:t>
      </w:r>
      <w:r w:rsidRPr="00ED4E7B">
        <w:t xml:space="preserve"> 1 (1863). - </w:t>
      </w:r>
      <w:proofErr w:type="gramStart"/>
      <w:r w:rsidRPr="00ED4E7B">
        <w:t>Modena :</w:t>
      </w:r>
      <w:proofErr w:type="gramEnd"/>
      <w:r w:rsidRPr="00ED4E7B">
        <w:t xml:space="preserve"> Tipi </w:t>
      </w:r>
      <w:proofErr w:type="gramStart"/>
      <w:r w:rsidRPr="00ED4E7B">
        <w:t>dell'Immacolata concezione</w:t>
      </w:r>
      <w:proofErr w:type="gramEnd"/>
      <w:r w:rsidRPr="00ED4E7B">
        <w:t xml:space="preserve">, 1862. </w:t>
      </w:r>
      <w:r>
        <w:t>–</w:t>
      </w:r>
      <w:r w:rsidRPr="00ED4E7B">
        <w:t xml:space="preserve"> </w:t>
      </w:r>
      <w:r>
        <w:t xml:space="preserve">1 </w:t>
      </w:r>
      <w:proofErr w:type="gramStart"/>
      <w:r w:rsidRPr="00ED4E7B">
        <w:t>v</w:t>
      </w:r>
      <w:r>
        <w:t>olume</w:t>
      </w:r>
      <w:r w:rsidRPr="00ED4E7B">
        <w:t xml:space="preserve"> ;</w:t>
      </w:r>
      <w:proofErr w:type="gramEnd"/>
      <w:r w:rsidRPr="00ED4E7B">
        <w:t xml:space="preserve"> 16 cm. </w:t>
      </w:r>
      <w:r>
        <w:t>((</w:t>
      </w:r>
      <w:r w:rsidRPr="00ED4E7B">
        <w:t>Annuale.</w:t>
      </w:r>
      <w:r>
        <w:t xml:space="preserve"> - </w:t>
      </w:r>
      <w:r w:rsidRPr="00ED4E7B">
        <w:t>MOD1693186</w:t>
      </w:r>
    </w:p>
    <w:p w14:paraId="6E6599CD" w14:textId="111E9F5E" w:rsidR="00ED4E7B" w:rsidRDefault="00ED4E7B" w:rsidP="00083A5C">
      <w:pPr>
        <w:spacing w:after="0" w:line="240" w:lineRule="auto"/>
        <w:jc w:val="both"/>
      </w:pPr>
      <w:r>
        <w:t>Soggetto: Almanacchi – Modena – 1862-1863</w:t>
      </w:r>
    </w:p>
    <w:p w14:paraId="63654540" w14:textId="77777777" w:rsidR="00083A5C" w:rsidRDefault="00083A5C" w:rsidP="00083A5C">
      <w:pPr>
        <w:spacing w:after="0" w:line="240" w:lineRule="auto"/>
        <w:jc w:val="both"/>
      </w:pPr>
    </w:p>
    <w:p w14:paraId="7B875A9D" w14:textId="180C3666" w:rsidR="00E0318F" w:rsidRDefault="00E0318F" w:rsidP="00083A5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504B8B9" wp14:editId="4B8CC08D">
            <wp:extent cx="1544400" cy="2160000"/>
            <wp:effectExtent l="0" t="0" r="0" b="0"/>
            <wp:docPr id="55423267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318F">
        <w:drawing>
          <wp:inline distT="0" distB="0" distL="0" distR="0" wp14:anchorId="050C8780" wp14:editId="1306A049">
            <wp:extent cx="1468800" cy="2160000"/>
            <wp:effectExtent l="0" t="0" r="0" b="0"/>
            <wp:docPr id="1842611594" name="Immagine 1" descr="Immagine che contiene testo, giornale, Carta da giornal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11594" name="Immagine 1" descr="Immagine che contiene testo, giornale, Carta da giornale, Pubblicazion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18F">
        <w:drawing>
          <wp:inline distT="0" distB="0" distL="0" distR="0" wp14:anchorId="2367F195" wp14:editId="003FCECA">
            <wp:extent cx="1515600" cy="2160000"/>
            <wp:effectExtent l="0" t="0" r="8890" b="0"/>
            <wp:docPr id="945052424" name="Immagine 1" descr="Immagine che contiene testo, giornale, Caratter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52424" name="Immagine 1" descr="Immagine che contiene testo, giornale, Carattere, Pubblicazione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60D" w:rsidRPr="00A6460D">
        <w:rPr>
          <w:noProof/>
        </w:rPr>
        <w:drawing>
          <wp:inline distT="0" distB="0" distL="0" distR="0" wp14:anchorId="4F96B26C" wp14:editId="2AECCCB0">
            <wp:extent cx="1526400" cy="2160000"/>
            <wp:effectExtent l="0" t="0" r="0" b="0"/>
            <wp:docPr id="2124488681" name="Immagine 1" descr="Immagine che contiene testo, giornale, Carta da giornale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88681" name="Immagine 1" descr="Immagine che contiene testo, giornale, Carta da giornale, carta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60D" w:rsidRPr="00A6460D">
        <w:rPr>
          <w:noProof/>
        </w:rPr>
        <w:drawing>
          <wp:inline distT="0" distB="0" distL="0" distR="0" wp14:anchorId="7CE53AF8" wp14:editId="59754358">
            <wp:extent cx="1486800" cy="2160000"/>
            <wp:effectExtent l="0" t="0" r="0" b="0"/>
            <wp:docPr id="1163628354" name="Immagine 1" descr="Immagine che contiene testo, giornale, Carta da giornal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628354" name="Immagine 1" descr="Immagine che contiene testo, giornale, Carta da giornale, Pubblicazione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60D">
        <w:rPr>
          <w:noProof/>
        </w:rPr>
        <w:drawing>
          <wp:inline distT="0" distB="0" distL="0" distR="0" wp14:anchorId="67291F15" wp14:editId="278F9D28">
            <wp:extent cx="1504800" cy="2160000"/>
            <wp:effectExtent l="0" t="0" r="635" b="0"/>
            <wp:docPr id="137815819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26EE2" w14:textId="7FE0CA8D" w:rsidR="00ED4E7B" w:rsidRDefault="00ED4E7B" w:rsidP="00083A5C">
      <w:pPr>
        <w:spacing w:after="0" w:line="240" w:lineRule="auto"/>
        <w:jc w:val="both"/>
      </w:pPr>
      <w:r w:rsidRPr="00ED4E7B">
        <w:t>L</w:t>
      </w:r>
      <w:r w:rsidR="00E0318F">
        <w:t>’</w:t>
      </w:r>
      <w:r>
        <w:t>*</w:t>
      </w:r>
      <w:r w:rsidRPr="00ED4E7B">
        <w:rPr>
          <w:b/>
          <w:bCs/>
        </w:rPr>
        <w:t>industria e il commercio serico</w:t>
      </w:r>
      <w:r w:rsidRPr="00ED4E7B">
        <w:t>. - A</w:t>
      </w:r>
      <w:r>
        <w:t>nno</w:t>
      </w:r>
      <w:r w:rsidRPr="00ED4E7B">
        <w:t xml:space="preserve"> 1, n. 1 (5 lug</w:t>
      </w:r>
      <w:r>
        <w:t>lio</w:t>
      </w:r>
      <w:r w:rsidRPr="00ED4E7B">
        <w:t xml:space="preserve"> </w:t>
      </w:r>
      <w:proofErr w:type="gramStart"/>
      <w:r w:rsidRPr="00ED4E7B">
        <w:t>1863)-</w:t>
      </w:r>
      <w:proofErr w:type="gramEnd"/>
      <w:r w:rsidRPr="00ED4E7B">
        <w:t>a</w:t>
      </w:r>
      <w:r>
        <w:t>nno</w:t>
      </w:r>
      <w:r w:rsidRPr="00ED4E7B">
        <w:t xml:space="preserve"> 4, n. 29 (22 lug</w:t>
      </w:r>
      <w:r>
        <w:t>lio</w:t>
      </w:r>
      <w:r w:rsidRPr="00ED4E7B">
        <w:t xml:space="preserve"> 1866). - </w:t>
      </w:r>
      <w:proofErr w:type="gramStart"/>
      <w:r w:rsidRPr="00ED4E7B">
        <w:t>Udine :</w:t>
      </w:r>
      <w:proofErr w:type="gramEnd"/>
      <w:r w:rsidRPr="00ED4E7B">
        <w:t xml:space="preserve"> Tip. Giuseppe Seitz, 1863-186</w:t>
      </w:r>
      <w:r w:rsidR="00A6460D">
        <w:t>6</w:t>
      </w:r>
      <w:r w:rsidRPr="00ED4E7B">
        <w:t xml:space="preserve">. </w:t>
      </w:r>
      <w:r>
        <w:t>–</w:t>
      </w:r>
      <w:r w:rsidRPr="00ED4E7B">
        <w:t xml:space="preserve"> </w:t>
      </w:r>
      <w:r w:rsidR="00A6460D">
        <w:t>3</w:t>
      </w:r>
      <w:r>
        <w:t xml:space="preserve"> </w:t>
      </w:r>
      <w:proofErr w:type="gramStart"/>
      <w:r w:rsidRPr="00ED4E7B">
        <w:t>v</w:t>
      </w:r>
      <w:r>
        <w:t>olumi</w:t>
      </w:r>
      <w:r w:rsidRPr="00ED4E7B">
        <w:t xml:space="preserve"> ;</w:t>
      </w:r>
      <w:proofErr w:type="gramEnd"/>
      <w:r w:rsidRPr="00ED4E7B">
        <w:t xml:space="preserve"> 33 cm. </w:t>
      </w:r>
      <w:r>
        <w:t>((</w:t>
      </w:r>
      <w:r w:rsidRPr="00ED4E7B">
        <w:t>Quindicinale</w:t>
      </w:r>
      <w:r>
        <w:t>; d</w:t>
      </w:r>
      <w:r w:rsidRPr="00ED4E7B">
        <w:t>al 1864 settimanale. - Pubblica suppl</w:t>
      </w:r>
      <w:r>
        <w:t>ementi</w:t>
      </w:r>
      <w:r w:rsidRPr="00ED4E7B">
        <w:t xml:space="preserve"> e numeri speciali. - Dir. resp.: Olinto </w:t>
      </w:r>
      <w:proofErr w:type="spellStart"/>
      <w:r w:rsidRPr="00ED4E7B">
        <w:t>Vatri</w:t>
      </w:r>
      <w:proofErr w:type="spellEnd"/>
      <w:r w:rsidRPr="00ED4E7B">
        <w:t>. - L'editore va</w:t>
      </w:r>
      <w:r>
        <w:t>r</w:t>
      </w:r>
      <w:r w:rsidRPr="00ED4E7B">
        <w:t xml:space="preserve">ia </w:t>
      </w:r>
      <w:proofErr w:type="gramStart"/>
      <w:r w:rsidRPr="00ED4E7B">
        <w:t>in :</w:t>
      </w:r>
      <w:proofErr w:type="gramEnd"/>
      <w:r w:rsidRPr="00ED4E7B">
        <w:t xml:space="preserve"> Tipografia Jacob &amp; Colmegna. - Dal 2</w:t>
      </w:r>
      <w:r w:rsidR="00A6460D">
        <w:t>7</w:t>
      </w:r>
      <w:r w:rsidRPr="00ED4E7B">
        <w:t xml:space="preserve"> lug</w:t>
      </w:r>
      <w:r>
        <w:t>lio</w:t>
      </w:r>
      <w:r w:rsidRPr="00ED4E7B">
        <w:t xml:space="preserve"> 1866 continua con: La industria.</w:t>
      </w:r>
      <w:r>
        <w:t xml:space="preserve"> - </w:t>
      </w:r>
      <w:r w:rsidRPr="00ED4E7B">
        <w:t>FVG0380356</w:t>
      </w:r>
    </w:p>
    <w:p w14:paraId="0A2C5C64" w14:textId="7A17730C" w:rsidR="00E0318F" w:rsidRDefault="00E0318F" w:rsidP="00083A5C">
      <w:pPr>
        <w:spacing w:after="0" w:line="240" w:lineRule="auto"/>
        <w:jc w:val="both"/>
      </w:pPr>
      <w:r w:rsidRPr="00ED4E7B">
        <w:t>L</w:t>
      </w:r>
      <w:r>
        <w:t xml:space="preserve">a </w:t>
      </w:r>
      <w:r>
        <w:t>*</w:t>
      </w:r>
      <w:proofErr w:type="gramStart"/>
      <w:r w:rsidRPr="00ED4E7B">
        <w:rPr>
          <w:b/>
          <w:bCs/>
        </w:rPr>
        <w:t>industria</w:t>
      </w:r>
      <w:r w:rsidRPr="00A6460D">
        <w:t xml:space="preserve"> </w:t>
      </w:r>
      <w:r w:rsidRPr="00A6460D">
        <w:t>:</w:t>
      </w:r>
      <w:proofErr w:type="gramEnd"/>
      <w:r w:rsidRPr="00A6460D">
        <w:t xml:space="preserve"> bullettino</w:t>
      </w:r>
      <w:r w:rsidRPr="00ED4E7B">
        <w:t xml:space="preserve">. - </w:t>
      </w:r>
      <w:r>
        <w:t>A</w:t>
      </w:r>
      <w:r>
        <w:t>nno</w:t>
      </w:r>
      <w:r w:rsidRPr="00ED4E7B">
        <w:t xml:space="preserve"> 4 (2</w:t>
      </w:r>
      <w:r>
        <w:t>7</w:t>
      </w:r>
      <w:r w:rsidRPr="00ED4E7B">
        <w:t xml:space="preserve"> lug</w:t>
      </w:r>
      <w:r>
        <w:t>lio</w:t>
      </w:r>
      <w:r w:rsidRPr="00ED4E7B">
        <w:t xml:space="preserve"> </w:t>
      </w:r>
      <w:proofErr w:type="gramStart"/>
      <w:r w:rsidRPr="00ED4E7B">
        <w:t>1866)</w:t>
      </w:r>
      <w:r>
        <w:t>-</w:t>
      </w:r>
      <w:proofErr w:type="gramEnd"/>
      <w:r>
        <w:t xml:space="preserve">anno </w:t>
      </w:r>
      <w:r w:rsidRPr="00ED4E7B">
        <w:t xml:space="preserve">5, n. </w:t>
      </w:r>
      <w:r w:rsidR="00A6460D">
        <w:t>4</w:t>
      </w:r>
      <w:r w:rsidRPr="00ED4E7B">
        <w:t xml:space="preserve"> (2</w:t>
      </w:r>
      <w:r w:rsidR="00A6460D">
        <w:t>7</w:t>
      </w:r>
      <w:r w:rsidRPr="00ED4E7B">
        <w:t xml:space="preserve"> gen</w:t>
      </w:r>
      <w:r>
        <w:t>naio</w:t>
      </w:r>
      <w:r w:rsidRPr="00ED4E7B">
        <w:t xml:space="preserve"> 1867). - </w:t>
      </w:r>
      <w:proofErr w:type="gramStart"/>
      <w:r w:rsidRPr="00ED4E7B">
        <w:t>Udine :</w:t>
      </w:r>
      <w:proofErr w:type="gramEnd"/>
      <w:r w:rsidRPr="00ED4E7B">
        <w:t xml:space="preserve"> </w:t>
      </w:r>
      <w:r w:rsidR="00A6460D" w:rsidRPr="00ED4E7B">
        <w:t>Tipografia Jacob &amp; Colmegna</w:t>
      </w:r>
      <w:r w:rsidRPr="00ED4E7B">
        <w:t>, 186</w:t>
      </w:r>
      <w:r>
        <w:t>6</w:t>
      </w:r>
      <w:r w:rsidRPr="00ED4E7B">
        <w:t>-186</w:t>
      </w:r>
      <w:r>
        <w:t>7</w:t>
      </w:r>
      <w:r w:rsidRPr="00ED4E7B">
        <w:t xml:space="preserve">. </w:t>
      </w:r>
      <w:r>
        <w:t>–</w:t>
      </w:r>
      <w:r w:rsidRPr="00ED4E7B">
        <w:t xml:space="preserve"> </w:t>
      </w:r>
      <w:r>
        <w:t>1</w:t>
      </w:r>
      <w:r>
        <w:t xml:space="preserve"> </w:t>
      </w:r>
      <w:proofErr w:type="gramStart"/>
      <w:r w:rsidRPr="00ED4E7B">
        <w:t>v</w:t>
      </w:r>
      <w:r>
        <w:t>olum</w:t>
      </w:r>
      <w:r>
        <w:t>e</w:t>
      </w:r>
      <w:r w:rsidRPr="00ED4E7B">
        <w:t xml:space="preserve"> ;</w:t>
      </w:r>
      <w:proofErr w:type="gramEnd"/>
      <w:r w:rsidRPr="00ED4E7B">
        <w:t xml:space="preserve"> </w:t>
      </w:r>
      <w:r w:rsidR="00A6460D">
        <w:t>41</w:t>
      </w:r>
      <w:r w:rsidRPr="00ED4E7B">
        <w:t xml:space="preserve"> cm. </w:t>
      </w:r>
      <w:r>
        <w:t>((</w:t>
      </w:r>
      <w:r>
        <w:t>S</w:t>
      </w:r>
      <w:r w:rsidRPr="00ED4E7B">
        <w:t xml:space="preserve">ettimanale. - </w:t>
      </w:r>
      <w:r w:rsidR="00A6460D" w:rsidRPr="00A6460D">
        <w:t xml:space="preserve">Il sottotitolo varia: giornale politico commerciale. - </w:t>
      </w:r>
      <w:r w:rsidRPr="00ED4E7B">
        <w:t>Pubblica suppl</w:t>
      </w:r>
      <w:r>
        <w:t>ementi</w:t>
      </w:r>
      <w:r w:rsidRPr="00ED4E7B">
        <w:t xml:space="preserve"> e numeri speciali. - Dir. resp.: Olinto </w:t>
      </w:r>
      <w:proofErr w:type="spellStart"/>
      <w:r w:rsidRPr="00ED4E7B">
        <w:t>Vatri</w:t>
      </w:r>
      <w:proofErr w:type="spellEnd"/>
      <w:r w:rsidRPr="00ED4E7B">
        <w:t xml:space="preserve">. </w:t>
      </w:r>
      <w:r w:rsidR="00A6460D">
        <w:t xml:space="preserve">– </w:t>
      </w:r>
      <w:r w:rsidRPr="00ED4E7B">
        <w:t xml:space="preserve">Dal </w:t>
      </w:r>
      <w:r w:rsidR="00A6460D">
        <w:t>3 febbraio</w:t>
      </w:r>
      <w:r w:rsidRPr="00ED4E7B">
        <w:t xml:space="preserve"> 1867 riprende il tit</w:t>
      </w:r>
      <w:r>
        <w:t>olo</w:t>
      </w:r>
      <w:r w:rsidRPr="00ED4E7B">
        <w:t>: La industria ed il commercio serico.</w:t>
      </w:r>
      <w:r>
        <w:t xml:space="preserve"> - </w:t>
      </w:r>
      <w:r w:rsidRPr="00ED4E7B">
        <w:t>FVG0380356</w:t>
      </w:r>
    </w:p>
    <w:p w14:paraId="72DAE6F4" w14:textId="0625E51F" w:rsidR="00A6460D" w:rsidRDefault="00A6460D" w:rsidP="00083A5C">
      <w:pPr>
        <w:spacing w:after="0" w:line="240" w:lineRule="auto"/>
        <w:jc w:val="both"/>
      </w:pPr>
      <w:r w:rsidRPr="00ED4E7B">
        <w:t>L</w:t>
      </w:r>
      <w:r>
        <w:t xml:space="preserve">a </w:t>
      </w:r>
      <w:r>
        <w:t>*</w:t>
      </w:r>
      <w:r w:rsidRPr="00ED4E7B">
        <w:rPr>
          <w:b/>
          <w:bCs/>
        </w:rPr>
        <w:t>industria e</w:t>
      </w:r>
      <w:r>
        <w:rPr>
          <w:b/>
          <w:bCs/>
        </w:rPr>
        <w:t>d</w:t>
      </w:r>
      <w:r w:rsidRPr="00ED4E7B">
        <w:rPr>
          <w:b/>
          <w:bCs/>
        </w:rPr>
        <w:t xml:space="preserve"> il commercio serico</w:t>
      </w:r>
      <w:r w:rsidRPr="00ED4E7B">
        <w:t xml:space="preserve">. - </w:t>
      </w:r>
      <w:r>
        <w:t>A</w:t>
      </w:r>
      <w:r>
        <w:t xml:space="preserve">nno </w:t>
      </w:r>
      <w:r w:rsidRPr="00ED4E7B">
        <w:t xml:space="preserve">5, n. </w:t>
      </w:r>
      <w:r>
        <w:t>5</w:t>
      </w:r>
      <w:r w:rsidRPr="00ED4E7B">
        <w:t xml:space="preserve"> (</w:t>
      </w:r>
      <w:r>
        <w:t xml:space="preserve">3 </w:t>
      </w:r>
      <w:proofErr w:type="spellStart"/>
      <w:r>
        <w:t>febbrajo</w:t>
      </w:r>
      <w:proofErr w:type="spellEnd"/>
      <w:r w:rsidRPr="00ED4E7B">
        <w:t xml:space="preserve"> </w:t>
      </w:r>
      <w:proofErr w:type="gramStart"/>
      <w:r w:rsidRPr="00ED4E7B">
        <w:t>1867)-</w:t>
      </w:r>
      <w:proofErr w:type="gramEnd"/>
      <w:r>
        <w:t xml:space="preserve">anno 5, </w:t>
      </w:r>
      <w:r w:rsidRPr="00ED4E7B">
        <w:t>n. 16 (21 apr</w:t>
      </w:r>
      <w:r>
        <w:t>ile</w:t>
      </w:r>
      <w:r w:rsidRPr="00ED4E7B">
        <w:t xml:space="preserve"> 1867). - </w:t>
      </w:r>
      <w:proofErr w:type="gramStart"/>
      <w:r w:rsidRPr="00ED4E7B">
        <w:t>Udine :</w:t>
      </w:r>
      <w:proofErr w:type="gramEnd"/>
      <w:r w:rsidRPr="00ED4E7B">
        <w:t xml:space="preserve"> </w:t>
      </w:r>
      <w:r w:rsidRPr="00A6460D">
        <w:t>Tipografia Jacob &amp; Colmegna</w:t>
      </w:r>
      <w:r w:rsidRPr="00ED4E7B">
        <w:t>, 186</w:t>
      </w:r>
      <w:r>
        <w:t>7</w:t>
      </w:r>
      <w:r w:rsidRPr="00ED4E7B">
        <w:t xml:space="preserve">. </w:t>
      </w:r>
      <w:r>
        <w:t>–</w:t>
      </w:r>
      <w:r w:rsidRPr="00ED4E7B">
        <w:t xml:space="preserve"> </w:t>
      </w:r>
      <w:r>
        <w:t>1</w:t>
      </w:r>
      <w:r>
        <w:t xml:space="preserve"> </w:t>
      </w:r>
      <w:proofErr w:type="gramStart"/>
      <w:r w:rsidRPr="00ED4E7B">
        <w:t>v</w:t>
      </w:r>
      <w:r>
        <w:t>olum</w:t>
      </w:r>
      <w:r>
        <w:t>e</w:t>
      </w:r>
      <w:r w:rsidRPr="00ED4E7B">
        <w:t xml:space="preserve"> ;</w:t>
      </w:r>
      <w:proofErr w:type="gramEnd"/>
      <w:r w:rsidRPr="00ED4E7B">
        <w:t xml:space="preserve"> </w:t>
      </w:r>
      <w:r>
        <w:t>45</w:t>
      </w:r>
      <w:r w:rsidRPr="00ED4E7B">
        <w:t xml:space="preserve"> cm. </w:t>
      </w:r>
      <w:r>
        <w:t>((</w:t>
      </w:r>
      <w:r>
        <w:t>S</w:t>
      </w:r>
      <w:r w:rsidRPr="00ED4E7B">
        <w:t>ettimanale. - Pubblica suppl</w:t>
      </w:r>
      <w:r>
        <w:t>ementi</w:t>
      </w:r>
      <w:r w:rsidRPr="00ED4E7B">
        <w:t xml:space="preserve"> e numeri speciali. - Dir. resp.: Olinto </w:t>
      </w:r>
      <w:proofErr w:type="spellStart"/>
      <w:r w:rsidRPr="00ED4E7B">
        <w:t>Vatri</w:t>
      </w:r>
      <w:proofErr w:type="spellEnd"/>
      <w:r w:rsidRPr="00ED4E7B">
        <w:t>. - FVG0380356</w:t>
      </w:r>
    </w:p>
    <w:p w14:paraId="61D992A0" w14:textId="77777777" w:rsidR="00A6460D" w:rsidRDefault="00A6460D" w:rsidP="00083A5C">
      <w:pPr>
        <w:spacing w:after="0" w:line="240" w:lineRule="auto"/>
        <w:jc w:val="both"/>
      </w:pPr>
    </w:p>
    <w:p w14:paraId="0A1704A1" w14:textId="10A1C152" w:rsidR="00ED4E7B" w:rsidRPr="00ED4E7B" w:rsidRDefault="00ED4E7B" w:rsidP="00083A5C">
      <w:pPr>
        <w:spacing w:after="0" w:line="240" w:lineRule="auto"/>
        <w:jc w:val="both"/>
      </w:pPr>
      <w:r w:rsidRPr="00ED4E7B">
        <w:t>Direttore editoriale</w:t>
      </w:r>
      <w:r>
        <w:t>:</w:t>
      </w:r>
      <w:r w:rsidRPr="00ED4E7B">
        <w:rPr>
          <w:b/>
          <w:bCs/>
        </w:rPr>
        <w:t xml:space="preserve"> </w:t>
      </w:r>
      <w:proofErr w:type="spellStart"/>
      <w:r w:rsidRPr="00ED4E7B">
        <w:t>Vatri</w:t>
      </w:r>
      <w:proofErr w:type="spellEnd"/>
      <w:r w:rsidRPr="00ED4E7B">
        <w:t xml:space="preserve">, Olinto </w:t>
      </w:r>
    </w:p>
    <w:p w14:paraId="301941D2" w14:textId="531C4CD2" w:rsidR="00ED4E7B" w:rsidRDefault="00ED4E7B" w:rsidP="00083A5C">
      <w:pPr>
        <w:spacing w:after="0" w:line="240" w:lineRule="auto"/>
        <w:jc w:val="both"/>
      </w:pPr>
      <w:r w:rsidRPr="00ED4E7B">
        <w:t>Editore</w:t>
      </w:r>
      <w:r>
        <w:t>:</w:t>
      </w:r>
      <w:r w:rsidRPr="00ED4E7B">
        <w:rPr>
          <w:b/>
          <w:bCs/>
        </w:rPr>
        <w:t xml:space="preserve"> </w:t>
      </w:r>
      <w:r w:rsidRPr="00ED4E7B">
        <w:t xml:space="preserve">Jacob &amp; Colmegna </w:t>
      </w:r>
    </w:p>
    <w:p w14:paraId="51D3D087" w14:textId="190A764D" w:rsidR="00083A5C" w:rsidRDefault="00083A5C" w:rsidP="00083A5C">
      <w:pPr>
        <w:spacing w:after="0" w:line="240" w:lineRule="auto"/>
        <w:jc w:val="both"/>
      </w:pPr>
      <w:r>
        <w:t xml:space="preserve">Soggetto: </w:t>
      </w:r>
      <w:r w:rsidRPr="00083A5C">
        <w:t xml:space="preserve">Seta - Commercio [e] Industria </w:t>
      </w:r>
      <w:r>
        <w:t xml:space="preserve">– 1863-1867; </w:t>
      </w:r>
      <w:r w:rsidRPr="00083A5C">
        <w:t xml:space="preserve">Seta - Industria - Friuli </w:t>
      </w:r>
      <w:r>
        <w:t>– 1863-1867</w:t>
      </w:r>
    </w:p>
    <w:p w14:paraId="49B041F3" w14:textId="5051CE98" w:rsidR="00ED4E7B" w:rsidRDefault="00ED4E7B" w:rsidP="00083A5C">
      <w:pPr>
        <w:spacing w:after="0" w:line="240" w:lineRule="auto"/>
        <w:jc w:val="both"/>
      </w:pPr>
      <w:r>
        <w:t>Classe: D</w:t>
      </w:r>
      <w:r w:rsidRPr="00ED4E7B">
        <w:t>338.476773909453</w:t>
      </w:r>
    </w:p>
    <w:p w14:paraId="31AF8D67" w14:textId="159CE73D" w:rsidR="00E0318F" w:rsidRPr="00ED4E7B" w:rsidRDefault="00E0318F" w:rsidP="00083A5C">
      <w:pPr>
        <w:spacing w:after="0" w:line="240" w:lineRule="auto"/>
        <w:jc w:val="both"/>
      </w:pPr>
      <w:r w:rsidRPr="00E0318F">
        <w:rPr>
          <w:b/>
          <w:bCs/>
          <w:color w:val="C00000"/>
        </w:rPr>
        <w:t>Copia digitale</w:t>
      </w:r>
      <w:r>
        <w:t xml:space="preserve">: </w:t>
      </w:r>
      <w:hyperlink r:id="rId10" w:history="1">
        <w:r w:rsidRPr="00A6460D">
          <w:rPr>
            <w:rStyle w:val="Collegamentoipertestuale"/>
          </w:rPr>
          <w:t>1(</w:t>
        </w:r>
        <w:proofErr w:type="gramStart"/>
        <w:r w:rsidRPr="00A6460D">
          <w:rPr>
            <w:rStyle w:val="Collegamentoipertestuale"/>
          </w:rPr>
          <w:t>1863)-</w:t>
        </w:r>
        <w:proofErr w:type="gramEnd"/>
        <w:r w:rsidRPr="00A6460D">
          <w:rPr>
            <w:rStyle w:val="Collegamentoipertestuale"/>
          </w:rPr>
          <w:t>5(1867)</w:t>
        </w:r>
      </w:hyperlink>
    </w:p>
    <w:p w14:paraId="0CC5BEE9" w14:textId="77777777" w:rsidR="00ED4E7B" w:rsidRDefault="00ED4E7B" w:rsidP="00083A5C">
      <w:pPr>
        <w:spacing w:after="0" w:line="240" w:lineRule="auto"/>
        <w:jc w:val="both"/>
      </w:pPr>
    </w:p>
    <w:sectPr w:rsidR="00ED4E7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90180"/>
    <w:rsid w:val="00083A5C"/>
    <w:rsid w:val="0031062F"/>
    <w:rsid w:val="003605E3"/>
    <w:rsid w:val="00375F4B"/>
    <w:rsid w:val="003811E4"/>
    <w:rsid w:val="003B5AB5"/>
    <w:rsid w:val="00653982"/>
    <w:rsid w:val="00A6460D"/>
    <w:rsid w:val="00A90180"/>
    <w:rsid w:val="00C71CAA"/>
    <w:rsid w:val="00D544E6"/>
    <w:rsid w:val="00E0318F"/>
    <w:rsid w:val="00E84EF4"/>
    <w:rsid w:val="00ED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449B1"/>
  <w15:chartTrackingRefBased/>
  <w15:docId w15:val="{B892B53E-9F99-493F-8B93-7FD56017A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460D"/>
  </w:style>
  <w:style w:type="paragraph" w:styleId="Titolo1">
    <w:name w:val="heading 1"/>
    <w:basedOn w:val="Normale"/>
    <w:next w:val="Normale"/>
    <w:link w:val="Titolo1Carattere"/>
    <w:uiPriority w:val="9"/>
    <w:qFormat/>
    <w:rsid w:val="00A901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901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9018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901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9018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901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901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01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901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9018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90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9018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90180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90180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9018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9018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9018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9018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901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901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9018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901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9018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9018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9018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90180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9018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9018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90180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D4E7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D4E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techeudine.it/periodici/lindustria-e-il-commercio-serico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2026-01-16T08:55:00Z</dcterms:created>
  <dcterms:modified xsi:type="dcterms:W3CDTF">2026-01-16T09:28:00Z</dcterms:modified>
</cp:coreProperties>
</file>