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181A2" w14:textId="62C509D7" w:rsidR="00004A4E" w:rsidRPr="00B835C4" w:rsidRDefault="00004A4E" w:rsidP="00004A4E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 w:rsidRPr="00B835C4">
        <w:rPr>
          <w:rFonts w:cstheme="minorHAnsi"/>
          <w:b/>
          <w:color w:val="C00000"/>
          <w:sz w:val="44"/>
          <w:szCs w:val="44"/>
        </w:rPr>
        <w:t>XU16</w:t>
      </w:r>
      <w:r>
        <w:rPr>
          <w:rFonts w:cstheme="minorHAnsi"/>
          <w:b/>
          <w:color w:val="C00000"/>
          <w:sz w:val="44"/>
          <w:szCs w:val="44"/>
        </w:rPr>
        <w:t>61</w:t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3</w:t>
      </w:r>
      <w:r w:rsidR="001E5150">
        <w:rPr>
          <w:rFonts w:cstheme="minorHAnsi"/>
          <w:bCs/>
          <w:i/>
          <w:iCs/>
          <w:sz w:val="16"/>
          <w:szCs w:val="16"/>
        </w:rPr>
        <w:t>1</w:t>
      </w:r>
      <w:r w:rsidRPr="00B835C4">
        <w:rPr>
          <w:rFonts w:cstheme="minorHAnsi"/>
          <w:bCs/>
          <w:i/>
          <w:iCs/>
          <w:sz w:val="16"/>
          <w:szCs w:val="16"/>
        </w:rPr>
        <w:t xml:space="preserve"> gennaio 2026</w:t>
      </w:r>
    </w:p>
    <w:p w14:paraId="09453376" w14:textId="01EC2F24" w:rsidR="00004A4E" w:rsidRDefault="00004A4E" w:rsidP="00004A4E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004A4E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6F2595C" wp14:editId="089D20DA">
            <wp:extent cx="2682000" cy="3960000"/>
            <wp:effectExtent l="0" t="0" r="4445" b="2540"/>
            <wp:docPr id="2089118206" name="Immagine 1" descr="Immagine che contiene testo, Carattere, schermata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18206" name="Immagine 1" descr="Immagine che contiene testo, Carattere, schermata, Stamp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D7E6193" wp14:editId="5CD936A4">
            <wp:extent cx="2876400" cy="3960000"/>
            <wp:effectExtent l="0" t="0" r="635" b="2540"/>
            <wp:docPr id="6670555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6CE69" w14:textId="3A640A70" w:rsidR="00004A4E" w:rsidRPr="00B835C4" w:rsidRDefault="00004A4E" w:rsidP="00004A4E">
      <w:pPr>
        <w:spacing w:after="0" w:line="240" w:lineRule="auto"/>
        <w:jc w:val="both"/>
        <w:rPr>
          <w:rFonts w:cstheme="minorHAnsi"/>
          <w:b/>
        </w:rPr>
      </w:pPr>
      <w:r w:rsidRPr="00B835C4">
        <w:rPr>
          <w:rFonts w:cstheme="minorHAnsi"/>
          <w:b/>
          <w:color w:val="C00000"/>
          <w:sz w:val="44"/>
          <w:szCs w:val="44"/>
        </w:rPr>
        <w:t>Descrizione bibliografica</w:t>
      </w:r>
      <w:r w:rsidRPr="00B835C4">
        <w:rPr>
          <w:rFonts w:cstheme="minorHAnsi"/>
          <w:b/>
        </w:rPr>
        <w:t xml:space="preserve"> </w:t>
      </w:r>
    </w:p>
    <w:bookmarkEnd w:id="0"/>
    <w:p w14:paraId="2E0D6679" w14:textId="29461DA6" w:rsidR="0031062F" w:rsidRPr="00004A4E" w:rsidRDefault="00004A4E" w:rsidP="00004A4E">
      <w:pPr>
        <w:spacing w:after="0" w:line="240" w:lineRule="auto"/>
        <w:jc w:val="both"/>
        <w:rPr>
          <w:sz w:val="32"/>
          <w:szCs w:val="32"/>
        </w:rPr>
      </w:pPr>
      <w:r w:rsidRPr="00004A4E">
        <w:rPr>
          <w:b/>
          <w:bCs/>
          <w:sz w:val="32"/>
          <w:szCs w:val="32"/>
        </w:rPr>
        <w:t xml:space="preserve">*Archivio </w:t>
      </w:r>
      <w:proofErr w:type="gramStart"/>
      <w:r w:rsidRPr="00004A4E">
        <w:rPr>
          <w:b/>
          <w:bCs/>
          <w:sz w:val="32"/>
          <w:szCs w:val="32"/>
        </w:rPr>
        <w:t xml:space="preserve">dell'ecclesiastico </w:t>
      </w:r>
      <w:r w:rsidRPr="00004A4E">
        <w:rPr>
          <w:sz w:val="32"/>
          <w:szCs w:val="32"/>
        </w:rPr>
        <w:t>:</w:t>
      </w:r>
      <w:proofErr w:type="gramEnd"/>
      <w:r w:rsidRPr="00004A4E">
        <w:rPr>
          <w:sz w:val="32"/>
          <w:szCs w:val="32"/>
        </w:rPr>
        <w:t xml:space="preserve"> pubblicazione periodica. – Anno 1, vol. 1 (</w:t>
      </w:r>
      <w:proofErr w:type="gramStart"/>
      <w:r w:rsidRPr="00004A4E">
        <w:rPr>
          <w:sz w:val="32"/>
          <w:szCs w:val="32"/>
        </w:rPr>
        <w:t>1864)-</w:t>
      </w:r>
      <w:proofErr w:type="gramEnd"/>
      <w:r w:rsidRPr="00004A4E">
        <w:rPr>
          <w:sz w:val="32"/>
          <w:szCs w:val="32"/>
        </w:rPr>
        <w:t xml:space="preserve">anno 5, tomo 1. (1868). - </w:t>
      </w:r>
      <w:proofErr w:type="gramStart"/>
      <w:r w:rsidRPr="00004A4E">
        <w:rPr>
          <w:sz w:val="32"/>
          <w:szCs w:val="32"/>
        </w:rPr>
        <w:t>Firenze :</w:t>
      </w:r>
      <w:proofErr w:type="gramEnd"/>
      <w:r w:rsidRPr="00004A4E">
        <w:rPr>
          <w:sz w:val="32"/>
          <w:szCs w:val="32"/>
        </w:rPr>
        <w:t xml:space="preserve"> Tipografia all'Insegna di S. Antonino, 1864-1868. – </w:t>
      </w:r>
      <w:r>
        <w:rPr>
          <w:sz w:val="32"/>
          <w:szCs w:val="32"/>
        </w:rPr>
        <w:t>9</w:t>
      </w:r>
      <w:r w:rsidRPr="00004A4E">
        <w:rPr>
          <w:sz w:val="32"/>
          <w:szCs w:val="32"/>
        </w:rPr>
        <w:t xml:space="preserve"> </w:t>
      </w:r>
      <w:proofErr w:type="gramStart"/>
      <w:r w:rsidRPr="00004A4E">
        <w:rPr>
          <w:sz w:val="32"/>
          <w:szCs w:val="32"/>
        </w:rPr>
        <w:t>volumi</w:t>
      </w:r>
      <w:r>
        <w:rPr>
          <w:sz w:val="32"/>
          <w:szCs w:val="32"/>
        </w:rPr>
        <w:t xml:space="preserve"> </w:t>
      </w:r>
      <w:r w:rsidRPr="00004A4E">
        <w:rPr>
          <w:sz w:val="32"/>
          <w:szCs w:val="32"/>
        </w:rPr>
        <w:t>;</w:t>
      </w:r>
      <w:proofErr w:type="gramEnd"/>
      <w:r w:rsidRPr="00004A4E">
        <w:rPr>
          <w:sz w:val="32"/>
          <w:szCs w:val="32"/>
        </w:rPr>
        <w:t xml:space="preserve"> 23 cm. ((Mensile. - ACNP P 00071398. - TO00177009</w:t>
      </w:r>
    </w:p>
    <w:p w14:paraId="345BB24C" w14:textId="453FE227" w:rsidR="00004A4E" w:rsidRPr="00004A4E" w:rsidRDefault="00004A4E" w:rsidP="00004A4E">
      <w:pPr>
        <w:spacing w:after="0" w:line="240" w:lineRule="auto"/>
        <w:jc w:val="both"/>
        <w:rPr>
          <w:sz w:val="32"/>
          <w:szCs w:val="32"/>
        </w:rPr>
      </w:pPr>
      <w:r w:rsidRPr="00004A4E">
        <w:rPr>
          <w:sz w:val="32"/>
          <w:szCs w:val="32"/>
        </w:rPr>
        <w:t>Soggetto: Chiesa cattolica – 1864-1868</w:t>
      </w:r>
    </w:p>
    <w:p w14:paraId="50522B09" w14:textId="0B3BD0DB" w:rsidR="00004A4E" w:rsidRPr="00004A4E" w:rsidRDefault="00004A4E" w:rsidP="00004A4E">
      <w:pPr>
        <w:spacing w:after="0" w:line="240" w:lineRule="auto"/>
        <w:jc w:val="both"/>
        <w:rPr>
          <w:sz w:val="32"/>
          <w:szCs w:val="32"/>
        </w:rPr>
      </w:pPr>
      <w:r w:rsidRPr="00004A4E">
        <w:rPr>
          <w:b/>
          <w:bCs/>
          <w:color w:val="C00000"/>
          <w:sz w:val="32"/>
          <w:szCs w:val="32"/>
        </w:rPr>
        <w:t>Copia digitale:</w:t>
      </w:r>
      <w:r w:rsidRPr="00004A4E">
        <w:rPr>
          <w:color w:val="C00000"/>
          <w:sz w:val="32"/>
          <w:szCs w:val="32"/>
        </w:rPr>
        <w:t xml:space="preserve"> </w:t>
      </w:r>
      <w:hyperlink r:id="rId6" w:anchor="v=onepage&amp;q&amp;f=false" w:history="1">
        <w:r w:rsidRPr="00004A4E">
          <w:rPr>
            <w:rStyle w:val="Collegamentoipertestuale"/>
            <w:sz w:val="32"/>
            <w:szCs w:val="32"/>
          </w:rPr>
          <w:t>1866</w:t>
        </w:r>
      </w:hyperlink>
    </w:p>
    <w:p w14:paraId="4583567D" w14:textId="77777777" w:rsidR="00004A4E" w:rsidRDefault="00004A4E" w:rsidP="00004A4E">
      <w:pPr>
        <w:spacing w:after="0" w:line="240" w:lineRule="auto"/>
        <w:jc w:val="both"/>
      </w:pPr>
    </w:p>
    <w:p w14:paraId="65A65F4E" w14:textId="2DA68B74" w:rsidR="00004A4E" w:rsidRPr="00004A4E" w:rsidRDefault="00004A4E" w:rsidP="00004A4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04A4E">
        <w:rPr>
          <w:b/>
          <w:bCs/>
          <w:color w:val="C00000"/>
          <w:sz w:val="44"/>
          <w:szCs w:val="44"/>
        </w:rPr>
        <w:t>Informazioni storico-bibliografiche</w:t>
      </w:r>
    </w:p>
    <w:p w14:paraId="716F1694" w14:textId="18D53BCF" w:rsidR="00004A4E" w:rsidRPr="00004A4E" w:rsidRDefault="00004A4E" w:rsidP="00004A4E">
      <w:pPr>
        <w:spacing w:after="0" w:line="240" w:lineRule="auto"/>
        <w:jc w:val="both"/>
        <w:rPr>
          <w:sz w:val="32"/>
          <w:szCs w:val="32"/>
        </w:rPr>
      </w:pPr>
      <w:r w:rsidRPr="00004A4E">
        <w:rPr>
          <w:sz w:val="32"/>
          <w:szCs w:val="32"/>
        </w:rPr>
        <w:t xml:space="preserve">8 voll., in 8°, m. tela, vol. è di ca. 600 pp. con alcune pp. di musica notata. Piatti marmorizzati. La raccolta comprende :1864, completo; 1865, </w:t>
      </w:r>
      <w:proofErr w:type="gramStart"/>
      <w:r w:rsidRPr="00004A4E">
        <w:rPr>
          <w:sz w:val="32"/>
          <w:szCs w:val="32"/>
        </w:rPr>
        <w:t>1°</w:t>
      </w:r>
      <w:proofErr w:type="gramEnd"/>
      <w:r w:rsidRPr="00004A4E">
        <w:rPr>
          <w:sz w:val="32"/>
          <w:szCs w:val="32"/>
        </w:rPr>
        <w:t xml:space="preserve"> tomo; 1866 e 1867, completi; 1868, primo tomo. </w:t>
      </w:r>
      <w:hyperlink r:id="rId7" w:history="1">
        <w:r w:rsidRPr="00004A4E">
          <w:rPr>
            <w:rStyle w:val="Collegamentoipertestuale"/>
            <w:sz w:val="32"/>
            <w:szCs w:val="32"/>
          </w:rPr>
          <w:t>https://www.lafeltrinelli.it/archivio-dell-ecclesiastico-libri-vintage-vari/e/2564792018233?srsltid=AfmBOooiu7NZYO44l9Z8_BHgRoITiGPNvrO4DLn8DrMv_5Ju5r3IeMJP</w:t>
        </w:r>
      </w:hyperlink>
      <w:r w:rsidRPr="00004A4E">
        <w:rPr>
          <w:sz w:val="32"/>
          <w:szCs w:val="32"/>
        </w:rPr>
        <w:t xml:space="preserve">. </w:t>
      </w:r>
    </w:p>
    <w:sectPr w:rsidR="00004A4E" w:rsidRPr="00004A4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034F7"/>
    <w:rsid w:val="00004A4E"/>
    <w:rsid w:val="00124CFC"/>
    <w:rsid w:val="001E5150"/>
    <w:rsid w:val="002034F7"/>
    <w:rsid w:val="0031062F"/>
    <w:rsid w:val="003605E3"/>
    <w:rsid w:val="00375F4B"/>
    <w:rsid w:val="003811E4"/>
    <w:rsid w:val="00653982"/>
    <w:rsid w:val="006B7A03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B628"/>
  <w15:chartTrackingRefBased/>
  <w15:docId w15:val="{52A82A0A-B8C5-4E41-893E-B41F0E1A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34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3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34F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34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34F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34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34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34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34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34F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3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34F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34F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34F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34F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34F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34F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34F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34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3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34F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3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34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34F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34F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34F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34F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34F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34F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04A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4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afeltrinelli.it/archivio-dell-ecclesiastico-libri-vintage-vari/e/2564792018233?srsltid=AfmBOooiu7NZYO44l9Z8_BHgRoITiGPNvrO4DLn8DrMv_5Ju5r3IeM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Thaa5HG1eT0C&amp;printsec=frontcover&amp;hl=it&amp;source=gbs_ge_summary_r&amp;ca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912</Characters>
  <Application>Microsoft Office Word</Application>
  <DocSecurity>0</DocSecurity>
  <Lines>7</Lines>
  <Paragraphs>2</Paragraphs>
  <ScaleCrop>false</ScaleCrop>
  <Company>HP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2026-01-31T15:13:00Z</dcterms:created>
  <dcterms:modified xsi:type="dcterms:W3CDTF">2026-01-31T17:00:00Z</dcterms:modified>
</cp:coreProperties>
</file>