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2F593" w14:textId="432E27B9" w:rsidR="00A430EA" w:rsidRDefault="00A430EA" w:rsidP="00A430EA">
      <w:pPr>
        <w:spacing w:after="0" w:line="240" w:lineRule="auto"/>
        <w:jc w:val="both"/>
      </w:pPr>
      <w:r>
        <w:rPr>
          <w:b/>
          <w:color w:val="C00000"/>
          <w:sz w:val="44"/>
          <w:szCs w:val="44"/>
        </w:rPr>
        <w:t>XU1685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460EB">
        <w:rPr>
          <w:i/>
          <w:sz w:val="16"/>
          <w:szCs w:val="16"/>
        </w:rPr>
        <w:t>Scheda creata il</w:t>
      </w:r>
      <w:r>
        <w:rPr>
          <w:i/>
          <w:sz w:val="16"/>
          <w:szCs w:val="16"/>
        </w:rPr>
        <w:t xml:space="preserve"> 17 febbraio 2026</w:t>
      </w:r>
    </w:p>
    <w:p w14:paraId="7963E516" w14:textId="77777777" w:rsidR="00A430EA" w:rsidRPr="003C2E3F" w:rsidRDefault="00A430EA" w:rsidP="00A430EA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3C2E3F">
        <w:rPr>
          <w:b/>
          <w:color w:val="C00000"/>
          <w:sz w:val="44"/>
          <w:szCs w:val="44"/>
        </w:rPr>
        <w:t xml:space="preserve">Descrizione </w:t>
      </w:r>
      <w:r>
        <w:rPr>
          <w:b/>
          <w:color w:val="C00000"/>
          <w:sz w:val="44"/>
          <w:szCs w:val="44"/>
        </w:rPr>
        <w:t>storico-</w:t>
      </w:r>
      <w:r w:rsidRPr="003C2E3F">
        <w:rPr>
          <w:b/>
          <w:color w:val="C00000"/>
          <w:sz w:val="44"/>
          <w:szCs w:val="44"/>
        </w:rPr>
        <w:t>bibliografica</w:t>
      </w:r>
    </w:p>
    <w:p w14:paraId="08587149" w14:textId="77777777" w:rsidR="00A430EA" w:rsidRPr="00111824" w:rsidRDefault="00A430EA" w:rsidP="00A430EA">
      <w:pPr>
        <w:spacing w:after="0" w:line="240" w:lineRule="auto"/>
        <w:jc w:val="both"/>
        <w:rPr>
          <w:sz w:val="24"/>
          <w:szCs w:val="24"/>
        </w:rPr>
      </w:pPr>
      <w:r w:rsidRPr="00111824">
        <w:rPr>
          <w:sz w:val="24"/>
          <w:szCs w:val="24"/>
        </w:rPr>
        <w:t>*</w:t>
      </w:r>
      <w:r w:rsidRPr="00111824">
        <w:rPr>
          <w:b/>
          <w:bCs/>
          <w:sz w:val="24"/>
          <w:szCs w:val="24"/>
        </w:rPr>
        <w:t xml:space="preserve">Orto agrario della Provincia di Aquila in piazza delle </w:t>
      </w:r>
      <w:proofErr w:type="gramStart"/>
      <w:r w:rsidRPr="00111824">
        <w:rPr>
          <w:b/>
          <w:bCs/>
          <w:sz w:val="24"/>
          <w:szCs w:val="24"/>
        </w:rPr>
        <w:t>Acacie</w:t>
      </w:r>
      <w:r w:rsidRPr="00111824">
        <w:rPr>
          <w:sz w:val="24"/>
          <w:szCs w:val="24"/>
        </w:rPr>
        <w:t xml:space="preserve"> :</w:t>
      </w:r>
      <w:proofErr w:type="gramEnd"/>
      <w:r w:rsidRPr="00111824">
        <w:rPr>
          <w:sz w:val="24"/>
          <w:szCs w:val="24"/>
        </w:rPr>
        <w:t xml:space="preserve"> primo catalogo autunno 1870-Primavera 1871 / ordinato per la cura della Deputazione Provinciale. - </w:t>
      </w:r>
      <w:proofErr w:type="gramStart"/>
      <w:r w:rsidRPr="00111824">
        <w:rPr>
          <w:sz w:val="24"/>
          <w:szCs w:val="24"/>
        </w:rPr>
        <w:t>Aquila :</w:t>
      </w:r>
      <w:proofErr w:type="gramEnd"/>
      <w:r w:rsidRPr="00111824">
        <w:rPr>
          <w:sz w:val="24"/>
          <w:szCs w:val="24"/>
        </w:rPr>
        <w:t xml:space="preserve"> Stab. Tipografico Grossi, 1870. - 29 </w:t>
      </w:r>
      <w:proofErr w:type="gramStart"/>
      <w:r w:rsidRPr="00111824">
        <w:rPr>
          <w:sz w:val="24"/>
          <w:szCs w:val="24"/>
        </w:rPr>
        <w:t>p. ;</w:t>
      </w:r>
      <w:proofErr w:type="gramEnd"/>
      <w:r w:rsidRPr="00111824">
        <w:rPr>
          <w:sz w:val="24"/>
          <w:szCs w:val="24"/>
        </w:rPr>
        <w:t xml:space="preserve"> 23 cm. - AQ10096265</w:t>
      </w:r>
    </w:p>
    <w:p w14:paraId="43FEAD66" w14:textId="77777777" w:rsidR="00A430EA" w:rsidRPr="00111824" w:rsidRDefault="00A430EA" w:rsidP="00A430EA">
      <w:pPr>
        <w:spacing w:after="0" w:line="240" w:lineRule="auto"/>
        <w:jc w:val="both"/>
        <w:rPr>
          <w:sz w:val="24"/>
          <w:szCs w:val="24"/>
        </w:rPr>
      </w:pPr>
      <w:r w:rsidRPr="00111824">
        <w:rPr>
          <w:sz w:val="24"/>
          <w:szCs w:val="24"/>
        </w:rPr>
        <w:t>Curatore:</w:t>
      </w:r>
      <w:r w:rsidRPr="00111824">
        <w:rPr>
          <w:b/>
          <w:bCs/>
          <w:sz w:val="24"/>
          <w:szCs w:val="24"/>
        </w:rPr>
        <w:t xml:space="preserve"> </w:t>
      </w:r>
      <w:r w:rsidRPr="00111824">
        <w:rPr>
          <w:sz w:val="24"/>
          <w:szCs w:val="24"/>
        </w:rPr>
        <w:t>L'Aquila &lt;Provincia&gt;</w:t>
      </w:r>
    </w:p>
    <w:p w14:paraId="1C4EFE85" w14:textId="77777777" w:rsidR="00A430EA" w:rsidRPr="00111824" w:rsidRDefault="00A430EA" w:rsidP="00A430EA">
      <w:pPr>
        <w:spacing w:after="0" w:line="240" w:lineRule="auto"/>
        <w:jc w:val="both"/>
        <w:rPr>
          <w:sz w:val="24"/>
          <w:szCs w:val="24"/>
        </w:rPr>
      </w:pPr>
    </w:p>
    <w:p w14:paraId="1D86ED57" w14:textId="77777777" w:rsidR="00A430EA" w:rsidRPr="00111824" w:rsidRDefault="00A430EA" w:rsidP="00A430EA">
      <w:pPr>
        <w:spacing w:after="0" w:line="240" w:lineRule="auto"/>
        <w:jc w:val="center"/>
        <w:rPr>
          <w:sz w:val="24"/>
          <w:szCs w:val="24"/>
        </w:rPr>
      </w:pPr>
      <w:r w:rsidRPr="00111824">
        <w:rPr>
          <w:noProof/>
          <w:sz w:val="24"/>
          <w:szCs w:val="24"/>
        </w:rPr>
        <w:drawing>
          <wp:inline distT="0" distB="0" distL="0" distR="0" wp14:anchorId="4A02F704" wp14:editId="1937FB12">
            <wp:extent cx="2552400" cy="3960000"/>
            <wp:effectExtent l="0" t="0" r="635" b="2540"/>
            <wp:docPr id="1932024021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24021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824">
        <w:rPr>
          <w:noProof/>
          <w:sz w:val="24"/>
          <w:szCs w:val="24"/>
        </w:rPr>
        <w:drawing>
          <wp:inline distT="0" distB="0" distL="0" distR="0" wp14:anchorId="0290D25F" wp14:editId="102C6835">
            <wp:extent cx="2962800" cy="3960000"/>
            <wp:effectExtent l="0" t="0" r="9525" b="2540"/>
            <wp:docPr id="1832660046" name="Immagine 18" descr="Immagine che contiene testo, giornale, Caratter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60046" name="Immagine 18" descr="Immagine che contiene testo, giornale, Carattere, Pubblicazion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D2260" w14:textId="77777777" w:rsidR="00111824" w:rsidRDefault="00111824" w:rsidP="00A430EA">
      <w:pPr>
        <w:spacing w:after="0" w:line="240" w:lineRule="auto"/>
        <w:jc w:val="both"/>
        <w:rPr>
          <w:sz w:val="24"/>
          <w:szCs w:val="24"/>
        </w:rPr>
      </w:pPr>
    </w:p>
    <w:p w14:paraId="5C4BDED9" w14:textId="39BE728B" w:rsidR="00A430EA" w:rsidRPr="00111824" w:rsidRDefault="00A430EA" w:rsidP="00A430EA">
      <w:pPr>
        <w:spacing w:after="0" w:line="240" w:lineRule="auto"/>
        <w:jc w:val="both"/>
        <w:rPr>
          <w:sz w:val="24"/>
          <w:szCs w:val="24"/>
        </w:rPr>
      </w:pPr>
      <w:r w:rsidRPr="00111824">
        <w:rPr>
          <w:sz w:val="24"/>
          <w:szCs w:val="24"/>
        </w:rPr>
        <w:t>*</w:t>
      </w:r>
      <w:r w:rsidRPr="00111824">
        <w:rPr>
          <w:b/>
          <w:bCs/>
          <w:sz w:val="24"/>
          <w:szCs w:val="24"/>
        </w:rPr>
        <w:t xml:space="preserve">Catalogo e prezzo </w:t>
      </w:r>
      <w:proofErr w:type="gramStart"/>
      <w:r w:rsidRPr="00111824">
        <w:rPr>
          <w:b/>
          <w:bCs/>
          <w:sz w:val="24"/>
          <w:szCs w:val="24"/>
        </w:rPr>
        <w:t>corrente :</w:t>
      </w:r>
      <w:proofErr w:type="gramEnd"/>
      <w:r w:rsidRPr="00111824">
        <w:rPr>
          <w:b/>
          <w:bCs/>
          <w:sz w:val="24"/>
          <w:szCs w:val="24"/>
        </w:rPr>
        <w:t xml:space="preserve"> vegetali e sementi</w:t>
      </w:r>
      <w:r w:rsidRPr="00111824">
        <w:rPr>
          <w:sz w:val="24"/>
          <w:szCs w:val="24"/>
        </w:rPr>
        <w:t xml:space="preserve"> / Stabilimento d'orticoltura di Nicola Gribaldo Barriera Porta-Codalunga lungo lo stradale che mette alla stazione, Padova. - </w:t>
      </w:r>
      <w:proofErr w:type="gramStart"/>
      <w:r w:rsidRPr="00111824">
        <w:rPr>
          <w:sz w:val="24"/>
          <w:szCs w:val="24"/>
        </w:rPr>
        <w:t>Padova :</w:t>
      </w:r>
      <w:proofErr w:type="gramEnd"/>
      <w:r w:rsidRPr="00111824">
        <w:rPr>
          <w:sz w:val="24"/>
          <w:szCs w:val="24"/>
        </w:rPr>
        <w:t xml:space="preserve"> Premiata tipografia alla Minerva, 1872-1922. – 122 </w:t>
      </w:r>
      <w:proofErr w:type="gramStart"/>
      <w:r w:rsidRPr="00111824">
        <w:rPr>
          <w:sz w:val="24"/>
          <w:szCs w:val="24"/>
        </w:rPr>
        <w:t>volumi ;</w:t>
      </w:r>
      <w:proofErr w:type="gramEnd"/>
      <w:r w:rsidRPr="00111824">
        <w:rPr>
          <w:sz w:val="24"/>
          <w:szCs w:val="24"/>
        </w:rPr>
        <w:t xml:space="preserve"> 21 cm. ((Quadrimestrale; poi semestrale. - Descrizione basata su: N. 2 (autunno 1872/primavera ed estate 1873)</w:t>
      </w:r>
    </w:p>
    <w:p w14:paraId="65B1062B" w14:textId="77777777" w:rsidR="00A430EA" w:rsidRPr="00111824" w:rsidRDefault="00A430EA" w:rsidP="00A430EA">
      <w:pPr>
        <w:spacing w:after="0" w:line="240" w:lineRule="auto"/>
        <w:jc w:val="both"/>
        <w:rPr>
          <w:sz w:val="24"/>
          <w:szCs w:val="24"/>
        </w:rPr>
      </w:pPr>
      <w:r w:rsidRPr="00111824">
        <w:rPr>
          <w:sz w:val="24"/>
          <w:szCs w:val="24"/>
        </w:rPr>
        <w:t xml:space="preserve">Variante del titolo: *Catalogo generale … / Stabilimento orticolo </w:t>
      </w:r>
      <w:proofErr w:type="spellStart"/>
      <w:r w:rsidRPr="00111824">
        <w:rPr>
          <w:sz w:val="24"/>
          <w:szCs w:val="24"/>
        </w:rPr>
        <w:t>Gribaldo</w:t>
      </w:r>
      <w:proofErr w:type="spellEnd"/>
      <w:r w:rsidRPr="00111824">
        <w:rPr>
          <w:sz w:val="24"/>
          <w:szCs w:val="24"/>
        </w:rPr>
        <w:t xml:space="preserve"> Nicola, Padova</w:t>
      </w:r>
    </w:p>
    <w:p w14:paraId="53468992" w14:textId="77777777" w:rsidR="00A430EA" w:rsidRPr="00111824" w:rsidRDefault="00A430EA" w:rsidP="00A430EA">
      <w:pPr>
        <w:spacing w:after="0" w:line="240" w:lineRule="auto"/>
        <w:jc w:val="both"/>
        <w:rPr>
          <w:sz w:val="24"/>
          <w:szCs w:val="24"/>
        </w:rPr>
      </w:pPr>
      <w:r w:rsidRPr="00111824">
        <w:rPr>
          <w:sz w:val="24"/>
          <w:szCs w:val="24"/>
        </w:rPr>
        <w:t>Autore:</w:t>
      </w:r>
      <w:r w:rsidRPr="00111824">
        <w:rPr>
          <w:b/>
          <w:bCs/>
          <w:sz w:val="24"/>
          <w:szCs w:val="24"/>
        </w:rPr>
        <w:t xml:space="preserve"> </w:t>
      </w:r>
      <w:r w:rsidRPr="00111824">
        <w:rPr>
          <w:sz w:val="24"/>
          <w:szCs w:val="24"/>
        </w:rPr>
        <w:t>Stabilimento d'orticoltura di Nicola Gribaldo</w:t>
      </w:r>
    </w:p>
    <w:p w14:paraId="541879BC" w14:textId="77777777" w:rsidR="00A430EA" w:rsidRPr="00111824" w:rsidRDefault="00A430EA" w:rsidP="00A430EA">
      <w:pPr>
        <w:spacing w:after="0" w:line="240" w:lineRule="auto"/>
        <w:jc w:val="both"/>
        <w:rPr>
          <w:sz w:val="24"/>
          <w:szCs w:val="24"/>
        </w:rPr>
      </w:pPr>
      <w:r w:rsidRPr="00111824">
        <w:rPr>
          <w:b/>
          <w:bCs/>
          <w:color w:val="C00000"/>
          <w:sz w:val="24"/>
          <w:szCs w:val="24"/>
        </w:rPr>
        <w:t xml:space="preserve">Copia digitale: </w:t>
      </w:r>
      <w:hyperlink r:id="rId7" w:anchor="v=onepage&amp;q&amp;f=false" w:history="1">
        <w:r w:rsidRPr="00111824">
          <w:rPr>
            <w:rStyle w:val="Collegamentoipertestuale"/>
            <w:sz w:val="24"/>
            <w:szCs w:val="24"/>
          </w:rPr>
          <w:t>n.2(1872/73)</w:t>
        </w:r>
      </w:hyperlink>
      <w:r w:rsidRPr="00111824">
        <w:rPr>
          <w:sz w:val="24"/>
          <w:szCs w:val="24"/>
        </w:rPr>
        <w:t xml:space="preserve"> </w:t>
      </w:r>
    </w:p>
    <w:p w14:paraId="31030559" w14:textId="77777777" w:rsidR="00111824" w:rsidRPr="00111824" w:rsidRDefault="00111824" w:rsidP="00A430EA">
      <w:pPr>
        <w:spacing w:after="0" w:line="240" w:lineRule="auto"/>
        <w:jc w:val="both"/>
        <w:rPr>
          <w:sz w:val="24"/>
          <w:szCs w:val="24"/>
        </w:rPr>
      </w:pPr>
    </w:p>
    <w:p w14:paraId="617C45F1" w14:textId="6268269A" w:rsidR="00111824" w:rsidRPr="00111824" w:rsidRDefault="00111824" w:rsidP="00111824">
      <w:pPr>
        <w:spacing w:after="0" w:line="240" w:lineRule="auto"/>
        <w:jc w:val="both"/>
        <w:rPr>
          <w:sz w:val="24"/>
          <w:szCs w:val="24"/>
        </w:rPr>
      </w:pPr>
      <w:r w:rsidRPr="00111824">
        <w:rPr>
          <w:sz w:val="24"/>
          <w:szCs w:val="24"/>
        </w:rPr>
        <w:t>Soggetti: Botanica – Cataloghi – 187</w:t>
      </w:r>
      <w:r w:rsidRPr="00111824">
        <w:rPr>
          <w:sz w:val="24"/>
          <w:szCs w:val="24"/>
        </w:rPr>
        <w:t>0</w:t>
      </w:r>
      <w:r w:rsidRPr="00111824">
        <w:rPr>
          <w:sz w:val="24"/>
          <w:szCs w:val="24"/>
        </w:rPr>
        <w:t>-19</w:t>
      </w:r>
      <w:r w:rsidRPr="00111824">
        <w:rPr>
          <w:sz w:val="24"/>
          <w:szCs w:val="24"/>
        </w:rPr>
        <w:t>22</w:t>
      </w:r>
      <w:r w:rsidRPr="00111824">
        <w:rPr>
          <w:sz w:val="24"/>
          <w:szCs w:val="24"/>
        </w:rPr>
        <w:t>; Piante – Cataloghi di vendita – 187</w:t>
      </w:r>
      <w:r w:rsidRPr="00111824">
        <w:rPr>
          <w:sz w:val="24"/>
          <w:szCs w:val="24"/>
        </w:rPr>
        <w:t>0-1922</w:t>
      </w:r>
      <w:r w:rsidRPr="00111824">
        <w:rPr>
          <w:sz w:val="24"/>
          <w:szCs w:val="24"/>
        </w:rPr>
        <w:t>; Sementi - Cataloghi di vendita – 187</w:t>
      </w:r>
      <w:r w:rsidRPr="00111824">
        <w:rPr>
          <w:sz w:val="24"/>
          <w:szCs w:val="24"/>
        </w:rPr>
        <w:t>0-1922</w:t>
      </w:r>
    </w:p>
    <w:p w14:paraId="193D9373" w14:textId="77777777" w:rsidR="00A430EA" w:rsidRPr="00111824" w:rsidRDefault="00A430EA" w:rsidP="00A430EA">
      <w:pPr>
        <w:spacing w:after="0" w:line="240" w:lineRule="auto"/>
        <w:jc w:val="both"/>
        <w:rPr>
          <w:sz w:val="24"/>
          <w:szCs w:val="24"/>
        </w:rPr>
      </w:pPr>
    </w:p>
    <w:p w14:paraId="30C9ACCD" w14:textId="77777777" w:rsidR="00A430EA" w:rsidRPr="00111824" w:rsidRDefault="00A430EA" w:rsidP="00A430E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111824">
        <w:rPr>
          <w:b/>
          <w:bCs/>
          <w:color w:val="C00000"/>
          <w:sz w:val="44"/>
          <w:szCs w:val="44"/>
        </w:rPr>
        <w:t>Note e riferimenti bibliografici</w:t>
      </w:r>
    </w:p>
    <w:p w14:paraId="1A602F4B" w14:textId="77777777" w:rsidR="00A430EA" w:rsidRPr="00111824" w:rsidRDefault="00A430EA" w:rsidP="00A430EA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8" w:history="1">
        <w:r w:rsidRPr="00111824">
          <w:rPr>
            <w:rStyle w:val="Collegamentoipertestuale"/>
          </w:rPr>
          <w:t>https://cataloghistorici.bdi.sbn.it/file_viewer.php?IDIMG=143638&amp;IDCAT=238&amp;IDGRP=2380123&amp;LEVEL=&amp;PADRE=&amp;PROV=INT</w:t>
        </w:r>
      </w:hyperlink>
      <w:r w:rsidRPr="00111824">
        <w:t>.</w:t>
      </w:r>
    </w:p>
    <w:p w14:paraId="54E7B8D8" w14:textId="42938799" w:rsidR="0031062F" w:rsidRPr="00111824" w:rsidRDefault="00A430EA" w:rsidP="00A430EA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9" w:history="1">
        <w:r w:rsidRPr="00111824">
          <w:rPr>
            <w:rStyle w:val="Collegamentoipertestuale"/>
          </w:rPr>
          <w:t>https://cataloghistorici.bdi.sbn.it/file_viewer.php?IDIMG=143637&amp;IDCAT=238&amp;IDGRP=2380123&amp;LEVEL=&amp;PADRE=&amp;PROV=INT</w:t>
        </w:r>
      </w:hyperlink>
    </w:p>
    <w:sectPr w:rsidR="0031062F" w:rsidRPr="0011182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10A44"/>
    <w:multiLevelType w:val="hybridMultilevel"/>
    <w:tmpl w:val="D862D38A"/>
    <w:lvl w:ilvl="0" w:tplc="DB8E63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873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A366C"/>
    <w:rsid w:val="00111824"/>
    <w:rsid w:val="00283AD3"/>
    <w:rsid w:val="0031062F"/>
    <w:rsid w:val="003605E3"/>
    <w:rsid w:val="00375F4B"/>
    <w:rsid w:val="003811E4"/>
    <w:rsid w:val="00653982"/>
    <w:rsid w:val="00A430EA"/>
    <w:rsid w:val="00AA366C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C3942"/>
  <w15:chartTrackingRefBased/>
  <w15:docId w15:val="{9B98662B-F6A7-444E-B2AE-D5DF085B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0EA"/>
  </w:style>
  <w:style w:type="paragraph" w:styleId="Titolo1">
    <w:name w:val="heading 1"/>
    <w:basedOn w:val="Normale"/>
    <w:next w:val="Normale"/>
    <w:link w:val="Titolo1Carattere"/>
    <w:uiPriority w:val="9"/>
    <w:qFormat/>
    <w:rsid w:val="00AA36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A36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A366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A36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A366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A36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A36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A36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A36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A366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A36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A366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A366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A366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A366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A366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A366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A366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A36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A36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A366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A36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A36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A366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A366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A366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A366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A366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A366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430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historici.bdi.sbn.it/file_viewer.php?IDIMG=143638&amp;IDCAT=238&amp;IDGRP=2380123&amp;LEVEL=&amp;PADRE=&amp;PROV=IN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ooks.google.it/books?id=XmfUovQ9DhoC&amp;printsec=frontcover&amp;hl=it&amp;source=gbs_ge_summary_r&amp;cad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ataloghistorici.bdi.sbn.it/file_viewer.php?IDIMG=143637&amp;IDCAT=238&amp;IDGRP=2380123&amp;LEVEL=&amp;PADRE=&amp;PROV=IN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1420</Characters>
  <Application>Microsoft Office Word</Application>
  <DocSecurity>0</DocSecurity>
  <Lines>11</Lines>
  <Paragraphs>3</Paragraphs>
  <ScaleCrop>false</ScaleCrop>
  <Company>HP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2026-02-17T01:53:00Z</dcterms:created>
  <dcterms:modified xsi:type="dcterms:W3CDTF">2026-02-17T02:02:00Z</dcterms:modified>
</cp:coreProperties>
</file>