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49C6" w14:textId="50A69E1D" w:rsidR="002A3FDF" w:rsidRDefault="002A3FDF" w:rsidP="002A3FDF">
      <w:pPr>
        <w:spacing w:after="0" w:line="240" w:lineRule="auto"/>
        <w:jc w:val="both"/>
      </w:pPr>
      <w:r>
        <w:rPr>
          <w:b/>
          <w:color w:val="C00000"/>
          <w:sz w:val="44"/>
          <w:szCs w:val="44"/>
        </w:rPr>
        <w:t>XU168</w:t>
      </w:r>
      <w:r>
        <w:rPr>
          <w:b/>
          <w:color w:val="C00000"/>
          <w:sz w:val="44"/>
          <w:szCs w:val="44"/>
        </w:rPr>
        <w:t>7</w:t>
      </w:r>
      <w:r>
        <w:rPr>
          <w:b/>
        </w:rPr>
        <w:tab/>
      </w:r>
      <w:r>
        <w:rPr>
          <w:b/>
        </w:rPr>
        <w:tab/>
      </w:r>
      <w:r>
        <w:rPr>
          <w:b/>
        </w:rPr>
        <w:tab/>
      </w:r>
      <w:r>
        <w:rPr>
          <w:b/>
        </w:rPr>
        <w:tab/>
      </w:r>
      <w:r>
        <w:rPr>
          <w:b/>
        </w:rPr>
        <w:tab/>
      </w:r>
      <w:r>
        <w:rPr>
          <w:b/>
        </w:rPr>
        <w:tab/>
      </w:r>
      <w:r>
        <w:rPr>
          <w:b/>
        </w:rPr>
        <w:tab/>
      </w:r>
      <w:r>
        <w:rPr>
          <w:b/>
        </w:rPr>
        <w:tab/>
      </w:r>
      <w:r w:rsidRPr="001460EB">
        <w:rPr>
          <w:i/>
          <w:sz w:val="16"/>
          <w:szCs w:val="16"/>
        </w:rPr>
        <w:t>Scheda creata il</w:t>
      </w:r>
      <w:r>
        <w:rPr>
          <w:i/>
          <w:sz w:val="16"/>
          <w:szCs w:val="16"/>
        </w:rPr>
        <w:t xml:space="preserve"> 17 febbraio 2026</w:t>
      </w:r>
    </w:p>
    <w:p w14:paraId="3992F62A" w14:textId="77777777" w:rsidR="002A3FDF" w:rsidRPr="003C2E3F" w:rsidRDefault="002A3FDF" w:rsidP="002A3FDF">
      <w:pPr>
        <w:spacing w:after="0" w:line="240" w:lineRule="auto"/>
        <w:jc w:val="both"/>
        <w:rPr>
          <w:b/>
          <w:color w:val="C00000"/>
          <w:sz w:val="44"/>
          <w:szCs w:val="44"/>
        </w:rPr>
      </w:pPr>
      <w:r w:rsidRPr="003C2E3F">
        <w:rPr>
          <w:b/>
          <w:color w:val="C00000"/>
          <w:sz w:val="44"/>
          <w:szCs w:val="44"/>
        </w:rPr>
        <w:t xml:space="preserve">Descrizione </w:t>
      </w:r>
      <w:r>
        <w:rPr>
          <w:b/>
          <w:color w:val="C00000"/>
          <w:sz w:val="44"/>
          <w:szCs w:val="44"/>
        </w:rPr>
        <w:t>storico-</w:t>
      </w:r>
      <w:r w:rsidRPr="003C2E3F">
        <w:rPr>
          <w:b/>
          <w:color w:val="C00000"/>
          <w:sz w:val="44"/>
          <w:szCs w:val="44"/>
        </w:rPr>
        <w:t>bibliografica</w:t>
      </w:r>
    </w:p>
    <w:p w14:paraId="55FA7CCD" w14:textId="77777777" w:rsidR="002A3FDF" w:rsidRDefault="002A3FDF" w:rsidP="002A3FDF">
      <w:pPr>
        <w:spacing w:after="0" w:line="240" w:lineRule="auto"/>
        <w:jc w:val="both"/>
      </w:pPr>
      <w:r>
        <w:t>*</w:t>
      </w:r>
      <w:r w:rsidRPr="00BB2C8C">
        <w:rPr>
          <w:b/>
          <w:bCs/>
        </w:rPr>
        <w:t>Vegetali d'utilità e d'ornamento</w:t>
      </w:r>
      <w:r w:rsidRPr="00BB2C8C">
        <w:t xml:space="preserve"> : prezzi correnti dello Stabilimento agrario-orticolo L. Croff e Comp. Padova. - Venezia : Tip. Naratovich, [1860]. - 66 p. ; 18 cm. - Titolo della copertina; in testa alla copertina: Numero 17. 1860. - La data di pubblicazione presunta si ricava dalla copertina.</w:t>
      </w:r>
      <w:r>
        <w:t xml:space="preserve"> - </w:t>
      </w:r>
      <w:r w:rsidRPr="00BB2C8C">
        <w:t>PAV0160688</w:t>
      </w:r>
    </w:p>
    <w:p w14:paraId="0592B29F" w14:textId="77777777" w:rsidR="002A3FDF" w:rsidRDefault="002A3FDF" w:rsidP="002A3FDF">
      <w:pPr>
        <w:spacing w:after="0" w:line="240" w:lineRule="auto"/>
        <w:jc w:val="both"/>
      </w:pPr>
      <w:r>
        <w:t xml:space="preserve">Autore: </w:t>
      </w:r>
      <w:r w:rsidRPr="00BB2C8C">
        <w:t xml:space="preserve">Stabilimento agrario-orticolo L. Croff e Comp. </w:t>
      </w:r>
      <w:r>
        <w:t>&lt;</w:t>
      </w:r>
      <w:r w:rsidRPr="00BB2C8C">
        <w:t>Padova</w:t>
      </w:r>
      <w:r>
        <w:t>&gt;</w:t>
      </w:r>
    </w:p>
    <w:p w14:paraId="67DB31AF" w14:textId="77777777" w:rsidR="002A3FDF" w:rsidRDefault="002A3FDF" w:rsidP="002A3FDF">
      <w:pPr>
        <w:spacing w:after="0" w:line="240" w:lineRule="auto"/>
        <w:jc w:val="both"/>
      </w:pPr>
    </w:p>
    <w:p w14:paraId="5F0E020E" w14:textId="77777777" w:rsidR="002A3FDF" w:rsidRDefault="002A3FDF" w:rsidP="002A3FDF">
      <w:pPr>
        <w:spacing w:after="0" w:line="240" w:lineRule="auto"/>
        <w:jc w:val="both"/>
      </w:pPr>
      <w:r>
        <w:t>*</w:t>
      </w:r>
      <w:r w:rsidRPr="00BB2C8C">
        <w:rPr>
          <w:b/>
          <w:bCs/>
        </w:rPr>
        <w:t>Vegetali d'utilità e d'ornamento, sementi</w:t>
      </w:r>
      <w:r w:rsidRPr="000F2692">
        <w:t xml:space="preserve"> : prezzo corrente di Pietro Pravert orticoltore in Padova. - Venezia : Tip. Naratovich. - volumi ; 18 cm. - Periodicità non determinata. - Descrizione basata su: n. 12 (1867).</w:t>
      </w:r>
      <w:r>
        <w:t xml:space="preserve"> - </w:t>
      </w:r>
      <w:r w:rsidRPr="00BB2C8C">
        <w:t>VIA0294881</w:t>
      </w:r>
    </w:p>
    <w:p w14:paraId="3771BA1D" w14:textId="77777777" w:rsidR="002A3FDF" w:rsidRDefault="002A3FDF" w:rsidP="002A3FDF">
      <w:pPr>
        <w:spacing w:after="0" w:line="240" w:lineRule="auto"/>
        <w:jc w:val="both"/>
      </w:pPr>
      <w:r>
        <w:t xml:space="preserve">Autore: </w:t>
      </w:r>
      <w:r w:rsidRPr="000F2692">
        <w:t xml:space="preserve">Pravert, Pietro </w:t>
      </w:r>
    </w:p>
    <w:p w14:paraId="20FDBB03" w14:textId="77777777" w:rsidR="002A3FDF" w:rsidRDefault="002A3FDF" w:rsidP="002A3FDF">
      <w:pPr>
        <w:spacing w:after="0" w:line="240" w:lineRule="auto"/>
        <w:jc w:val="both"/>
      </w:pPr>
    </w:p>
    <w:p w14:paraId="40FC18B6" w14:textId="77777777" w:rsidR="002A3FDF" w:rsidRDefault="002A3FDF" w:rsidP="002A3FDF">
      <w:pPr>
        <w:spacing w:after="0" w:line="240" w:lineRule="auto"/>
        <w:jc w:val="both"/>
      </w:pPr>
      <w:r>
        <w:rPr>
          <w:noProof/>
        </w:rPr>
        <w:drawing>
          <wp:anchor distT="0" distB="0" distL="114300" distR="114300" simplePos="0" relativeHeight="251659264" behindDoc="0" locked="0" layoutInCell="1" allowOverlap="1" wp14:anchorId="50ACB3CE" wp14:editId="42AC2064">
            <wp:simplePos x="0" y="0"/>
            <wp:positionH relativeFrom="column">
              <wp:posOffset>82550</wp:posOffset>
            </wp:positionH>
            <wp:positionV relativeFrom="page">
              <wp:posOffset>3326765</wp:posOffset>
            </wp:positionV>
            <wp:extent cx="1828800" cy="2520000"/>
            <wp:effectExtent l="0" t="0" r="0" b="0"/>
            <wp:wrapSquare wrapText="bothSides"/>
            <wp:docPr id="299749713" name="Immagine 19" descr="Catalogo e prezzo corrente dei vegetali d'ornamento e fruttiferi delle viti ed altri di piena terra e serra vendibili nello stabilimento d'orticoltura di Vincenzo Fantoni e Figl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talogo e prezzo corrente dei vegetali d'ornamento e fruttiferi delle viti ed altri di piena terra e serra vendibili nello stabilimento d'orticoltura di Vincenzo Fantoni e Figli - coperti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t>*</w:t>
      </w:r>
      <w:r w:rsidRPr="00BA0BD3">
        <w:rPr>
          <w:b/>
          <w:bCs/>
        </w:rPr>
        <w:t>Catalogo e prezzo corrente</w:t>
      </w:r>
      <w:r w:rsidRPr="00BA0BD3">
        <w:t xml:space="preserve"> </w:t>
      </w:r>
      <w:r w:rsidRPr="00BA0BD3">
        <w:rPr>
          <w:b/>
          <w:bCs/>
        </w:rPr>
        <w:t>dei vegetali d'ornamento e fruttiferi</w:t>
      </w:r>
      <w:r>
        <w:t xml:space="preserve"> : delle viti, ed altri di piena terra e serra vendibili nello </w:t>
      </w:r>
      <w:r w:rsidRPr="00BA0BD3">
        <w:t xml:space="preserve">stabilimento d'orticultura </w:t>
      </w:r>
      <w:r>
        <w:t>di Vincenzo Fantoni e figli, vignaiuoli e commercianti in sementi</w:t>
      </w:r>
      <w:r w:rsidRPr="00BA0BD3">
        <w:t xml:space="preserve">. </w:t>
      </w:r>
      <w:r>
        <w:t>–</w:t>
      </w:r>
      <w:r w:rsidRPr="00BA0BD3">
        <w:t xml:space="preserve"> </w:t>
      </w:r>
      <w:r>
        <w:t>Autunno 1874 e primavera 1875. - Alessandria</w:t>
      </w:r>
      <w:r w:rsidRPr="00BA0BD3">
        <w:t xml:space="preserve"> : </w:t>
      </w:r>
      <w:r>
        <w:t>Tipografia Jacquemod Giovanni, 1874</w:t>
      </w:r>
      <w:r w:rsidRPr="00BA0BD3">
        <w:t xml:space="preserve">. </w:t>
      </w:r>
      <w:r>
        <w:t>–</w:t>
      </w:r>
      <w:r w:rsidRPr="00BA0BD3">
        <w:t xml:space="preserve"> </w:t>
      </w:r>
      <w:r>
        <w:t xml:space="preserve">1 volume : 30 p. </w:t>
      </w:r>
      <w:r w:rsidRPr="00BA0BD3">
        <w:t>; 2</w:t>
      </w:r>
      <w:r>
        <w:t>0</w:t>
      </w:r>
      <w:r w:rsidRPr="00BA0BD3">
        <w:t xml:space="preserve"> cm</w:t>
      </w:r>
    </w:p>
    <w:p w14:paraId="224CE7EB" w14:textId="77777777" w:rsidR="002A3FDF" w:rsidRDefault="002A3FDF" w:rsidP="002A3FDF">
      <w:pPr>
        <w:spacing w:after="0" w:line="240" w:lineRule="auto"/>
        <w:jc w:val="both"/>
      </w:pPr>
      <w:r>
        <w:t>Autore: S</w:t>
      </w:r>
      <w:r w:rsidRPr="00BA0BD3">
        <w:t xml:space="preserve">tabilimento d'orticultura </w:t>
      </w:r>
      <w:r>
        <w:t>di Vincenzo Fantoni e figli &lt;Alessandria&gt;</w:t>
      </w:r>
    </w:p>
    <w:p w14:paraId="7B69E820" w14:textId="77777777" w:rsidR="002A3FDF" w:rsidRDefault="002A3FDF" w:rsidP="002A3FDF">
      <w:pPr>
        <w:spacing w:after="0" w:line="240" w:lineRule="auto"/>
        <w:jc w:val="both"/>
      </w:pPr>
    </w:p>
    <w:p w14:paraId="28FB17F3" w14:textId="77777777" w:rsidR="002A3FDF" w:rsidRDefault="002A3FDF" w:rsidP="002A3FDF">
      <w:pPr>
        <w:spacing w:after="0" w:line="240" w:lineRule="auto"/>
        <w:jc w:val="both"/>
      </w:pPr>
      <w:r>
        <w:t>*</w:t>
      </w:r>
      <w:r w:rsidRPr="0040165E">
        <w:rPr>
          <w:b/>
          <w:bCs/>
        </w:rPr>
        <w:t>Catalogo e prezzo corrente dei bulbi e piante</w:t>
      </w:r>
      <w:r w:rsidRPr="00B879B5">
        <w:t xml:space="preserve"> / Giardino Corsi-Salviati, Sesto Fiorentino. - Firenze : G. Ramella &amp;</w:t>
      </w:r>
      <w:r>
        <w:t xml:space="preserve"> </w:t>
      </w:r>
      <w:r w:rsidRPr="00B879B5">
        <w:t>C.o, [18</w:t>
      </w:r>
      <w:r>
        <w:t>74-1907</w:t>
      </w:r>
      <w:r w:rsidRPr="00B879B5">
        <w:t xml:space="preserve">]. - volumi ; 25 cm. </w:t>
      </w:r>
      <w:r>
        <w:t>((Annuale</w:t>
      </w:r>
      <w:r w:rsidRPr="00B879B5">
        <w:t>. - Descrizione basata su: n. 27 (autunno 1900).</w:t>
      </w:r>
      <w:r>
        <w:t xml:space="preserve"> - </w:t>
      </w:r>
      <w:r w:rsidRPr="00B879B5">
        <w:t>UMC1041131</w:t>
      </w:r>
    </w:p>
    <w:p w14:paraId="43D296B9" w14:textId="77777777" w:rsidR="002A3FDF" w:rsidRDefault="002A3FDF" w:rsidP="002A3FDF">
      <w:pPr>
        <w:spacing w:after="0" w:line="240" w:lineRule="auto"/>
        <w:jc w:val="both"/>
      </w:pPr>
      <w:r>
        <w:t>*</w:t>
      </w:r>
      <w:r w:rsidRPr="0040165E">
        <w:rPr>
          <w:b/>
          <w:bCs/>
        </w:rPr>
        <w:t xml:space="preserve">Supplemento al </w:t>
      </w:r>
      <w:r>
        <w:rPr>
          <w:b/>
          <w:bCs/>
        </w:rPr>
        <w:t>C</w:t>
      </w:r>
      <w:r w:rsidRPr="0040165E">
        <w:rPr>
          <w:b/>
          <w:bCs/>
        </w:rPr>
        <w:t xml:space="preserve">atalogo generale n. </w:t>
      </w:r>
      <w:r w:rsidRPr="00B879B5">
        <w:t>... / Giardino Corsi-Salviati, Sesto Fiorentino. - Firenze : M. Corrigendi di G. Ramella &amp; C.o, [18</w:t>
      </w:r>
      <w:r>
        <w:t>74-1902</w:t>
      </w:r>
      <w:r w:rsidRPr="00B879B5">
        <w:t xml:space="preserve">]. </w:t>
      </w:r>
      <w:r>
        <w:t>–</w:t>
      </w:r>
      <w:r w:rsidRPr="00B879B5">
        <w:t xml:space="preserve"> </w:t>
      </w:r>
      <w:r>
        <w:t xml:space="preserve">29 </w:t>
      </w:r>
      <w:r w:rsidRPr="00B879B5">
        <w:t xml:space="preserve">volumi ; 23 cm. </w:t>
      </w:r>
      <w:r>
        <w:t>((Annuale</w:t>
      </w:r>
      <w:r w:rsidRPr="00B879B5">
        <w:t>. - Descrizione basata su: n. 29 (primavera ed estate 1902).</w:t>
      </w:r>
      <w:r>
        <w:t xml:space="preserve"> - </w:t>
      </w:r>
      <w:r w:rsidRPr="0040165E">
        <w:t>UMC1041130</w:t>
      </w:r>
    </w:p>
    <w:p w14:paraId="00ED220F" w14:textId="77777777" w:rsidR="002A3FDF" w:rsidRDefault="002A3FDF" w:rsidP="002A3FDF">
      <w:pPr>
        <w:spacing w:after="0" w:line="240" w:lineRule="auto"/>
        <w:jc w:val="both"/>
      </w:pPr>
      <w:r>
        <w:t xml:space="preserve">Autore: </w:t>
      </w:r>
      <w:r w:rsidRPr="00B879B5">
        <w:t xml:space="preserve">Giardino Corsi Salviati </w:t>
      </w:r>
    </w:p>
    <w:p w14:paraId="24404DAD" w14:textId="77777777" w:rsidR="002A3FDF" w:rsidRDefault="002A3FDF" w:rsidP="002A3FDF">
      <w:pPr>
        <w:spacing w:after="0" w:line="240" w:lineRule="auto"/>
        <w:jc w:val="both"/>
      </w:pPr>
    </w:p>
    <w:p w14:paraId="51F0B07A" w14:textId="77777777" w:rsidR="002A3FDF" w:rsidRDefault="002A3FDF" w:rsidP="002A3FDF">
      <w:pPr>
        <w:spacing w:after="0" w:line="240" w:lineRule="auto"/>
        <w:jc w:val="both"/>
      </w:pPr>
      <w:r>
        <w:t>*</w:t>
      </w:r>
      <w:r w:rsidRPr="008230C2">
        <w:rPr>
          <w:b/>
          <w:bCs/>
        </w:rPr>
        <w:t>Catalogo dei semi da ortaggi, da foraggi e da fiori per l'anno</w:t>
      </w:r>
      <w:r>
        <w:rPr>
          <w:b/>
          <w:bCs/>
        </w:rPr>
        <w:t xml:space="preserve">... / </w:t>
      </w:r>
      <w:r w:rsidRPr="00522B2A">
        <w:t>Raffaello Mercatelli orticultore</w:t>
      </w:r>
      <w:r>
        <w:rPr>
          <w:b/>
          <w:bCs/>
        </w:rPr>
        <w:t xml:space="preserve"> –</w:t>
      </w:r>
      <w:r w:rsidRPr="008230C2">
        <w:rPr>
          <w:b/>
          <w:bCs/>
        </w:rPr>
        <w:t xml:space="preserve"> </w:t>
      </w:r>
      <w:r w:rsidRPr="00292F53">
        <w:t>1877-</w:t>
      </w:r>
      <w:r>
        <w:rPr>
          <w:b/>
          <w:bCs/>
        </w:rPr>
        <w:t xml:space="preserve">    </w:t>
      </w:r>
      <w:r w:rsidRPr="00522B2A">
        <w:t>. - [</w:t>
      </w:r>
      <w:r>
        <w:t>Firenze</w:t>
      </w:r>
      <w:r w:rsidRPr="00522B2A">
        <w:t>] : Tip. Carnesecchi, [1877</w:t>
      </w:r>
      <w:r>
        <w:t>-1909</w:t>
      </w:r>
      <w:r w:rsidRPr="00522B2A">
        <w:t xml:space="preserve">]. </w:t>
      </w:r>
      <w:r>
        <w:t>–</w:t>
      </w:r>
      <w:r w:rsidRPr="00522B2A">
        <w:t xml:space="preserve"> </w:t>
      </w:r>
      <w:r>
        <w:t>32 volumi</w:t>
      </w:r>
      <w:r w:rsidRPr="00522B2A">
        <w:t xml:space="preserve"> : ill. ; 23 cm. </w:t>
      </w:r>
      <w:r>
        <w:t xml:space="preserve">((Annuale. – L’editore varia: </w:t>
      </w:r>
      <w:r w:rsidRPr="008230C2">
        <w:t>Tip. Minori Corrigendi</w:t>
      </w:r>
      <w:r>
        <w:t xml:space="preserve"> (1897); </w:t>
      </w:r>
      <w:r w:rsidRPr="009A1F96">
        <w:t>Stab. Chiari, Succ. C. Cocci &amp; C.,</w:t>
      </w:r>
      <w:r>
        <w:t xml:space="preserve"> (1909). - </w:t>
      </w:r>
      <w:r w:rsidRPr="00292F53">
        <w:t>VIA0261085</w:t>
      </w:r>
    </w:p>
    <w:p w14:paraId="19AF1A5E" w14:textId="77777777" w:rsidR="002A3FDF" w:rsidRDefault="002A3FDF" w:rsidP="002A3FDF">
      <w:pPr>
        <w:spacing w:after="0" w:line="240" w:lineRule="auto"/>
        <w:jc w:val="both"/>
      </w:pPr>
      <w:r>
        <w:t xml:space="preserve">Variante del titolo: </w:t>
      </w:r>
      <w:r w:rsidRPr="00683507">
        <w:t>*Catalogo di semi di piante ortive, da foraggio e da fiore</w:t>
      </w:r>
    </w:p>
    <w:p w14:paraId="6D934271" w14:textId="77777777" w:rsidR="002A3FDF" w:rsidRDefault="002A3FDF" w:rsidP="002A3FDF">
      <w:pPr>
        <w:spacing w:after="0" w:line="240" w:lineRule="auto"/>
        <w:jc w:val="both"/>
      </w:pPr>
      <w:r>
        <w:t>*</w:t>
      </w:r>
      <w:r w:rsidRPr="00292F53">
        <w:rPr>
          <w:b/>
          <w:bCs/>
        </w:rPr>
        <w:t>Catalogo generale degli alberi ed arbusti fruttiferi ed ornamentali e delle piante da stufa e da tepidario</w:t>
      </w:r>
      <w:r w:rsidRPr="00292F53">
        <w:t xml:space="preserve"> ... : prezzi correnti per l'autunno </w:t>
      </w:r>
      <w:r>
        <w:t>…</w:t>
      </w:r>
      <w:r w:rsidRPr="00292F53">
        <w:t xml:space="preserve"> / Stabilimento d'orticultura di R. Mercatelli. </w:t>
      </w:r>
      <w:r>
        <w:t>–</w:t>
      </w:r>
      <w:r w:rsidRPr="00292F53">
        <w:t xml:space="preserve"> 1877</w:t>
      </w:r>
      <w:r>
        <w:t>/</w:t>
      </w:r>
      <w:r w:rsidRPr="00292F53">
        <w:t>1878</w:t>
      </w:r>
      <w:r>
        <w:t xml:space="preserve">-    </w:t>
      </w:r>
      <w:r w:rsidRPr="00292F53">
        <w:t>Firenze : Tipografia e litografia Carnesecchi, 1877</w:t>
      </w:r>
      <w:r>
        <w:t>-1909</w:t>
      </w:r>
      <w:r w:rsidRPr="00292F53">
        <w:t xml:space="preserve">. </w:t>
      </w:r>
      <w:r>
        <w:t>–</w:t>
      </w:r>
      <w:r w:rsidRPr="00292F53">
        <w:t xml:space="preserve"> </w:t>
      </w:r>
      <w:r>
        <w:t>32 volumi</w:t>
      </w:r>
      <w:r w:rsidRPr="00292F53">
        <w:t xml:space="preserve"> : ill. ; 22 cm.</w:t>
      </w:r>
      <w:r>
        <w:t xml:space="preserve"> ((Annuale. -  </w:t>
      </w:r>
      <w:r w:rsidRPr="009A1F96">
        <w:t>L’editore varia: Tip. Minori Corrigendi (1897); Stab. Chiari, Succ. C. Cocci &amp; C., (1909). -</w:t>
      </w:r>
      <w:r>
        <w:t xml:space="preserve"> Poi: 25 cm. - </w:t>
      </w:r>
      <w:r w:rsidRPr="008230C2">
        <w:t xml:space="preserve">Descrizione basata su: </w:t>
      </w:r>
      <w:r>
        <w:t>n. 41</w:t>
      </w:r>
      <w:r w:rsidRPr="008230C2">
        <w:t xml:space="preserve"> </w:t>
      </w:r>
      <w:r>
        <w:t>(</w:t>
      </w:r>
      <w:r w:rsidRPr="008230C2">
        <w:t>1897</w:t>
      </w:r>
      <w:r>
        <w:t>)</w:t>
      </w:r>
      <w:r w:rsidRPr="008230C2">
        <w:t>.</w:t>
      </w:r>
      <w:r>
        <w:t xml:space="preserve"> - </w:t>
      </w:r>
      <w:r w:rsidRPr="00292F53">
        <w:t>VIA0163909</w:t>
      </w:r>
    </w:p>
    <w:p w14:paraId="4568CF07" w14:textId="77777777" w:rsidR="002A3FDF" w:rsidRDefault="002A3FDF" w:rsidP="002A3FDF">
      <w:pPr>
        <w:spacing w:after="0" w:line="240" w:lineRule="auto"/>
        <w:jc w:val="both"/>
      </w:pPr>
      <w:r>
        <w:t>Variante del titolo: *</w:t>
      </w:r>
      <w:r w:rsidRPr="009A1F96">
        <w:t xml:space="preserve">Catalogo generale </w:t>
      </w:r>
      <w:r>
        <w:t xml:space="preserve">/ </w:t>
      </w:r>
      <w:r w:rsidRPr="009A1F96">
        <w:t>Stabilimento d’orticultura della ditta Raffaello Mercatelli</w:t>
      </w:r>
      <w:r w:rsidRPr="008230C2">
        <w:t xml:space="preserve"> </w:t>
      </w:r>
    </w:p>
    <w:p w14:paraId="60DB219F" w14:textId="77777777" w:rsidR="002A3FDF" w:rsidRDefault="002A3FDF" w:rsidP="002A3FDF">
      <w:pPr>
        <w:spacing w:after="0" w:line="240" w:lineRule="auto"/>
        <w:jc w:val="both"/>
      </w:pPr>
      <w:r>
        <w:t xml:space="preserve">Autore: </w:t>
      </w:r>
      <w:r w:rsidRPr="008230C2">
        <w:t xml:space="preserve">Mercatelli, Raffaello </w:t>
      </w:r>
      <w:r>
        <w:t>[</w:t>
      </w:r>
      <w:r w:rsidRPr="00292F53">
        <w:t>Stabilimento d'orticultura di R. Mercatelli</w:t>
      </w:r>
      <w:r>
        <w:t>]</w:t>
      </w:r>
    </w:p>
    <w:p w14:paraId="51A5C80C" w14:textId="77777777" w:rsidR="002A3FDF" w:rsidRDefault="002A3FDF" w:rsidP="002A3FDF">
      <w:pPr>
        <w:spacing w:after="0" w:line="240" w:lineRule="auto"/>
        <w:jc w:val="both"/>
      </w:pPr>
    </w:p>
    <w:p w14:paraId="5FF854CA" w14:textId="77777777" w:rsidR="002A3FDF" w:rsidRDefault="002A3FDF" w:rsidP="002A3FDF">
      <w:pPr>
        <w:spacing w:after="0" w:line="240" w:lineRule="auto"/>
        <w:jc w:val="both"/>
      </w:pPr>
      <w:r>
        <w:t>*</w:t>
      </w:r>
      <w:r w:rsidRPr="00EA5B69">
        <w:rPr>
          <w:b/>
          <w:bCs/>
        </w:rPr>
        <w:t xml:space="preserve">Catalogo delle piante da frutto disponibili allo stabilimento d'orticoltura e pomicoltura </w:t>
      </w:r>
      <w:r w:rsidRPr="0004734C">
        <w:t>... nell'autunno del 1879 e nella primavera del 1880. - Lucca : Tip. B. Canovetti, 1879. - 8 p. ; 24 cm</w:t>
      </w:r>
      <w:r>
        <w:t xml:space="preserve">. - </w:t>
      </w:r>
      <w:r w:rsidRPr="0004734C">
        <w:t>LUA0122345</w:t>
      </w:r>
    </w:p>
    <w:p w14:paraId="54D9C0D1" w14:textId="77777777" w:rsidR="002A3FDF" w:rsidRDefault="002A3FDF" w:rsidP="002A3FDF">
      <w:pPr>
        <w:spacing w:after="0" w:line="240" w:lineRule="auto"/>
        <w:jc w:val="both"/>
      </w:pPr>
      <w:r w:rsidRPr="0004734C">
        <w:t>Autore</w:t>
      </w:r>
      <w:r>
        <w:t>:</w:t>
      </w:r>
      <w:r w:rsidRPr="0004734C">
        <w:t xml:space="preserve"> Comizio agrario della provincia di Lucca</w:t>
      </w:r>
    </w:p>
    <w:p w14:paraId="40C7004C" w14:textId="77777777" w:rsidR="002A3FDF" w:rsidRDefault="002A3FDF" w:rsidP="002A3FDF">
      <w:pPr>
        <w:spacing w:after="0" w:line="240" w:lineRule="auto"/>
        <w:jc w:val="both"/>
      </w:pPr>
    </w:p>
    <w:p w14:paraId="2D632C71" w14:textId="77777777" w:rsidR="002A3FDF" w:rsidRDefault="002A3FDF" w:rsidP="002A3FDF">
      <w:pPr>
        <w:spacing w:after="0" w:line="240" w:lineRule="auto"/>
        <w:jc w:val="both"/>
      </w:pPr>
      <w:r>
        <w:t xml:space="preserve">Soggetti: Botanica – Cataloghi; </w:t>
      </w:r>
      <w:r w:rsidRPr="00B879B5">
        <w:t>Piante – Cataloghi di vendita</w:t>
      </w:r>
      <w:r>
        <w:t xml:space="preserve"> ; </w:t>
      </w:r>
      <w:r w:rsidRPr="00292F53">
        <w:t>P</w:t>
      </w:r>
      <w:r>
        <w:t>iante da vivaio</w:t>
      </w:r>
      <w:r w:rsidRPr="00292F53">
        <w:t xml:space="preserve"> - Cataloghi di vendita</w:t>
      </w:r>
      <w:r>
        <w:t xml:space="preserve">; </w:t>
      </w:r>
      <w:r w:rsidRPr="00E13890">
        <w:t>Sementi - Cataloghi di vendita</w:t>
      </w:r>
    </w:p>
    <w:p w14:paraId="6CF55BD2" w14:textId="77777777" w:rsidR="002A3FDF" w:rsidRDefault="002A3FDF" w:rsidP="002A3FDF">
      <w:pPr>
        <w:spacing w:after="0" w:line="240" w:lineRule="auto"/>
        <w:jc w:val="both"/>
      </w:pPr>
    </w:p>
    <w:p w14:paraId="78AA6CB0" w14:textId="77777777" w:rsidR="002A3FDF" w:rsidRDefault="002A3FDF" w:rsidP="002A3FDF">
      <w:pPr>
        <w:spacing w:after="0" w:line="240" w:lineRule="auto"/>
        <w:jc w:val="both"/>
        <w:rPr>
          <w:b/>
          <w:bCs/>
          <w:color w:val="C00000"/>
          <w:sz w:val="44"/>
          <w:szCs w:val="44"/>
        </w:rPr>
      </w:pPr>
      <w:r>
        <w:rPr>
          <w:b/>
          <w:bCs/>
          <w:color w:val="C00000"/>
          <w:sz w:val="44"/>
          <w:szCs w:val="44"/>
        </w:rPr>
        <w:lastRenderedPageBreak/>
        <w:t>Informazioni storico-bibliografiche</w:t>
      </w:r>
    </w:p>
    <w:p w14:paraId="3D18874F" w14:textId="77777777" w:rsidR="002A3FDF" w:rsidRPr="009A1F96" w:rsidRDefault="002A3FDF" w:rsidP="002A3FDF">
      <w:pPr>
        <w:spacing w:after="0" w:line="240" w:lineRule="auto"/>
        <w:jc w:val="both"/>
      </w:pPr>
      <w:r w:rsidRPr="009A1F96">
        <w:t xml:space="preserve">LE ROSE DEI MERCATELLI Mercatelli riportava, nel catalogo generale del 1880 che “Lo Stabilimento possiede una numerosa e scelta collezione di Rose forse la più estesa che esista in Italia”44. </w:t>
      </w:r>
      <w:r w:rsidRPr="009A1F96">
        <w:rPr>
          <w:i/>
          <w:iCs/>
        </w:rPr>
        <w:t>I signori Mercatelli…p</w:t>
      </w:r>
      <w:r w:rsidRPr="009A1F96">
        <w:t>.143</w:t>
      </w:r>
    </w:p>
    <w:p w14:paraId="710BC6C6" w14:textId="77777777" w:rsidR="002A3FDF" w:rsidRPr="009A1F96" w:rsidRDefault="002A3FDF" w:rsidP="002A3FDF">
      <w:pPr>
        <w:spacing w:after="0" w:line="240" w:lineRule="auto"/>
        <w:jc w:val="both"/>
        <w:rPr>
          <w:i/>
          <w:iCs/>
        </w:rPr>
      </w:pPr>
      <w:r w:rsidRPr="009A1F96">
        <w:t xml:space="preserve">Nel Catalogo generale del 1909 sono presentate circa seicento rose. Nella collezione, si può facilmente riscontrare come gli ibridi rifiorenti ne rappresentino ancora la stragrande maggioranza, nonostante che i floricoltori non abbiano “omesso di arricchirla con quelle che all’estero maggiormente ottennero il favore degli appassionati amatori e degli orticultori, e scartando di mano in mano quelle che davano fiori scadenti in confronto alle recenti forme più perfezionate. Nonostante però questo continuo lavoro di selezione, il numero delle varietà pregevoli da noi possedute supera quello di 1500.” </w:t>
      </w:r>
      <w:r w:rsidRPr="009A1F96">
        <w:rPr>
          <w:i/>
          <w:iCs/>
        </w:rPr>
        <w:t>I signori Mercatelli…p.144</w:t>
      </w:r>
    </w:p>
    <w:p w14:paraId="6BD59B67" w14:textId="77777777" w:rsidR="002A3FDF" w:rsidRPr="009A1F96" w:rsidRDefault="002A3FDF" w:rsidP="002A3FDF">
      <w:pPr>
        <w:spacing w:after="0" w:line="240" w:lineRule="auto"/>
        <w:jc w:val="both"/>
        <w:rPr>
          <w:i/>
          <w:iCs/>
        </w:rPr>
      </w:pPr>
    </w:p>
    <w:p w14:paraId="7CB7B9D2" w14:textId="77777777" w:rsidR="002A3FDF" w:rsidRPr="005A5D1F" w:rsidRDefault="002A3FDF" w:rsidP="002A3FDF">
      <w:pPr>
        <w:spacing w:after="0" w:line="240" w:lineRule="auto"/>
        <w:jc w:val="both"/>
        <w:rPr>
          <w:b/>
          <w:bCs/>
          <w:color w:val="C00000"/>
          <w:sz w:val="44"/>
          <w:szCs w:val="44"/>
        </w:rPr>
      </w:pPr>
      <w:r w:rsidRPr="005A5D1F">
        <w:rPr>
          <w:b/>
          <w:bCs/>
          <w:color w:val="C00000"/>
          <w:sz w:val="44"/>
          <w:szCs w:val="44"/>
        </w:rPr>
        <w:t>Note e riferimenti bibliografici</w:t>
      </w:r>
    </w:p>
    <w:p w14:paraId="7EF2697D" w14:textId="77777777" w:rsidR="002A3FDF" w:rsidRDefault="002A3FDF" w:rsidP="002A3FDF">
      <w:pPr>
        <w:pStyle w:val="Paragrafoelenco"/>
        <w:numPr>
          <w:ilvl w:val="0"/>
          <w:numId w:val="1"/>
        </w:numPr>
        <w:spacing w:after="0" w:line="240" w:lineRule="auto"/>
        <w:jc w:val="both"/>
      </w:pPr>
      <w:hyperlink r:id="rId6" w:history="1">
        <w:r w:rsidRPr="009A1F96">
          <w:rPr>
            <w:rStyle w:val="Collegamentoipertestuale"/>
          </w:rPr>
          <w:t>I SIGNORI MERCATELLI. UNA FAMIGLIA ITALIANA DI VIVAISTI E GIARDINIERI IN DOCUMENTI D’EPOCA. Franca Vittoria Bessi. Ri-Vista Ricerche per la progettazione del paesaggio ISSN 1724-6768 Università degli Studi di Firenze Dottorato di ricerca in Progettazione Paesistica http://www.unifi.it/drprogettazionepaesistica/ Firenze University Press anno 5 – numero 8 – luglio - dicembre 2007 sezione: Itinerari pagg. 136 - 153</w:t>
        </w:r>
      </w:hyperlink>
    </w:p>
    <w:p w14:paraId="287DAEDF" w14:textId="77777777" w:rsidR="002A3FDF" w:rsidRDefault="002A3FDF" w:rsidP="002A3FDF">
      <w:pPr>
        <w:spacing w:after="0" w:line="240" w:lineRule="auto"/>
        <w:jc w:val="both"/>
      </w:pPr>
    </w:p>
    <w:p w14:paraId="3911BF2F" w14:textId="77777777" w:rsidR="0031062F" w:rsidRDefault="0031062F"/>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0A44"/>
    <w:multiLevelType w:val="hybridMultilevel"/>
    <w:tmpl w:val="D862D38A"/>
    <w:lvl w:ilvl="0" w:tplc="DB8E632A">
      <w:start w:val="1"/>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987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4D19"/>
    <w:rsid w:val="00283AD3"/>
    <w:rsid w:val="002A3FDF"/>
    <w:rsid w:val="0031062F"/>
    <w:rsid w:val="003605E3"/>
    <w:rsid w:val="00375F4B"/>
    <w:rsid w:val="003811E4"/>
    <w:rsid w:val="00653982"/>
    <w:rsid w:val="00C71CAA"/>
    <w:rsid w:val="00D544E6"/>
    <w:rsid w:val="00DF4D19"/>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3F2A"/>
  <w15:chartTrackingRefBased/>
  <w15:docId w15:val="{0B31F035-B822-43C8-B6BC-9FDB267E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FDF"/>
  </w:style>
  <w:style w:type="paragraph" w:styleId="Titolo1">
    <w:name w:val="heading 1"/>
    <w:basedOn w:val="Normale"/>
    <w:next w:val="Normale"/>
    <w:link w:val="Titolo1Carattere"/>
    <w:uiPriority w:val="9"/>
    <w:qFormat/>
    <w:rsid w:val="00DF4D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F4D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F4D1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F4D1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F4D1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F4D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4D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4D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4D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4D1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F4D1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F4D1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F4D1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F4D1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F4D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4D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4D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4D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4D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4D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4D1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4D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4D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4D19"/>
    <w:rPr>
      <w:i/>
      <w:iCs/>
      <w:color w:val="404040" w:themeColor="text1" w:themeTint="BF"/>
    </w:rPr>
  </w:style>
  <w:style w:type="paragraph" w:styleId="Paragrafoelenco">
    <w:name w:val="List Paragraph"/>
    <w:basedOn w:val="Normale"/>
    <w:uiPriority w:val="34"/>
    <w:qFormat/>
    <w:rsid w:val="00DF4D19"/>
    <w:pPr>
      <w:ind w:left="720"/>
      <w:contextualSpacing/>
    </w:pPr>
  </w:style>
  <w:style w:type="character" w:styleId="Enfasiintensa">
    <w:name w:val="Intense Emphasis"/>
    <w:basedOn w:val="Carpredefinitoparagrafo"/>
    <w:uiPriority w:val="21"/>
    <w:qFormat/>
    <w:rsid w:val="00DF4D19"/>
    <w:rPr>
      <w:i/>
      <w:iCs/>
      <w:color w:val="365F91" w:themeColor="accent1" w:themeShade="BF"/>
    </w:rPr>
  </w:style>
  <w:style w:type="paragraph" w:styleId="Citazioneintensa">
    <w:name w:val="Intense Quote"/>
    <w:basedOn w:val="Normale"/>
    <w:next w:val="Normale"/>
    <w:link w:val="CitazioneintensaCarattere"/>
    <w:uiPriority w:val="30"/>
    <w:qFormat/>
    <w:rsid w:val="00DF4D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F4D19"/>
    <w:rPr>
      <w:i/>
      <w:iCs/>
      <w:color w:val="365F91" w:themeColor="accent1" w:themeShade="BF"/>
    </w:rPr>
  </w:style>
  <w:style w:type="character" w:styleId="Riferimentointenso">
    <w:name w:val="Intense Reference"/>
    <w:basedOn w:val="Carpredefinitoparagrafo"/>
    <w:uiPriority w:val="32"/>
    <w:qFormat/>
    <w:rsid w:val="00DF4D19"/>
    <w:rPr>
      <w:b/>
      <w:bCs/>
      <w:smallCaps/>
      <w:color w:val="365F91" w:themeColor="accent1" w:themeShade="BF"/>
      <w:spacing w:val="5"/>
    </w:rPr>
  </w:style>
  <w:style w:type="character" w:styleId="Collegamentoipertestuale">
    <w:name w:val="Hyperlink"/>
    <w:basedOn w:val="Carpredefinitoparagrafo"/>
    <w:uiPriority w:val="99"/>
    <w:unhideWhenUsed/>
    <w:rsid w:val="002A3F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20SIGNORI%20MERCATELLI.%20UNA%20FAMIGLIA%20ITALIANA%20DI%20VIVAISTI%20E%20GIARDINIERI%20IN%20DOCUMENTI%20D&#8217;EPOCA.%20Franca%20Vittoria%20Bessi.%20Ri-Vista%20Ricerche%20per%20la%20progettazione%20del%20paesaggio%20ISSN%201724-6768%20Universit&#224;%20degli%20Studi%20di%20Firenze%20Dottorato%20di%20ricerca%20in%20Progettazione%20Paesistica%20http:/www.unifi.it/drprogettazionepaesistica/%20Firenze%20University%20Press%20anno%205%20&#8211;%20numero%208%20&#8211;%20luglio%20-%20dicembre%202007%20sezione:%20Itinerari%20pagg.%20136%20-%2015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4207</Characters>
  <Application>Microsoft Office Word</Application>
  <DocSecurity>0</DocSecurity>
  <Lines>35</Lines>
  <Paragraphs>9</Paragraphs>
  <ScaleCrop>false</ScaleCrop>
  <Company>HP</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2026-02-17T10:52:00Z</dcterms:created>
  <dcterms:modified xsi:type="dcterms:W3CDTF">2026-02-17T10:53:00Z</dcterms:modified>
</cp:coreProperties>
</file>