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14C02" w14:textId="3F1805D8" w:rsidR="00D855FF" w:rsidRPr="00B26C52" w:rsidRDefault="00D855FF" w:rsidP="000C47A9">
      <w:pPr>
        <w:spacing w:after="0" w:line="240" w:lineRule="auto"/>
        <w:jc w:val="both"/>
        <w:rPr>
          <w:sz w:val="16"/>
          <w:szCs w:val="16"/>
        </w:rPr>
      </w:pPr>
      <w:r w:rsidRPr="00B26C52">
        <w:rPr>
          <w:b/>
          <w:color w:val="C00000"/>
          <w:sz w:val="44"/>
          <w:szCs w:val="44"/>
        </w:rPr>
        <w:t>XU169</w:t>
      </w:r>
      <w:r>
        <w:rPr>
          <w:b/>
          <w:color w:val="C00000"/>
          <w:sz w:val="44"/>
          <w:szCs w:val="44"/>
        </w:rPr>
        <w:t>7</w:t>
      </w:r>
      <w:r w:rsidRPr="00B26C52">
        <w:rPr>
          <w:b/>
          <w:color w:val="C00000"/>
          <w:sz w:val="44"/>
          <w:szCs w:val="44"/>
        </w:rPr>
        <w:t xml:space="preserve"> </w:t>
      </w:r>
      <w:r w:rsidRPr="00B26C52">
        <w:rPr>
          <w:i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  <w:t xml:space="preserve">Scheda creata il </w:t>
      </w:r>
      <w:r>
        <w:rPr>
          <w:i/>
          <w:sz w:val="16"/>
          <w:szCs w:val="16"/>
        </w:rPr>
        <w:t>1 marzo</w:t>
      </w:r>
      <w:r w:rsidRPr="00B26C52">
        <w:rPr>
          <w:i/>
          <w:sz w:val="16"/>
          <w:szCs w:val="16"/>
        </w:rPr>
        <w:t xml:space="preserve"> 2026</w:t>
      </w:r>
    </w:p>
    <w:p w14:paraId="119DE543" w14:textId="364C021D" w:rsidR="00D855FF" w:rsidRPr="00B26C52" w:rsidRDefault="00D855FF" w:rsidP="000C47A9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26C52">
        <w:rPr>
          <w:b/>
          <w:color w:val="C00000"/>
          <w:sz w:val="44"/>
          <w:szCs w:val="44"/>
        </w:rPr>
        <w:t xml:space="preserve">Descrizione </w:t>
      </w:r>
      <w:r w:rsidR="000C47A9">
        <w:rPr>
          <w:b/>
          <w:color w:val="C00000"/>
          <w:sz w:val="44"/>
          <w:szCs w:val="44"/>
        </w:rPr>
        <w:t>storico-</w:t>
      </w:r>
      <w:r w:rsidRPr="00B26C52">
        <w:rPr>
          <w:b/>
          <w:color w:val="C00000"/>
          <w:sz w:val="44"/>
          <w:szCs w:val="44"/>
        </w:rPr>
        <w:t>bibliografica</w:t>
      </w:r>
    </w:p>
    <w:p w14:paraId="00664727" w14:textId="5F22A019" w:rsidR="0031062F" w:rsidRPr="000C47A9" w:rsidRDefault="00D855FF" w:rsidP="000C47A9">
      <w:pPr>
        <w:spacing w:after="0" w:line="240" w:lineRule="auto"/>
        <w:jc w:val="both"/>
        <w:rPr>
          <w:sz w:val="32"/>
          <w:szCs w:val="32"/>
        </w:rPr>
      </w:pPr>
      <w:r w:rsidRPr="000C47A9">
        <w:rPr>
          <w:sz w:val="32"/>
          <w:szCs w:val="32"/>
        </w:rPr>
        <w:t>L'</w:t>
      </w:r>
      <w:r w:rsidRPr="000C47A9">
        <w:rPr>
          <w:sz w:val="32"/>
          <w:szCs w:val="32"/>
        </w:rPr>
        <w:t>*</w:t>
      </w:r>
      <w:r w:rsidRPr="000C47A9">
        <w:rPr>
          <w:b/>
          <w:bCs/>
          <w:sz w:val="32"/>
          <w:szCs w:val="32"/>
        </w:rPr>
        <w:t>e</w:t>
      </w:r>
      <w:r w:rsidRPr="000C47A9">
        <w:rPr>
          <w:b/>
          <w:bCs/>
          <w:sz w:val="32"/>
          <w:szCs w:val="32"/>
        </w:rPr>
        <w:t>lettore</w:t>
      </w:r>
      <w:r w:rsidRPr="000C47A9">
        <w:rPr>
          <w:sz w:val="32"/>
          <w:szCs w:val="32"/>
        </w:rPr>
        <w:t xml:space="preserve"> : si pubblica ogni giovedì e domenica e straordinariamente ogni qualvolta si crederà opportuno. - A</w:t>
      </w:r>
      <w:r w:rsidRPr="000C47A9">
        <w:rPr>
          <w:sz w:val="32"/>
          <w:szCs w:val="32"/>
        </w:rPr>
        <w:t>nno</w:t>
      </w:r>
      <w:r w:rsidRPr="000C47A9">
        <w:rPr>
          <w:sz w:val="32"/>
          <w:szCs w:val="32"/>
        </w:rPr>
        <w:t xml:space="preserve"> 1, n. 1(26 giu</w:t>
      </w:r>
      <w:r w:rsidRPr="000C47A9">
        <w:rPr>
          <w:sz w:val="32"/>
          <w:szCs w:val="32"/>
        </w:rPr>
        <w:t>gno 1864)-anno 1, n. 13 (</w:t>
      </w:r>
      <w:r w:rsidRPr="000C47A9">
        <w:rPr>
          <w:sz w:val="32"/>
          <w:szCs w:val="32"/>
        </w:rPr>
        <w:t>28 lug</w:t>
      </w:r>
      <w:r w:rsidRPr="000C47A9">
        <w:rPr>
          <w:sz w:val="32"/>
          <w:szCs w:val="32"/>
        </w:rPr>
        <w:t>lio</w:t>
      </w:r>
      <w:r w:rsidRPr="000C47A9">
        <w:rPr>
          <w:sz w:val="32"/>
          <w:szCs w:val="32"/>
        </w:rPr>
        <w:t xml:space="preserve"> 1864). - Genova : Artisti Tipografi. </w:t>
      </w:r>
      <w:r w:rsidRPr="000C47A9">
        <w:rPr>
          <w:sz w:val="32"/>
          <w:szCs w:val="32"/>
        </w:rPr>
        <w:t>–</w:t>
      </w:r>
      <w:r w:rsidRPr="000C47A9">
        <w:rPr>
          <w:sz w:val="32"/>
          <w:szCs w:val="32"/>
        </w:rPr>
        <w:t xml:space="preserve"> </w:t>
      </w:r>
      <w:r w:rsidRPr="000C47A9">
        <w:rPr>
          <w:sz w:val="32"/>
          <w:szCs w:val="32"/>
        </w:rPr>
        <w:t xml:space="preserve">1 </w:t>
      </w:r>
      <w:r w:rsidRPr="000C47A9">
        <w:rPr>
          <w:sz w:val="32"/>
          <w:szCs w:val="32"/>
        </w:rPr>
        <w:t>v</w:t>
      </w:r>
      <w:r w:rsidRPr="000C47A9">
        <w:rPr>
          <w:sz w:val="32"/>
          <w:szCs w:val="32"/>
        </w:rPr>
        <w:t xml:space="preserve">olume. ((Bisettimanale. - </w:t>
      </w:r>
      <w:r w:rsidRPr="000C47A9">
        <w:rPr>
          <w:sz w:val="32"/>
          <w:szCs w:val="32"/>
        </w:rPr>
        <w:t>LIG0010577</w:t>
      </w:r>
    </w:p>
    <w:p w14:paraId="3A360AB0" w14:textId="77777777" w:rsidR="000C47A9" w:rsidRPr="000C47A9" w:rsidRDefault="000C47A9" w:rsidP="000C47A9">
      <w:pPr>
        <w:spacing w:after="0" w:line="240" w:lineRule="auto"/>
        <w:jc w:val="both"/>
        <w:rPr>
          <w:sz w:val="32"/>
          <w:szCs w:val="32"/>
        </w:rPr>
      </w:pPr>
    </w:p>
    <w:p w14:paraId="00A674C5" w14:textId="7F75FDF1" w:rsidR="003677B2" w:rsidRPr="000C47A9" w:rsidRDefault="003677B2" w:rsidP="000C47A9">
      <w:pPr>
        <w:spacing w:after="0" w:line="240" w:lineRule="auto"/>
        <w:jc w:val="both"/>
        <w:rPr>
          <w:sz w:val="32"/>
          <w:szCs w:val="32"/>
        </w:rPr>
      </w:pPr>
      <w:r w:rsidRPr="000C47A9">
        <w:rPr>
          <w:sz w:val="32"/>
          <w:szCs w:val="32"/>
        </w:rPr>
        <w:t>L'</w:t>
      </w:r>
      <w:r w:rsidRPr="000C47A9">
        <w:rPr>
          <w:sz w:val="32"/>
          <w:szCs w:val="32"/>
        </w:rPr>
        <w:t>*</w:t>
      </w:r>
      <w:r w:rsidRPr="000C47A9">
        <w:rPr>
          <w:b/>
          <w:bCs/>
          <w:sz w:val="32"/>
          <w:szCs w:val="32"/>
        </w:rPr>
        <w:t>e</w:t>
      </w:r>
      <w:r w:rsidRPr="000C47A9">
        <w:rPr>
          <w:b/>
          <w:bCs/>
          <w:sz w:val="32"/>
          <w:szCs w:val="32"/>
        </w:rPr>
        <w:t>saminatore</w:t>
      </w:r>
      <w:r w:rsidRPr="000C47A9">
        <w:rPr>
          <w:sz w:val="32"/>
          <w:szCs w:val="32"/>
        </w:rPr>
        <w:t xml:space="preserve"> : foglio periodico inteso a promuovere la concordia fra la </w:t>
      </w:r>
      <w:r w:rsidRPr="000C47A9">
        <w:rPr>
          <w:sz w:val="32"/>
          <w:szCs w:val="32"/>
        </w:rPr>
        <w:t>r</w:t>
      </w:r>
      <w:r w:rsidRPr="000C47A9">
        <w:rPr>
          <w:sz w:val="32"/>
          <w:szCs w:val="32"/>
        </w:rPr>
        <w:t xml:space="preserve">eligione e lo </w:t>
      </w:r>
      <w:r w:rsidRPr="000C47A9">
        <w:rPr>
          <w:sz w:val="32"/>
          <w:szCs w:val="32"/>
        </w:rPr>
        <w:t>s</w:t>
      </w:r>
      <w:r w:rsidRPr="000C47A9">
        <w:rPr>
          <w:sz w:val="32"/>
          <w:szCs w:val="32"/>
        </w:rPr>
        <w:t xml:space="preserve">tato. - Firenze : Tip. Barbera, 1864-1870. </w:t>
      </w:r>
      <w:r w:rsidRPr="000C47A9">
        <w:rPr>
          <w:sz w:val="32"/>
          <w:szCs w:val="32"/>
        </w:rPr>
        <w:t>–</w:t>
      </w:r>
      <w:r w:rsidRPr="000C47A9">
        <w:rPr>
          <w:sz w:val="32"/>
          <w:szCs w:val="32"/>
        </w:rPr>
        <w:t xml:space="preserve"> </w:t>
      </w:r>
      <w:r w:rsidRPr="000C47A9">
        <w:rPr>
          <w:sz w:val="32"/>
          <w:szCs w:val="32"/>
        </w:rPr>
        <w:t xml:space="preserve">7 </w:t>
      </w:r>
      <w:r w:rsidRPr="000C47A9">
        <w:rPr>
          <w:sz w:val="32"/>
          <w:szCs w:val="32"/>
        </w:rPr>
        <w:t>v</w:t>
      </w:r>
      <w:r w:rsidRPr="000C47A9">
        <w:rPr>
          <w:sz w:val="32"/>
          <w:szCs w:val="32"/>
        </w:rPr>
        <w:t>olumi</w:t>
      </w:r>
      <w:r w:rsidRPr="000C47A9">
        <w:rPr>
          <w:sz w:val="32"/>
          <w:szCs w:val="32"/>
        </w:rPr>
        <w:t xml:space="preserve"> ; 31 cm. </w:t>
      </w:r>
      <w:r w:rsidRPr="000C47A9">
        <w:rPr>
          <w:sz w:val="32"/>
          <w:szCs w:val="32"/>
        </w:rPr>
        <w:t>((</w:t>
      </w:r>
      <w:r w:rsidRPr="000C47A9">
        <w:rPr>
          <w:sz w:val="32"/>
          <w:szCs w:val="32"/>
        </w:rPr>
        <w:t>Si pubblica il primo e il 15 d'ogni mese.</w:t>
      </w:r>
      <w:r w:rsidRPr="000C47A9">
        <w:rPr>
          <w:sz w:val="32"/>
          <w:szCs w:val="32"/>
        </w:rPr>
        <w:t xml:space="preserve"> - </w:t>
      </w:r>
      <w:r w:rsidRPr="000C47A9">
        <w:rPr>
          <w:sz w:val="32"/>
          <w:szCs w:val="32"/>
        </w:rPr>
        <w:t>PUV0127143</w:t>
      </w:r>
    </w:p>
    <w:p w14:paraId="5B5E61CD" w14:textId="5564A6D8" w:rsidR="00065EB4" w:rsidRPr="000C47A9" w:rsidRDefault="00065EB4" w:rsidP="000C47A9">
      <w:pPr>
        <w:spacing w:after="0" w:line="240" w:lineRule="auto"/>
        <w:jc w:val="both"/>
        <w:rPr>
          <w:sz w:val="32"/>
          <w:szCs w:val="32"/>
        </w:rPr>
      </w:pPr>
      <w:r w:rsidRPr="000C47A9">
        <w:rPr>
          <w:sz w:val="32"/>
          <w:szCs w:val="32"/>
        </w:rPr>
        <w:t xml:space="preserve">Soggetto: Italia - </w:t>
      </w:r>
      <w:r w:rsidRPr="000C47A9">
        <w:rPr>
          <w:sz w:val="32"/>
          <w:szCs w:val="32"/>
        </w:rPr>
        <w:t>Politica religiosa</w:t>
      </w:r>
      <w:r w:rsidRPr="000C47A9">
        <w:rPr>
          <w:sz w:val="32"/>
          <w:szCs w:val="32"/>
        </w:rPr>
        <w:t xml:space="preserve"> – 1864-1870;  </w:t>
      </w:r>
      <w:r w:rsidRPr="000C47A9">
        <w:rPr>
          <w:sz w:val="32"/>
          <w:szCs w:val="32"/>
        </w:rPr>
        <w:t xml:space="preserve">Religione e politica - Italia </w:t>
      </w:r>
      <w:r w:rsidRPr="000C47A9">
        <w:rPr>
          <w:sz w:val="32"/>
          <w:szCs w:val="32"/>
        </w:rPr>
        <w:t>–</w:t>
      </w:r>
      <w:r w:rsidRPr="000C47A9">
        <w:rPr>
          <w:sz w:val="32"/>
          <w:szCs w:val="32"/>
        </w:rPr>
        <w:t xml:space="preserve"> 1</w:t>
      </w:r>
      <w:r w:rsidRPr="000C47A9">
        <w:rPr>
          <w:sz w:val="32"/>
          <w:szCs w:val="32"/>
        </w:rPr>
        <w:t>864-1870</w:t>
      </w:r>
    </w:p>
    <w:p w14:paraId="5C092372" w14:textId="77777777" w:rsidR="000C47A9" w:rsidRPr="000C47A9" w:rsidRDefault="000C47A9" w:rsidP="000C47A9">
      <w:pPr>
        <w:spacing w:after="0" w:line="240" w:lineRule="auto"/>
        <w:jc w:val="both"/>
        <w:rPr>
          <w:sz w:val="32"/>
          <w:szCs w:val="32"/>
        </w:rPr>
      </w:pPr>
    </w:p>
    <w:p w14:paraId="410C0F95" w14:textId="16A25B78" w:rsidR="00065EB4" w:rsidRPr="000C47A9" w:rsidRDefault="00065EB4" w:rsidP="000C47A9">
      <w:pPr>
        <w:spacing w:after="0" w:line="240" w:lineRule="auto"/>
        <w:jc w:val="center"/>
        <w:rPr>
          <w:sz w:val="32"/>
          <w:szCs w:val="32"/>
        </w:rPr>
      </w:pPr>
      <w:r w:rsidRPr="000C47A9">
        <w:rPr>
          <w:sz w:val="32"/>
          <w:szCs w:val="32"/>
        </w:rPr>
        <w:drawing>
          <wp:inline distT="0" distB="0" distL="0" distR="0" wp14:anchorId="328BCCB6" wp14:editId="73046338">
            <wp:extent cx="1954800" cy="2880000"/>
            <wp:effectExtent l="0" t="0" r="7620" b="0"/>
            <wp:docPr id="1666101261" name="Immagine 2" descr="Immagine che contiene testo, giornale, Pubblicazion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01261" name="Immagine 2" descr="Immagine che contiene testo, giornale, Pubblicazione, Carta da giornal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7A9">
        <w:rPr>
          <w:sz w:val="32"/>
          <w:szCs w:val="32"/>
        </w:rPr>
        <w:drawing>
          <wp:inline distT="0" distB="0" distL="0" distR="0" wp14:anchorId="548D706F" wp14:editId="7CEC771C">
            <wp:extent cx="2005200" cy="2880000"/>
            <wp:effectExtent l="0" t="0" r="0" b="0"/>
            <wp:docPr id="1416408703" name="Immagine 1" descr="Immagine che contiene testo, giornale, Pubblicazion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08703" name="Immagine 1" descr="Immagine che contiene testo, giornale, Pubblicazione, car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96D3" w14:textId="77777777" w:rsidR="000C47A9" w:rsidRPr="000C47A9" w:rsidRDefault="000C47A9" w:rsidP="000C47A9">
      <w:pPr>
        <w:spacing w:after="0" w:line="240" w:lineRule="auto"/>
        <w:jc w:val="both"/>
        <w:rPr>
          <w:sz w:val="32"/>
          <w:szCs w:val="32"/>
        </w:rPr>
      </w:pPr>
    </w:p>
    <w:p w14:paraId="373D9D23" w14:textId="65A1A9FF" w:rsidR="003677B2" w:rsidRPr="000C47A9" w:rsidRDefault="003677B2" w:rsidP="000C47A9">
      <w:pPr>
        <w:spacing w:after="0" w:line="240" w:lineRule="auto"/>
        <w:jc w:val="both"/>
        <w:rPr>
          <w:sz w:val="32"/>
          <w:szCs w:val="32"/>
        </w:rPr>
      </w:pPr>
      <w:r w:rsidRPr="000C47A9">
        <w:rPr>
          <w:sz w:val="32"/>
          <w:szCs w:val="32"/>
        </w:rPr>
        <w:t>L'</w:t>
      </w:r>
      <w:r w:rsidRPr="000C47A9">
        <w:rPr>
          <w:sz w:val="32"/>
          <w:szCs w:val="32"/>
        </w:rPr>
        <w:t>*</w:t>
      </w:r>
      <w:r w:rsidRPr="000C47A9">
        <w:rPr>
          <w:b/>
          <w:bCs/>
          <w:sz w:val="32"/>
          <w:szCs w:val="32"/>
        </w:rPr>
        <w:t>esaminatore friulano</w:t>
      </w:r>
      <w:r w:rsidR="00065EB4" w:rsidRPr="000C47A9">
        <w:rPr>
          <w:b/>
          <w:bCs/>
          <w:sz w:val="32"/>
          <w:szCs w:val="32"/>
        </w:rPr>
        <w:t xml:space="preserve"> : </w:t>
      </w:r>
      <w:r w:rsidR="00065EB4" w:rsidRPr="000C47A9">
        <w:rPr>
          <w:sz w:val="32"/>
          <w:szCs w:val="32"/>
        </w:rPr>
        <w:t xml:space="preserve">foglio </w:t>
      </w:r>
      <w:r w:rsidR="00065EB4" w:rsidRPr="000C47A9">
        <w:rPr>
          <w:sz w:val="32"/>
          <w:szCs w:val="32"/>
        </w:rPr>
        <w:t>settimanale politico-religioso</w:t>
      </w:r>
      <w:r w:rsidRPr="000C47A9">
        <w:rPr>
          <w:sz w:val="32"/>
          <w:szCs w:val="32"/>
        </w:rPr>
        <w:t>. -</w:t>
      </w:r>
      <w:r w:rsidRPr="000C47A9">
        <w:rPr>
          <w:sz w:val="32"/>
          <w:szCs w:val="32"/>
        </w:rPr>
        <w:t xml:space="preserve"> </w:t>
      </w:r>
      <w:r w:rsidRPr="000C47A9">
        <w:rPr>
          <w:sz w:val="32"/>
          <w:szCs w:val="32"/>
        </w:rPr>
        <w:t>A</w:t>
      </w:r>
      <w:r w:rsidRPr="000C47A9">
        <w:rPr>
          <w:sz w:val="32"/>
          <w:szCs w:val="32"/>
        </w:rPr>
        <w:t>nno</w:t>
      </w:r>
      <w:r w:rsidRPr="000C47A9">
        <w:rPr>
          <w:sz w:val="32"/>
          <w:szCs w:val="32"/>
        </w:rPr>
        <w:t xml:space="preserve"> 1, n. 1 (14 maggio</w:t>
      </w:r>
      <w:r w:rsidRPr="000C47A9">
        <w:rPr>
          <w:sz w:val="32"/>
          <w:szCs w:val="32"/>
        </w:rPr>
        <w:t xml:space="preserve"> 1874</w:t>
      </w:r>
      <w:r w:rsidRPr="000C47A9">
        <w:rPr>
          <w:sz w:val="32"/>
          <w:szCs w:val="32"/>
        </w:rPr>
        <w:t>)-a</w:t>
      </w:r>
      <w:r w:rsidRPr="000C47A9">
        <w:rPr>
          <w:sz w:val="32"/>
          <w:szCs w:val="32"/>
        </w:rPr>
        <w:t>nno</w:t>
      </w:r>
      <w:r w:rsidRPr="000C47A9">
        <w:rPr>
          <w:sz w:val="32"/>
          <w:szCs w:val="32"/>
        </w:rPr>
        <w:t xml:space="preserve"> 10, n. 52 (</w:t>
      </w:r>
      <w:r w:rsidR="00065EB4" w:rsidRPr="000C47A9">
        <w:rPr>
          <w:sz w:val="32"/>
          <w:szCs w:val="32"/>
        </w:rPr>
        <w:t xml:space="preserve">14 agosto </w:t>
      </w:r>
      <w:r w:rsidRPr="000C47A9">
        <w:rPr>
          <w:sz w:val="32"/>
          <w:szCs w:val="32"/>
        </w:rPr>
        <w:t xml:space="preserve">1884). - Udine : Tip. dell'Esaminatore, </w:t>
      </w:r>
      <w:r w:rsidRPr="000C47A9">
        <w:rPr>
          <w:sz w:val="32"/>
          <w:szCs w:val="32"/>
        </w:rPr>
        <w:t>1874</w:t>
      </w:r>
      <w:r w:rsidRPr="000C47A9">
        <w:rPr>
          <w:sz w:val="32"/>
          <w:szCs w:val="32"/>
        </w:rPr>
        <w:t xml:space="preserve">-1884. </w:t>
      </w:r>
      <w:r w:rsidRPr="000C47A9">
        <w:rPr>
          <w:sz w:val="32"/>
          <w:szCs w:val="32"/>
        </w:rPr>
        <w:t>–</w:t>
      </w:r>
      <w:r w:rsidRPr="000C47A9">
        <w:rPr>
          <w:sz w:val="32"/>
          <w:szCs w:val="32"/>
        </w:rPr>
        <w:t xml:space="preserve"> </w:t>
      </w:r>
      <w:r w:rsidRPr="000C47A9">
        <w:rPr>
          <w:sz w:val="32"/>
          <w:szCs w:val="32"/>
        </w:rPr>
        <w:t xml:space="preserve">10 </w:t>
      </w:r>
      <w:r w:rsidRPr="000C47A9">
        <w:rPr>
          <w:sz w:val="32"/>
          <w:szCs w:val="32"/>
        </w:rPr>
        <w:t>v</w:t>
      </w:r>
      <w:r w:rsidRPr="000C47A9">
        <w:rPr>
          <w:sz w:val="32"/>
          <w:szCs w:val="32"/>
        </w:rPr>
        <w:t xml:space="preserve">olumi. - </w:t>
      </w:r>
      <w:r w:rsidRPr="000C47A9">
        <w:rPr>
          <w:sz w:val="32"/>
          <w:szCs w:val="32"/>
        </w:rPr>
        <w:t>CFI0375046</w:t>
      </w:r>
      <w:r w:rsidRPr="000C47A9">
        <w:rPr>
          <w:sz w:val="32"/>
          <w:szCs w:val="32"/>
        </w:rPr>
        <w:t xml:space="preserve">; </w:t>
      </w:r>
      <w:r w:rsidRPr="000C47A9">
        <w:rPr>
          <w:sz w:val="32"/>
          <w:szCs w:val="32"/>
        </w:rPr>
        <w:t>PUV0127144</w:t>
      </w:r>
    </w:p>
    <w:p w14:paraId="187FC251" w14:textId="0E03A360" w:rsidR="00065EB4" w:rsidRPr="000C47A9" w:rsidRDefault="00065EB4" w:rsidP="000C47A9">
      <w:pPr>
        <w:spacing w:after="0" w:line="240" w:lineRule="auto"/>
        <w:jc w:val="both"/>
        <w:rPr>
          <w:sz w:val="32"/>
          <w:szCs w:val="32"/>
        </w:rPr>
      </w:pPr>
      <w:r w:rsidRPr="000C47A9">
        <w:rPr>
          <w:sz w:val="32"/>
          <w:szCs w:val="32"/>
        </w:rPr>
        <w:t xml:space="preserve">Soggetto: </w:t>
      </w:r>
      <w:r w:rsidRPr="000C47A9">
        <w:rPr>
          <w:sz w:val="32"/>
          <w:szCs w:val="32"/>
        </w:rPr>
        <w:t>Friuli</w:t>
      </w:r>
      <w:r w:rsidRPr="000C47A9">
        <w:rPr>
          <w:sz w:val="32"/>
          <w:szCs w:val="32"/>
        </w:rPr>
        <w:t xml:space="preserve"> - Politica religiosa – 18</w:t>
      </w:r>
      <w:r w:rsidRPr="000C47A9">
        <w:rPr>
          <w:sz w:val="32"/>
          <w:szCs w:val="32"/>
        </w:rPr>
        <w:t>7</w:t>
      </w:r>
      <w:r w:rsidRPr="000C47A9">
        <w:rPr>
          <w:sz w:val="32"/>
          <w:szCs w:val="32"/>
        </w:rPr>
        <w:t>4-18</w:t>
      </w:r>
      <w:r w:rsidRPr="000C47A9">
        <w:rPr>
          <w:sz w:val="32"/>
          <w:szCs w:val="32"/>
        </w:rPr>
        <w:t>84</w:t>
      </w:r>
      <w:r w:rsidRPr="000C47A9">
        <w:rPr>
          <w:sz w:val="32"/>
          <w:szCs w:val="32"/>
        </w:rPr>
        <w:t xml:space="preserve">;  Religione e politica - </w:t>
      </w:r>
      <w:r w:rsidRPr="000C47A9">
        <w:rPr>
          <w:sz w:val="32"/>
          <w:szCs w:val="32"/>
        </w:rPr>
        <w:t>Friuli</w:t>
      </w:r>
      <w:r w:rsidRPr="000C47A9">
        <w:rPr>
          <w:sz w:val="32"/>
          <w:szCs w:val="32"/>
        </w:rPr>
        <w:t xml:space="preserve"> – 18</w:t>
      </w:r>
      <w:r w:rsidRPr="000C47A9">
        <w:rPr>
          <w:sz w:val="32"/>
          <w:szCs w:val="32"/>
        </w:rPr>
        <w:t>7</w:t>
      </w:r>
      <w:r w:rsidRPr="000C47A9">
        <w:rPr>
          <w:sz w:val="32"/>
          <w:szCs w:val="32"/>
        </w:rPr>
        <w:t>4-18</w:t>
      </w:r>
      <w:r w:rsidRPr="000C47A9">
        <w:rPr>
          <w:sz w:val="32"/>
          <w:szCs w:val="32"/>
        </w:rPr>
        <w:t>84</w:t>
      </w:r>
    </w:p>
    <w:p w14:paraId="142544DA" w14:textId="051277D4" w:rsidR="000C47A9" w:rsidRPr="000C47A9" w:rsidRDefault="000C47A9" w:rsidP="000C47A9">
      <w:pPr>
        <w:spacing w:after="0" w:line="240" w:lineRule="auto"/>
        <w:jc w:val="both"/>
        <w:rPr>
          <w:sz w:val="32"/>
          <w:szCs w:val="32"/>
        </w:rPr>
      </w:pPr>
      <w:r w:rsidRPr="000C47A9">
        <w:rPr>
          <w:b/>
          <w:bCs/>
          <w:color w:val="C00000"/>
          <w:sz w:val="32"/>
          <w:szCs w:val="32"/>
        </w:rPr>
        <w:t>Copia digitale</w:t>
      </w:r>
      <w:r w:rsidRPr="000C47A9">
        <w:rPr>
          <w:sz w:val="32"/>
          <w:szCs w:val="32"/>
        </w:rPr>
        <w:t xml:space="preserve">: </w:t>
      </w:r>
      <w:hyperlink r:id="rId6" w:history="1">
        <w:r w:rsidRPr="000C47A9">
          <w:rPr>
            <w:rStyle w:val="Collegamentoipertestuale"/>
            <w:sz w:val="32"/>
            <w:szCs w:val="32"/>
          </w:rPr>
          <w:t>1(1874)-10(1884)</w:t>
        </w:r>
      </w:hyperlink>
    </w:p>
    <w:p w14:paraId="0B4CB31B" w14:textId="77777777" w:rsidR="00065EB4" w:rsidRDefault="00065EB4" w:rsidP="000C47A9">
      <w:pPr>
        <w:spacing w:after="0" w:line="240" w:lineRule="auto"/>
        <w:jc w:val="both"/>
      </w:pPr>
    </w:p>
    <w:sectPr w:rsidR="00065EB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79FF"/>
    <w:rsid w:val="00065EB4"/>
    <w:rsid w:val="000C47A9"/>
    <w:rsid w:val="0031062F"/>
    <w:rsid w:val="003605E3"/>
    <w:rsid w:val="003677B2"/>
    <w:rsid w:val="00375F4B"/>
    <w:rsid w:val="003811E4"/>
    <w:rsid w:val="00653982"/>
    <w:rsid w:val="00C379FF"/>
    <w:rsid w:val="00C71CAA"/>
    <w:rsid w:val="00D544E6"/>
    <w:rsid w:val="00D855FF"/>
    <w:rsid w:val="00E84EF4"/>
    <w:rsid w:val="00F2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B1597"/>
  <w15:chartTrackingRefBased/>
  <w15:docId w15:val="{9035C484-B67F-42A2-A73E-0F469AC7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5EB4"/>
  </w:style>
  <w:style w:type="paragraph" w:styleId="Titolo1">
    <w:name w:val="heading 1"/>
    <w:basedOn w:val="Normale"/>
    <w:next w:val="Normale"/>
    <w:link w:val="Titolo1Carattere"/>
    <w:uiPriority w:val="9"/>
    <w:qFormat/>
    <w:rsid w:val="00C379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379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379F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379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379F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379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379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379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379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79F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379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379F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379F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379F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379F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379F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379F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379F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379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379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379F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379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379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379F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379F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379F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379F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379F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379F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C47A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47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echeudine.it/periodici/esaminatore-friulan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2026-03-01T10:41:00Z</dcterms:created>
  <dcterms:modified xsi:type="dcterms:W3CDTF">2026-03-01T11:53:00Z</dcterms:modified>
</cp:coreProperties>
</file>