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8195E" w14:textId="41A6DF6A" w:rsidR="00E51D0D" w:rsidRPr="00B26C52" w:rsidRDefault="00E51D0D" w:rsidP="0044737D">
      <w:pPr>
        <w:spacing w:after="0" w:line="240" w:lineRule="auto"/>
        <w:jc w:val="both"/>
        <w:rPr>
          <w:sz w:val="16"/>
          <w:szCs w:val="16"/>
        </w:rPr>
      </w:pPr>
      <w:r w:rsidRPr="00B26C52">
        <w:rPr>
          <w:b/>
          <w:color w:val="C00000"/>
          <w:sz w:val="44"/>
          <w:szCs w:val="44"/>
        </w:rPr>
        <w:t>XU1</w:t>
      </w:r>
      <w:r>
        <w:rPr>
          <w:b/>
          <w:color w:val="C00000"/>
          <w:sz w:val="44"/>
          <w:szCs w:val="44"/>
        </w:rPr>
        <w:t>70</w:t>
      </w:r>
      <w:r>
        <w:rPr>
          <w:b/>
          <w:color w:val="C00000"/>
          <w:sz w:val="44"/>
          <w:szCs w:val="44"/>
        </w:rPr>
        <w:t>3</w:t>
      </w:r>
      <w:r w:rsidRPr="00B26C52">
        <w:rPr>
          <w:b/>
          <w:color w:val="C00000"/>
          <w:sz w:val="44"/>
          <w:szCs w:val="44"/>
        </w:rPr>
        <w:t xml:space="preserve"> </w:t>
      </w:r>
      <w:r w:rsidRPr="00B26C52">
        <w:rPr>
          <w:i/>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r>
      <w:r w:rsidRPr="00B26C52">
        <w:rPr>
          <w:i/>
          <w:sz w:val="16"/>
          <w:szCs w:val="16"/>
        </w:rPr>
        <w:tab/>
        <w:t xml:space="preserve">Scheda creata il </w:t>
      </w:r>
      <w:r>
        <w:rPr>
          <w:i/>
          <w:sz w:val="16"/>
          <w:szCs w:val="16"/>
        </w:rPr>
        <w:t>9 marzo</w:t>
      </w:r>
      <w:r w:rsidRPr="00B26C52">
        <w:rPr>
          <w:i/>
          <w:sz w:val="16"/>
          <w:szCs w:val="16"/>
        </w:rPr>
        <w:t xml:space="preserve"> 2026</w:t>
      </w:r>
    </w:p>
    <w:p w14:paraId="7230E85D" w14:textId="1051AF55" w:rsidR="00DE04F8" w:rsidRDefault="00DE04F8" w:rsidP="0044737D">
      <w:pPr>
        <w:spacing w:after="0" w:line="240" w:lineRule="auto"/>
        <w:jc w:val="both"/>
        <w:rPr>
          <w:b/>
          <w:color w:val="C00000"/>
          <w:sz w:val="44"/>
          <w:szCs w:val="44"/>
        </w:rPr>
      </w:pPr>
      <w:r>
        <w:rPr>
          <w:b/>
          <w:noProof/>
          <w:color w:val="C00000"/>
          <w:sz w:val="44"/>
          <w:szCs w:val="44"/>
        </w:rPr>
        <w:drawing>
          <wp:inline distT="0" distB="0" distL="0" distR="0" wp14:anchorId="640A68DB" wp14:editId="68C373A6">
            <wp:extent cx="2934000" cy="3960000"/>
            <wp:effectExtent l="0" t="0" r="0" b="2540"/>
            <wp:docPr id="16884791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4000" cy="3960000"/>
                    </a:xfrm>
                    <a:prstGeom prst="rect">
                      <a:avLst/>
                    </a:prstGeom>
                    <a:noFill/>
                  </pic:spPr>
                </pic:pic>
              </a:graphicData>
            </a:graphic>
          </wp:inline>
        </w:drawing>
      </w:r>
      <w:r w:rsidRPr="00DE04F8">
        <w:rPr>
          <w:b/>
          <w:color w:val="C00000"/>
          <w:sz w:val="44"/>
          <w:szCs w:val="44"/>
        </w:rPr>
        <w:drawing>
          <wp:inline distT="0" distB="0" distL="0" distR="0" wp14:anchorId="16B6930F" wp14:editId="7025FEDF">
            <wp:extent cx="2793600" cy="3960000"/>
            <wp:effectExtent l="0" t="0" r="6985" b="2540"/>
            <wp:docPr id="10688069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06991" name=""/>
                    <pic:cNvPicPr/>
                  </pic:nvPicPr>
                  <pic:blipFill>
                    <a:blip r:embed="rId7"/>
                    <a:stretch>
                      <a:fillRect/>
                    </a:stretch>
                  </pic:blipFill>
                  <pic:spPr>
                    <a:xfrm>
                      <a:off x="0" y="0"/>
                      <a:ext cx="2793600" cy="3960000"/>
                    </a:xfrm>
                    <a:prstGeom prst="rect">
                      <a:avLst/>
                    </a:prstGeom>
                  </pic:spPr>
                </pic:pic>
              </a:graphicData>
            </a:graphic>
          </wp:inline>
        </w:drawing>
      </w:r>
      <w:r w:rsidRPr="00DE04F8">
        <w:rPr>
          <w:b/>
          <w:color w:val="C00000"/>
          <w:sz w:val="44"/>
          <w:szCs w:val="44"/>
        </w:rPr>
        <w:t xml:space="preserve"> </w:t>
      </w:r>
    </w:p>
    <w:p w14:paraId="5E51FC5F" w14:textId="5BD0BEB4" w:rsidR="00E51D0D" w:rsidRPr="00B26C52" w:rsidRDefault="00E51D0D" w:rsidP="0044737D">
      <w:pPr>
        <w:spacing w:after="0" w:line="240" w:lineRule="auto"/>
        <w:jc w:val="both"/>
        <w:rPr>
          <w:b/>
          <w:color w:val="C00000"/>
          <w:sz w:val="44"/>
          <w:szCs w:val="44"/>
        </w:rPr>
      </w:pPr>
      <w:r w:rsidRPr="00B26C52">
        <w:rPr>
          <w:b/>
          <w:color w:val="C00000"/>
          <w:sz w:val="44"/>
          <w:szCs w:val="44"/>
        </w:rPr>
        <w:t xml:space="preserve">Descrizione </w:t>
      </w:r>
      <w:r>
        <w:rPr>
          <w:b/>
          <w:color w:val="C00000"/>
          <w:sz w:val="44"/>
          <w:szCs w:val="44"/>
        </w:rPr>
        <w:t>storico-</w:t>
      </w:r>
      <w:r w:rsidRPr="00B26C52">
        <w:rPr>
          <w:b/>
          <w:color w:val="C00000"/>
          <w:sz w:val="44"/>
          <w:szCs w:val="44"/>
        </w:rPr>
        <w:t>bibliografica</w:t>
      </w:r>
    </w:p>
    <w:p w14:paraId="21D2823A" w14:textId="5ED6E830" w:rsidR="0031062F" w:rsidRPr="0044737D" w:rsidRDefault="00E51D0D" w:rsidP="0044737D">
      <w:pPr>
        <w:spacing w:after="0" w:line="240" w:lineRule="auto"/>
        <w:jc w:val="both"/>
        <w:rPr>
          <w:sz w:val="30"/>
          <w:szCs w:val="30"/>
        </w:rPr>
      </w:pPr>
      <w:r w:rsidRPr="0044737D">
        <w:rPr>
          <w:sz w:val="30"/>
          <w:szCs w:val="30"/>
        </w:rPr>
        <w:t>*</w:t>
      </w:r>
      <w:r w:rsidRPr="0044737D">
        <w:rPr>
          <w:b/>
          <w:bCs/>
          <w:sz w:val="30"/>
          <w:szCs w:val="30"/>
        </w:rPr>
        <w:t>Giornale della Società del quartetto di Milano</w:t>
      </w:r>
      <w:r w:rsidRPr="0044737D">
        <w:rPr>
          <w:sz w:val="30"/>
          <w:szCs w:val="30"/>
        </w:rPr>
        <w:t>. - A</w:t>
      </w:r>
      <w:r w:rsidRPr="0044737D">
        <w:rPr>
          <w:sz w:val="30"/>
          <w:szCs w:val="30"/>
        </w:rPr>
        <w:t>nno</w:t>
      </w:r>
      <w:r w:rsidRPr="0044737D">
        <w:rPr>
          <w:sz w:val="30"/>
          <w:szCs w:val="30"/>
        </w:rPr>
        <w:t xml:space="preserve"> 1, n. 1 (10 lug</w:t>
      </w:r>
      <w:r w:rsidRPr="0044737D">
        <w:rPr>
          <w:sz w:val="30"/>
          <w:szCs w:val="30"/>
        </w:rPr>
        <w:t>lio</w:t>
      </w:r>
      <w:r w:rsidRPr="0044737D">
        <w:rPr>
          <w:sz w:val="30"/>
          <w:szCs w:val="30"/>
        </w:rPr>
        <w:t xml:space="preserve"> 1864)-a</w:t>
      </w:r>
      <w:r w:rsidRPr="0044737D">
        <w:rPr>
          <w:sz w:val="30"/>
          <w:szCs w:val="30"/>
        </w:rPr>
        <w:t>nno</w:t>
      </w:r>
      <w:r w:rsidRPr="0044737D">
        <w:rPr>
          <w:sz w:val="30"/>
          <w:szCs w:val="30"/>
        </w:rPr>
        <w:t xml:space="preserve"> 2, n. 24 (31 dic</w:t>
      </w:r>
      <w:r w:rsidRPr="0044737D">
        <w:rPr>
          <w:sz w:val="30"/>
          <w:szCs w:val="30"/>
        </w:rPr>
        <w:t>embre</w:t>
      </w:r>
      <w:r w:rsidRPr="0044737D">
        <w:rPr>
          <w:sz w:val="30"/>
          <w:szCs w:val="30"/>
        </w:rPr>
        <w:t xml:space="preserve"> 1865). - Milano : Tipi Ricordi, 1864-1865. - 2 v</w:t>
      </w:r>
      <w:r w:rsidRPr="0044737D">
        <w:rPr>
          <w:sz w:val="30"/>
          <w:szCs w:val="30"/>
        </w:rPr>
        <w:t>olumi</w:t>
      </w:r>
      <w:r w:rsidRPr="0044737D">
        <w:rPr>
          <w:sz w:val="30"/>
          <w:szCs w:val="30"/>
        </w:rPr>
        <w:t xml:space="preserve"> ; 33 cm. </w:t>
      </w:r>
      <w:r w:rsidRPr="0044737D">
        <w:rPr>
          <w:sz w:val="30"/>
          <w:szCs w:val="30"/>
        </w:rPr>
        <w:t>((</w:t>
      </w:r>
      <w:r w:rsidRPr="0044737D">
        <w:rPr>
          <w:sz w:val="30"/>
          <w:szCs w:val="30"/>
        </w:rPr>
        <w:t>Quindicinale.</w:t>
      </w:r>
      <w:r w:rsidRPr="0044737D">
        <w:rPr>
          <w:sz w:val="30"/>
          <w:szCs w:val="30"/>
        </w:rPr>
        <w:t xml:space="preserve"> </w:t>
      </w:r>
      <w:r w:rsidR="00DE04F8" w:rsidRPr="0044737D">
        <w:rPr>
          <w:sz w:val="30"/>
          <w:szCs w:val="30"/>
        </w:rPr>
        <w:t>–</w:t>
      </w:r>
      <w:r w:rsidRPr="0044737D">
        <w:rPr>
          <w:sz w:val="30"/>
          <w:szCs w:val="30"/>
        </w:rPr>
        <w:t xml:space="preserve"> </w:t>
      </w:r>
      <w:r w:rsidR="00DE04F8" w:rsidRPr="0044737D">
        <w:rPr>
          <w:sz w:val="30"/>
          <w:szCs w:val="30"/>
        </w:rPr>
        <w:t xml:space="preserve">Disponibile anche online. - </w:t>
      </w:r>
      <w:r w:rsidRPr="0044737D">
        <w:rPr>
          <w:sz w:val="30"/>
          <w:szCs w:val="30"/>
        </w:rPr>
        <w:t>MIL0557569</w:t>
      </w:r>
    </w:p>
    <w:p w14:paraId="59D7CE19" w14:textId="6CBA61F8" w:rsidR="0044737D" w:rsidRPr="0044737D" w:rsidRDefault="0044737D" w:rsidP="0044737D">
      <w:pPr>
        <w:spacing w:after="0" w:line="240" w:lineRule="auto"/>
        <w:jc w:val="both"/>
        <w:rPr>
          <w:sz w:val="30"/>
          <w:szCs w:val="30"/>
        </w:rPr>
      </w:pPr>
      <w:r w:rsidRPr="0044737D">
        <w:rPr>
          <w:sz w:val="30"/>
          <w:szCs w:val="30"/>
        </w:rPr>
        <w:t>Curatore: Mazzuccato, Alberto</w:t>
      </w:r>
    </w:p>
    <w:p w14:paraId="22C93F2F" w14:textId="4F5E1E76" w:rsidR="00DE04F8" w:rsidRPr="0044737D" w:rsidRDefault="00DE04F8" w:rsidP="0044737D">
      <w:pPr>
        <w:spacing w:after="0" w:line="240" w:lineRule="auto"/>
        <w:jc w:val="both"/>
        <w:rPr>
          <w:sz w:val="30"/>
          <w:szCs w:val="30"/>
        </w:rPr>
      </w:pPr>
      <w:r w:rsidRPr="0044737D">
        <w:rPr>
          <w:b/>
          <w:bCs/>
          <w:color w:val="C00000"/>
          <w:sz w:val="30"/>
          <w:szCs w:val="30"/>
        </w:rPr>
        <w:t xml:space="preserve">Copia digitale: </w:t>
      </w:r>
      <w:hyperlink r:id="rId8" w:history="1">
        <w:r w:rsidRPr="0044737D">
          <w:rPr>
            <w:rStyle w:val="Collegamentoipertestuale"/>
            <w:sz w:val="30"/>
            <w:szCs w:val="30"/>
          </w:rPr>
          <w:t>1864-1865</w:t>
        </w:r>
      </w:hyperlink>
    </w:p>
    <w:p w14:paraId="7762C870" w14:textId="77777777" w:rsidR="0044737D" w:rsidRPr="0044737D" w:rsidRDefault="0044737D" w:rsidP="0044737D">
      <w:pPr>
        <w:spacing w:after="0" w:line="240" w:lineRule="auto"/>
        <w:jc w:val="both"/>
        <w:rPr>
          <w:sz w:val="30"/>
          <w:szCs w:val="30"/>
        </w:rPr>
      </w:pPr>
    </w:p>
    <w:p w14:paraId="7B518FCD" w14:textId="39C6EDA3" w:rsidR="00BA5F02" w:rsidRPr="0044737D" w:rsidRDefault="00BA5F02" w:rsidP="0044737D">
      <w:pPr>
        <w:spacing w:after="0" w:line="240" w:lineRule="auto"/>
        <w:jc w:val="both"/>
        <w:rPr>
          <w:sz w:val="30"/>
          <w:szCs w:val="30"/>
        </w:rPr>
      </w:pPr>
      <w:r w:rsidRPr="0044737D">
        <w:rPr>
          <w:sz w:val="30"/>
          <w:szCs w:val="30"/>
        </w:rPr>
        <w:t>*</w:t>
      </w:r>
      <w:r w:rsidRPr="0044737D">
        <w:rPr>
          <w:b/>
          <w:bCs/>
          <w:sz w:val="30"/>
          <w:szCs w:val="30"/>
        </w:rPr>
        <w:t>Giornale del Quartetto di Milano</w:t>
      </w:r>
      <w:r w:rsidRPr="0044737D">
        <w:rPr>
          <w:sz w:val="30"/>
          <w:szCs w:val="30"/>
        </w:rPr>
        <w:t xml:space="preserve"> : periodico della Società e dei Concerti del Quartetto. - 1 (mar.-mag. 1999)-anno </w:t>
      </w:r>
      <w:r w:rsidRPr="0044737D">
        <w:rPr>
          <w:sz w:val="30"/>
          <w:szCs w:val="30"/>
        </w:rPr>
        <w:t>8</w:t>
      </w:r>
      <w:r w:rsidRPr="0044737D">
        <w:rPr>
          <w:sz w:val="30"/>
          <w:szCs w:val="30"/>
        </w:rPr>
        <w:t>, n. 30 (apr.-giu. 2009). - Milano : I Concerti del Quartetto, [1999-</w:t>
      </w:r>
      <w:r w:rsidRPr="0044737D">
        <w:rPr>
          <w:sz w:val="30"/>
          <w:szCs w:val="30"/>
        </w:rPr>
        <w:t>2009]</w:t>
      </w:r>
      <w:r w:rsidRPr="0044737D">
        <w:rPr>
          <w:sz w:val="30"/>
          <w:szCs w:val="30"/>
        </w:rPr>
        <w:t xml:space="preserve">. </w:t>
      </w:r>
      <w:r w:rsidRPr="0044737D">
        <w:rPr>
          <w:sz w:val="30"/>
          <w:szCs w:val="30"/>
        </w:rPr>
        <w:t>–</w:t>
      </w:r>
      <w:r w:rsidRPr="0044737D">
        <w:rPr>
          <w:sz w:val="30"/>
          <w:szCs w:val="30"/>
        </w:rPr>
        <w:t xml:space="preserve"> </w:t>
      </w:r>
      <w:r w:rsidRPr="0044737D">
        <w:rPr>
          <w:sz w:val="30"/>
          <w:szCs w:val="30"/>
        </w:rPr>
        <w:t xml:space="preserve">30 </w:t>
      </w:r>
      <w:r w:rsidRPr="0044737D">
        <w:rPr>
          <w:sz w:val="30"/>
          <w:szCs w:val="30"/>
        </w:rPr>
        <w:t>v</w:t>
      </w:r>
      <w:r w:rsidRPr="0044737D">
        <w:rPr>
          <w:sz w:val="30"/>
          <w:szCs w:val="30"/>
        </w:rPr>
        <w:t>olumi</w:t>
      </w:r>
      <w:r w:rsidRPr="0044737D">
        <w:rPr>
          <w:sz w:val="30"/>
          <w:szCs w:val="30"/>
        </w:rPr>
        <w:t xml:space="preserve"> : ill. ; 29 cm. </w:t>
      </w:r>
      <w:r w:rsidRPr="0044737D">
        <w:rPr>
          <w:sz w:val="30"/>
          <w:szCs w:val="30"/>
        </w:rPr>
        <w:t>((</w:t>
      </w:r>
      <w:r w:rsidRPr="0044737D">
        <w:rPr>
          <w:sz w:val="30"/>
          <w:szCs w:val="30"/>
        </w:rPr>
        <w:t xml:space="preserve">Quadrimestrale. </w:t>
      </w:r>
      <w:r w:rsidR="00DE04F8" w:rsidRPr="0044737D">
        <w:rPr>
          <w:sz w:val="30"/>
          <w:szCs w:val="30"/>
        </w:rPr>
        <w:t>–</w:t>
      </w:r>
      <w:r w:rsidRPr="0044737D">
        <w:rPr>
          <w:sz w:val="30"/>
          <w:szCs w:val="30"/>
        </w:rPr>
        <w:t xml:space="preserve"> </w:t>
      </w:r>
      <w:r w:rsidR="00DE04F8" w:rsidRPr="0044737D">
        <w:rPr>
          <w:sz w:val="30"/>
          <w:szCs w:val="30"/>
        </w:rPr>
        <w:t xml:space="preserve">Dal </w:t>
      </w:r>
      <w:r w:rsidR="0044737D" w:rsidRPr="0044737D">
        <w:rPr>
          <w:sz w:val="30"/>
          <w:szCs w:val="30"/>
        </w:rPr>
        <w:t>2021</w:t>
      </w:r>
      <w:r w:rsidR="00DE04F8" w:rsidRPr="0044737D">
        <w:rPr>
          <w:sz w:val="30"/>
          <w:szCs w:val="30"/>
        </w:rPr>
        <w:t xml:space="preserve"> disponibile online</w:t>
      </w:r>
      <w:r w:rsidR="0044737D" w:rsidRPr="0044737D">
        <w:rPr>
          <w:sz w:val="30"/>
          <w:szCs w:val="30"/>
        </w:rPr>
        <w:t xml:space="preserve"> a: </w:t>
      </w:r>
      <w:hyperlink r:id="rId9" w:history="1">
        <w:r w:rsidR="0044737D" w:rsidRPr="0044737D">
          <w:rPr>
            <w:rStyle w:val="Collegamentoipertestuale"/>
            <w:sz w:val="30"/>
            <w:szCs w:val="30"/>
          </w:rPr>
          <w:t>https://www.quartettomilano.it/il-giornale-del-quartetto/</w:t>
        </w:r>
      </w:hyperlink>
      <w:r w:rsidR="0044737D" w:rsidRPr="0044737D">
        <w:rPr>
          <w:sz w:val="30"/>
          <w:szCs w:val="30"/>
        </w:rPr>
        <w:t xml:space="preserve">. </w:t>
      </w:r>
      <w:r w:rsidR="00DE04F8" w:rsidRPr="0044737D">
        <w:rPr>
          <w:sz w:val="30"/>
          <w:szCs w:val="30"/>
        </w:rPr>
        <w:t xml:space="preserve">- </w:t>
      </w:r>
      <w:r w:rsidRPr="0044737D">
        <w:rPr>
          <w:sz w:val="30"/>
          <w:szCs w:val="30"/>
        </w:rPr>
        <w:t>BNI 2008-564S.</w:t>
      </w:r>
      <w:r w:rsidRPr="0044737D">
        <w:rPr>
          <w:sz w:val="30"/>
          <w:szCs w:val="30"/>
        </w:rPr>
        <w:t xml:space="preserve"> - </w:t>
      </w:r>
      <w:r w:rsidRPr="0044737D">
        <w:rPr>
          <w:sz w:val="30"/>
          <w:szCs w:val="30"/>
        </w:rPr>
        <w:t>LO10486975</w:t>
      </w:r>
    </w:p>
    <w:p w14:paraId="3FEB0EFA" w14:textId="77777777" w:rsidR="0044737D" w:rsidRPr="0044737D" w:rsidRDefault="0044737D" w:rsidP="0044737D">
      <w:pPr>
        <w:spacing w:after="0" w:line="240" w:lineRule="auto"/>
        <w:jc w:val="both"/>
        <w:rPr>
          <w:sz w:val="30"/>
          <w:szCs w:val="30"/>
        </w:rPr>
      </w:pPr>
    </w:p>
    <w:p w14:paraId="3A6437AF" w14:textId="23B05CF6" w:rsidR="00E51D0D" w:rsidRPr="0044737D" w:rsidRDefault="00E51D0D" w:rsidP="0044737D">
      <w:pPr>
        <w:spacing w:after="0" w:line="240" w:lineRule="auto"/>
        <w:jc w:val="both"/>
        <w:rPr>
          <w:sz w:val="30"/>
          <w:szCs w:val="30"/>
        </w:rPr>
      </w:pPr>
      <w:r w:rsidRPr="0044737D">
        <w:rPr>
          <w:sz w:val="30"/>
          <w:szCs w:val="30"/>
        </w:rPr>
        <w:t>Autore</w:t>
      </w:r>
      <w:r w:rsidRPr="0044737D">
        <w:rPr>
          <w:sz w:val="30"/>
          <w:szCs w:val="30"/>
        </w:rPr>
        <w:t xml:space="preserve">: Società del quartetto di </w:t>
      </w:r>
      <w:r w:rsidRPr="0044737D">
        <w:rPr>
          <w:sz w:val="30"/>
          <w:szCs w:val="30"/>
        </w:rPr>
        <w:t>Milano</w:t>
      </w:r>
    </w:p>
    <w:p w14:paraId="67FEAAAD" w14:textId="215BEFF4" w:rsidR="00E51D0D" w:rsidRPr="0044737D" w:rsidRDefault="00E51D0D" w:rsidP="0044737D">
      <w:pPr>
        <w:spacing w:after="0" w:line="240" w:lineRule="auto"/>
        <w:jc w:val="both"/>
        <w:rPr>
          <w:rFonts w:ascii="Calibri" w:hAnsi="Calibri" w:cs="Calibri"/>
          <w:sz w:val="30"/>
          <w:szCs w:val="30"/>
        </w:rPr>
      </w:pPr>
      <w:r w:rsidRPr="0044737D">
        <w:rPr>
          <w:rFonts w:ascii="Calibri" w:hAnsi="Calibri" w:cs="Calibri"/>
          <w:sz w:val="30"/>
          <w:szCs w:val="30"/>
        </w:rPr>
        <w:t xml:space="preserve">Soggetto: Musica da camera – </w:t>
      </w:r>
      <w:r w:rsidR="0044737D" w:rsidRPr="0044737D">
        <w:rPr>
          <w:rFonts w:ascii="Calibri" w:hAnsi="Calibri" w:cs="Calibri"/>
          <w:sz w:val="30"/>
          <w:szCs w:val="30"/>
        </w:rPr>
        <w:t>Periodici</w:t>
      </w:r>
      <w:r w:rsidR="00BA5F02" w:rsidRPr="0044737D">
        <w:rPr>
          <w:rFonts w:ascii="Calibri" w:hAnsi="Calibri" w:cs="Calibri"/>
          <w:sz w:val="30"/>
          <w:szCs w:val="30"/>
        </w:rPr>
        <w:t>;</w:t>
      </w:r>
      <w:r w:rsidRPr="0044737D">
        <w:rPr>
          <w:rFonts w:ascii="Calibri" w:hAnsi="Calibri" w:cs="Calibri"/>
          <w:sz w:val="30"/>
          <w:szCs w:val="30"/>
        </w:rPr>
        <w:t xml:space="preserve"> </w:t>
      </w:r>
      <w:r w:rsidR="00BA5F02" w:rsidRPr="0044737D">
        <w:rPr>
          <w:rFonts w:ascii="Calibri" w:hAnsi="Calibri" w:cs="Calibri"/>
          <w:sz w:val="30"/>
          <w:szCs w:val="30"/>
        </w:rPr>
        <w:t xml:space="preserve">Società del Quartetto </w:t>
      </w:r>
      <w:r w:rsidR="00BA5F02" w:rsidRPr="0044737D">
        <w:rPr>
          <w:rFonts w:ascii="Calibri" w:hAnsi="Calibri" w:cs="Calibri"/>
          <w:sz w:val="30"/>
          <w:szCs w:val="30"/>
        </w:rPr>
        <w:t xml:space="preserve">di </w:t>
      </w:r>
      <w:r w:rsidR="00BA5F02" w:rsidRPr="0044737D">
        <w:rPr>
          <w:rFonts w:ascii="Calibri" w:hAnsi="Calibri" w:cs="Calibri"/>
          <w:sz w:val="30"/>
          <w:szCs w:val="30"/>
        </w:rPr>
        <w:t xml:space="preserve">Milano - Concerti </w:t>
      </w:r>
      <w:r w:rsidR="00BA5F02" w:rsidRPr="0044737D">
        <w:rPr>
          <w:rFonts w:ascii="Calibri" w:hAnsi="Calibri" w:cs="Calibri"/>
          <w:sz w:val="30"/>
          <w:szCs w:val="30"/>
        </w:rPr>
        <w:t>–</w:t>
      </w:r>
      <w:r w:rsidR="00BA5F02" w:rsidRPr="0044737D">
        <w:rPr>
          <w:rFonts w:ascii="Calibri" w:hAnsi="Calibri" w:cs="Calibri"/>
          <w:sz w:val="30"/>
          <w:szCs w:val="30"/>
        </w:rPr>
        <w:t xml:space="preserve"> </w:t>
      </w:r>
      <w:r w:rsidR="0044737D" w:rsidRPr="0044737D">
        <w:rPr>
          <w:rFonts w:ascii="Calibri" w:hAnsi="Calibri" w:cs="Calibri"/>
          <w:sz w:val="30"/>
          <w:szCs w:val="30"/>
        </w:rPr>
        <w:t>Periodici</w:t>
      </w:r>
    </w:p>
    <w:p w14:paraId="671A5715" w14:textId="0379C810" w:rsidR="00BA5F02" w:rsidRPr="0044737D" w:rsidRDefault="00BA5F02" w:rsidP="0044737D">
      <w:pPr>
        <w:spacing w:after="0" w:line="240" w:lineRule="auto"/>
        <w:jc w:val="both"/>
        <w:rPr>
          <w:rFonts w:ascii="Calibri" w:hAnsi="Calibri" w:cs="Calibri"/>
          <w:sz w:val="30"/>
          <w:szCs w:val="30"/>
        </w:rPr>
      </w:pPr>
      <w:r w:rsidRPr="0044737D">
        <w:rPr>
          <w:rFonts w:ascii="Calibri" w:hAnsi="Calibri" w:cs="Calibri"/>
          <w:sz w:val="30"/>
          <w:szCs w:val="30"/>
        </w:rPr>
        <w:t>Classe: D784.078</w:t>
      </w:r>
    </w:p>
    <w:p w14:paraId="7FEBD93B" w14:textId="77777777" w:rsidR="00DE04F8" w:rsidRDefault="00DE04F8" w:rsidP="0044737D">
      <w:pPr>
        <w:spacing w:after="0" w:line="240" w:lineRule="auto"/>
        <w:jc w:val="both"/>
        <w:rPr>
          <w:rFonts w:ascii="Calibri" w:hAnsi="Calibri" w:cs="Calibri"/>
          <w:sz w:val="25"/>
          <w:szCs w:val="25"/>
        </w:rPr>
      </w:pPr>
    </w:p>
    <w:p w14:paraId="255E069A" w14:textId="5F6C5B64" w:rsidR="00DE04F8" w:rsidRPr="00DE04F8" w:rsidRDefault="00DE04F8" w:rsidP="0044737D">
      <w:pPr>
        <w:spacing w:after="0" w:line="240" w:lineRule="auto"/>
        <w:jc w:val="both"/>
        <w:rPr>
          <w:rFonts w:ascii="Calibri" w:hAnsi="Calibri" w:cs="Calibri"/>
          <w:b/>
          <w:bCs/>
          <w:color w:val="C00000"/>
          <w:sz w:val="44"/>
          <w:szCs w:val="44"/>
        </w:rPr>
      </w:pPr>
      <w:r w:rsidRPr="00DE04F8">
        <w:rPr>
          <w:rFonts w:ascii="Calibri" w:hAnsi="Calibri" w:cs="Calibri"/>
          <w:b/>
          <w:bCs/>
          <w:color w:val="C00000"/>
          <w:sz w:val="44"/>
          <w:szCs w:val="44"/>
        </w:rPr>
        <w:lastRenderedPageBreak/>
        <w:t>Informazioni storico-bibliografiche</w:t>
      </w:r>
    </w:p>
    <w:p w14:paraId="650431E0" w14:textId="37A19C6C" w:rsidR="00DE04F8" w:rsidRPr="00DE04F8" w:rsidRDefault="000068C2" w:rsidP="0044737D">
      <w:pPr>
        <w:spacing w:after="0" w:line="240" w:lineRule="auto"/>
        <w:jc w:val="both"/>
        <w:rPr>
          <w:rFonts w:ascii="Calibri" w:hAnsi="Calibri" w:cs="Calibri"/>
          <w:sz w:val="20"/>
          <w:szCs w:val="20"/>
        </w:rPr>
      </w:pPr>
      <w:r w:rsidRPr="000068C2">
        <w:rPr>
          <w:rFonts w:ascii="Calibri" w:hAnsi="Calibri" w:cs="Calibri"/>
          <w:sz w:val="20"/>
          <w:szCs w:val="20"/>
        </w:rPr>
        <w:drawing>
          <wp:anchor distT="0" distB="0" distL="114300" distR="114300" simplePos="0" relativeHeight="251659264" behindDoc="0" locked="0" layoutInCell="1" allowOverlap="1" wp14:anchorId="7199819D" wp14:editId="2876D88F">
            <wp:simplePos x="0" y="0"/>
            <wp:positionH relativeFrom="column">
              <wp:posOffset>-37465</wp:posOffset>
            </wp:positionH>
            <wp:positionV relativeFrom="paragraph">
              <wp:posOffset>38735</wp:posOffset>
            </wp:positionV>
            <wp:extent cx="3671570" cy="1432560"/>
            <wp:effectExtent l="0" t="0" r="5080" b="0"/>
            <wp:wrapSquare wrapText="bothSides"/>
            <wp:docPr id="147063322" name="Immagine 3" descr="logo società del quart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società del quartet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15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4F8" w:rsidRPr="00DE04F8">
        <w:rPr>
          <w:rFonts w:ascii="Calibri" w:hAnsi="Calibri" w:cs="Calibri"/>
          <w:sz w:val="20"/>
          <w:szCs w:val="20"/>
        </w:rPr>
        <w:t xml:space="preserve">Nel 1864 nasce a Milano la Società del Quartetto, il cui maggiore fautore fu l’editore Tito I Ricordi, figlio del fondatore dell’omonima Casa musicale, lui stesso ottimo pianista, che intese promuovere la diffusione della musica strumentistica fra il pubblico italiano, più propenso a seguire le ultime novità della lirica. Tito I affida al giovane figlio Giulio la nuova Società, che vede riuniti musicisti, ma anche appassionati e intellettuali. Contemporaneamente dà vita anche a una rivista </w:t>
      </w:r>
      <w:r w:rsidR="00DE04F8" w:rsidRPr="00DE04F8">
        <w:rPr>
          <w:rFonts w:ascii="Calibri" w:hAnsi="Calibri" w:cs="Calibri"/>
          <w:i/>
          <w:iCs/>
          <w:sz w:val="20"/>
          <w:szCs w:val="20"/>
        </w:rPr>
        <w:t>Il Giornale della Società del Quartetto</w:t>
      </w:r>
      <w:r w:rsidR="00DE04F8" w:rsidRPr="00DE04F8">
        <w:rPr>
          <w:rFonts w:ascii="Calibri" w:hAnsi="Calibri" w:cs="Calibri"/>
          <w:sz w:val="20"/>
          <w:szCs w:val="20"/>
        </w:rPr>
        <w:t xml:space="preserve">, a capo della cui redazione viene posto il compositore e direttore d’orchestra Alberto Mazzucato, che in seguito diverrà direttore del Conservatorio milanese. Dalle pagine del </w:t>
      </w:r>
      <w:r w:rsidR="00DE04F8" w:rsidRPr="00DE04F8">
        <w:rPr>
          <w:rFonts w:ascii="Calibri" w:hAnsi="Calibri" w:cs="Calibri"/>
          <w:i/>
          <w:iCs/>
          <w:sz w:val="20"/>
          <w:szCs w:val="20"/>
        </w:rPr>
        <w:t>Giornale</w:t>
      </w:r>
      <w:r w:rsidR="00DE04F8" w:rsidRPr="00DE04F8">
        <w:rPr>
          <w:rFonts w:ascii="Calibri" w:hAnsi="Calibri" w:cs="Calibri"/>
          <w:sz w:val="20"/>
          <w:szCs w:val="20"/>
        </w:rPr>
        <w:t xml:space="preserve"> fin dal primo numero vengono indetti dei concorsi atti a stimolare l’interesse e la creazione di nuove composizioni, il primo vedrà vincitore il violinista Antonio Bazzini, seguito da Franco Faccio, entrambi già noti al pubblico degli appassionati. La rivista avrà però vita breve, chiudendo alla fine del 1865, a differenza della Società del Quartetto tuttora presente e attiva nella realtà musicale milanese.</w:t>
      </w:r>
      <w:r w:rsidR="00DE04F8" w:rsidRPr="000068C2">
        <w:rPr>
          <w:sz w:val="20"/>
          <w:szCs w:val="20"/>
        </w:rPr>
        <w:t xml:space="preserve"> </w:t>
      </w:r>
      <w:hyperlink r:id="rId11" w:history="1">
        <w:r w:rsidR="00DE04F8" w:rsidRPr="000068C2">
          <w:rPr>
            <w:rStyle w:val="Collegamentoipertestuale"/>
            <w:rFonts w:ascii="Calibri" w:hAnsi="Calibri" w:cs="Calibri"/>
            <w:sz w:val="20"/>
            <w:szCs w:val="20"/>
          </w:rPr>
          <w:t>https://www.digitalarchivioricordi.com/it/periodicals/Quartetto</w:t>
        </w:r>
      </w:hyperlink>
      <w:r w:rsidR="00DE04F8" w:rsidRPr="000068C2">
        <w:rPr>
          <w:rFonts w:ascii="Calibri" w:hAnsi="Calibri" w:cs="Calibri"/>
          <w:sz w:val="20"/>
          <w:szCs w:val="20"/>
        </w:rPr>
        <w:t xml:space="preserve">. </w:t>
      </w:r>
    </w:p>
    <w:p w14:paraId="496A84D1" w14:textId="77777777" w:rsidR="00DE04F8" w:rsidRPr="000068C2" w:rsidRDefault="00DE04F8" w:rsidP="0044737D">
      <w:pPr>
        <w:spacing w:after="0" w:line="240" w:lineRule="auto"/>
        <w:jc w:val="both"/>
        <w:rPr>
          <w:rFonts w:ascii="Calibri" w:hAnsi="Calibri" w:cs="Calibri"/>
          <w:sz w:val="20"/>
          <w:szCs w:val="20"/>
        </w:rPr>
      </w:pPr>
    </w:p>
    <w:p w14:paraId="68EA8B3B" w14:textId="7ED17768" w:rsidR="0044737D" w:rsidRPr="0044737D" w:rsidRDefault="0044737D" w:rsidP="0044737D">
      <w:pPr>
        <w:spacing w:after="0" w:line="240" w:lineRule="auto"/>
        <w:jc w:val="both"/>
        <w:rPr>
          <w:rFonts w:ascii="Calibri" w:hAnsi="Calibri" w:cs="Calibri"/>
          <w:sz w:val="20"/>
          <w:szCs w:val="20"/>
        </w:rPr>
      </w:pPr>
      <w:r w:rsidRPr="0044737D">
        <w:rPr>
          <w:rFonts w:ascii="Calibri" w:hAnsi="Calibri" w:cs="Calibri"/>
          <w:i/>
          <w:iCs/>
          <w:sz w:val="20"/>
          <w:szCs w:val="20"/>
        </w:rPr>
        <w:t>Giornale della Società del Quartetto di Milano</w:t>
      </w:r>
      <w:r w:rsidRPr="0044737D">
        <w:rPr>
          <w:rFonts w:ascii="Calibri" w:hAnsi="Calibri" w:cs="Calibri"/>
          <w:sz w:val="20"/>
          <w:szCs w:val="20"/>
        </w:rPr>
        <w:t xml:space="preserve"> [GSQM] è stata la rivista ufficiale della Società del Quartetto, fondata nel dicembre 1863 da un gruppo di artisti identificati con la cosiddetta “Scapigliatura” (“Dissolutezza”), un movimento principalmente letterario ed estetico che mirava a riformare e rivitalizzare le arti italiane. Ha promosso performance di musica strumentale, di musica da camera soprattutto, contribuendo così ad allargare il gusto musicale del pubblico milanese, finora per lo più limitato al repertorio operistico. Tra i soci fondatori dell'associazione c'erano il librettista-compositore Arrigo Boito (1842-1918), il compositore e direttore d'orchestra Franco Faccio (1840-1891) e Giulio Ricordi (1840-1912). Il suo concerto inaugurale ebbe luogo il 29 giugno 1864.</w:t>
      </w:r>
      <w:r w:rsidR="000068C2" w:rsidRPr="000068C2">
        <w:rPr>
          <w:rFonts w:ascii="Calibri" w:hAnsi="Calibri" w:cs="Calibri"/>
          <w:sz w:val="20"/>
          <w:szCs w:val="20"/>
        </w:rPr>
        <w:t xml:space="preserve"> </w:t>
      </w:r>
      <w:r w:rsidRPr="0044737D">
        <w:rPr>
          <w:rFonts w:ascii="Calibri" w:hAnsi="Calibri" w:cs="Calibri"/>
          <w:sz w:val="20"/>
          <w:szCs w:val="20"/>
        </w:rPr>
        <w:t>GSQM fu pubblicato da Casa Ricordi senza interruzioni due volte al mese — tre volte al mese solo nel luglio-agosto 1864 — dal 10 luglio 1864 al 31 dicembre 1865. Ogni numero è composto da otto pagine stampate in formato a doppia colonna e numerate continuamente: 112 pagine in Anno I (14 numeri,1864) e 192 pagine in Anno II (18 numeri, 1865). Il suo editor è stato Alberto Mazzucato (1813-1877), un rinomato compositore, insegnante di canto e scrittore di musica.</w:t>
      </w:r>
      <w:r w:rsidR="000068C2" w:rsidRPr="000068C2">
        <w:rPr>
          <w:rFonts w:ascii="Calibri" w:hAnsi="Calibri" w:cs="Calibri"/>
          <w:sz w:val="20"/>
          <w:szCs w:val="20"/>
        </w:rPr>
        <w:t xml:space="preserve"> </w:t>
      </w:r>
      <w:r w:rsidRPr="0044737D">
        <w:rPr>
          <w:rFonts w:ascii="Calibri" w:hAnsi="Calibri" w:cs="Calibri"/>
          <w:sz w:val="20"/>
          <w:szCs w:val="20"/>
        </w:rPr>
        <w:t>Una caratteristica significativa della rivista è la pubblicazione regolare degli atti ufficiali e dei concorsi musicali sponsorizzati dall'associazione, nonché di un resoconto delle sue attività. Degne di attenzione sono le recensioni di Boito di spettacoli di concerti, definiti “Esperimenti”, e del suo articolo sulle qualità intrinseche della musica di Mendelssohn. Di interesse anche gli articoli di Mazzucato sulle opere di Meyerbeer.</w:t>
      </w:r>
      <w:r w:rsidR="000068C2" w:rsidRPr="000068C2">
        <w:rPr>
          <w:rFonts w:ascii="Calibri" w:hAnsi="Calibri" w:cs="Calibri"/>
          <w:sz w:val="20"/>
          <w:szCs w:val="20"/>
        </w:rPr>
        <w:t xml:space="preserve"> </w:t>
      </w:r>
      <w:r w:rsidRPr="0044737D">
        <w:rPr>
          <w:rFonts w:ascii="Calibri" w:hAnsi="Calibri" w:cs="Calibri"/>
          <w:sz w:val="20"/>
          <w:szCs w:val="20"/>
        </w:rPr>
        <w:t xml:space="preserve">La pubblicazione della rivista fu sospesa nel gennaio 1866, probabilmente a causa della ripresa della pubblicazione il 1° aprile 1866 da parte di Casa Ricordi della </w:t>
      </w:r>
      <w:r w:rsidRPr="0044737D">
        <w:rPr>
          <w:rFonts w:ascii="Calibri" w:hAnsi="Calibri" w:cs="Calibri"/>
          <w:i/>
          <w:iCs/>
          <w:sz w:val="20"/>
          <w:szCs w:val="20"/>
        </w:rPr>
        <w:t>Gazzetta musicale di Milano</w:t>
      </w:r>
      <w:r w:rsidRPr="0044737D">
        <w:rPr>
          <w:rFonts w:ascii="Calibri" w:hAnsi="Calibri" w:cs="Calibri"/>
          <w:sz w:val="20"/>
          <w:szCs w:val="20"/>
        </w:rPr>
        <w:t>, sospesa dal 28 dicembre 1862.</w:t>
      </w:r>
      <w:r w:rsidRPr="000068C2">
        <w:rPr>
          <w:sz w:val="20"/>
          <w:szCs w:val="20"/>
        </w:rPr>
        <w:t xml:space="preserve"> </w:t>
      </w:r>
      <w:hyperlink r:id="rId12" w:history="1">
        <w:r w:rsidRPr="000068C2">
          <w:rPr>
            <w:rStyle w:val="Collegamentoipertestuale"/>
            <w:rFonts w:ascii="Calibri" w:hAnsi="Calibri" w:cs="Calibri"/>
            <w:sz w:val="20"/>
            <w:szCs w:val="20"/>
          </w:rPr>
          <w:t>https://ripm.org/journals/sqm</w:t>
        </w:r>
      </w:hyperlink>
      <w:r w:rsidRPr="000068C2">
        <w:rPr>
          <w:rFonts w:ascii="Calibri" w:hAnsi="Calibri" w:cs="Calibri"/>
          <w:sz w:val="20"/>
          <w:szCs w:val="20"/>
        </w:rPr>
        <w:t xml:space="preserve">. </w:t>
      </w:r>
    </w:p>
    <w:p w14:paraId="10AF2365" w14:textId="77777777" w:rsidR="0044737D" w:rsidRPr="000068C2" w:rsidRDefault="0044737D" w:rsidP="0044737D">
      <w:pPr>
        <w:spacing w:after="0" w:line="240" w:lineRule="auto"/>
        <w:jc w:val="both"/>
        <w:rPr>
          <w:rFonts w:ascii="Calibri" w:hAnsi="Calibri" w:cs="Calibri"/>
          <w:sz w:val="20"/>
          <w:szCs w:val="20"/>
        </w:rPr>
      </w:pPr>
    </w:p>
    <w:p w14:paraId="1A5DFF94" w14:textId="43AEB7CE" w:rsidR="00DE04F8" w:rsidRPr="000068C2" w:rsidRDefault="00DE04F8" w:rsidP="0044737D">
      <w:pPr>
        <w:spacing w:after="0" w:line="240" w:lineRule="auto"/>
        <w:jc w:val="both"/>
        <w:rPr>
          <w:rFonts w:ascii="Calibri" w:hAnsi="Calibri" w:cs="Calibri"/>
          <w:sz w:val="20"/>
          <w:szCs w:val="20"/>
        </w:rPr>
      </w:pPr>
      <w:r w:rsidRPr="00DE04F8">
        <w:rPr>
          <w:rFonts w:ascii="Calibri" w:hAnsi="Calibri" w:cs="Calibri"/>
          <w:sz w:val="20"/>
          <w:szCs w:val="20"/>
        </w:rPr>
        <w:t>La Società del Quartetto di Milano è stata fondata nel 1864 da Arrigo Boito, Tito Ricordi e altri protagonisti eccellenti della vita culturale milanese, con l’obiettivo di diffondere la conoscenza e la passione per la musica cameristica e sinfonica.</w:t>
      </w:r>
      <w:r w:rsidR="000068C2" w:rsidRPr="000068C2">
        <w:rPr>
          <w:rFonts w:ascii="Calibri" w:hAnsi="Calibri" w:cs="Calibri"/>
          <w:sz w:val="20"/>
          <w:szCs w:val="20"/>
        </w:rPr>
        <w:t xml:space="preserve"> </w:t>
      </w:r>
      <w:r w:rsidRPr="00DE04F8">
        <w:rPr>
          <w:rFonts w:ascii="Calibri" w:hAnsi="Calibri" w:cs="Calibri"/>
          <w:sz w:val="20"/>
          <w:szCs w:val="20"/>
        </w:rPr>
        <w:t>In 160 anni di storia, il Quartetto ha contribuito a scrivere la storia della musica in Italia, con eventi di assoluto rilievo tra cui la prima esecuzione italiana della Nona Sinfonia di Beethoven (1878) e la prima esecuzione a Milano della Passione secondo Matteo di Bach (1911). Oggi il Quartetto è una moderna Fondazione iscritta al RUNTS, riconosciuta come una delle realtà musicali più prestigiose d’Europa.</w:t>
      </w:r>
      <w:r w:rsidR="000068C2" w:rsidRPr="000068C2">
        <w:rPr>
          <w:rFonts w:ascii="Calibri" w:hAnsi="Calibri" w:cs="Calibri"/>
          <w:sz w:val="20"/>
          <w:szCs w:val="20"/>
        </w:rPr>
        <w:t xml:space="preserve"> </w:t>
      </w:r>
      <w:hyperlink r:id="rId13" w:history="1">
        <w:r w:rsidRPr="000068C2">
          <w:rPr>
            <w:rStyle w:val="Collegamentoipertestuale"/>
            <w:rFonts w:ascii="Calibri" w:hAnsi="Calibri" w:cs="Calibri"/>
            <w:sz w:val="20"/>
            <w:szCs w:val="20"/>
          </w:rPr>
          <w:t>https://www.quartettomilano.it/il-quartetto/</w:t>
        </w:r>
      </w:hyperlink>
      <w:r w:rsidRPr="000068C2">
        <w:rPr>
          <w:rFonts w:ascii="Calibri" w:hAnsi="Calibri" w:cs="Calibri"/>
          <w:sz w:val="20"/>
          <w:szCs w:val="20"/>
        </w:rPr>
        <w:t xml:space="preserve">. </w:t>
      </w:r>
    </w:p>
    <w:p w14:paraId="68D5D1F2" w14:textId="77777777" w:rsidR="0044737D" w:rsidRPr="000068C2" w:rsidRDefault="0044737D" w:rsidP="0044737D">
      <w:pPr>
        <w:spacing w:after="0" w:line="240" w:lineRule="auto"/>
        <w:jc w:val="both"/>
        <w:rPr>
          <w:rFonts w:ascii="Calibri" w:hAnsi="Calibri" w:cs="Calibri"/>
          <w:b/>
          <w:bCs/>
          <w:sz w:val="20"/>
          <w:szCs w:val="20"/>
        </w:rPr>
      </w:pPr>
    </w:p>
    <w:p w14:paraId="249912FB" w14:textId="0ECFB828" w:rsidR="0044737D" w:rsidRPr="0044737D" w:rsidRDefault="0044737D" w:rsidP="0044737D">
      <w:pPr>
        <w:spacing w:after="0" w:line="240" w:lineRule="auto"/>
        <w:jc w:val="both"/>
        <w:rPr>
          <w:rFonts w:ascii="Calibri" w:hAnsi="Calibri" w:cs="Calibri"/>
          <w:sz w:val="20"/>
          <w:szCs w:val="20"/>
        </w:rPr>
      </w:pPr>
      <w:r w:rsidRPr="0044737D">
        <w:rPr>
          <w:rFonts w:ascii="Calibri" w:hAnsi="Calibri" w:cs="Calibri"/>
          <w:b/>
          <w:bCs/>
          <w:sz w:val="20"/>
          <w:szCs w:val="20"/>
        </w:rPr>
        <w:t>On line il Giornale della Società del Quartetto</w:t>
      </w:r>
      <w:r w:rsidR="000068C2" w:rsidRPr="000068C2">
        <w:rPr>
          <w:rFonts w:ascii="Calibri" w:hAnsi="Calibri" w:cs="Calibri"/>
          <w:b/>
          <w:bCs/>
          <w:sz w:val="20"/>
          <w:szCs w:val="20"/>
        </w:rPr>
        <w:t xml:space="preserve"> </w:t>
      </w:r>
      <w:r w:rsidRPr="0044737D">
        <w:rPr>
          <w:rFonts w:ascii="Calibri" w:hAnsi="Calibri" w:cs="Calibri"/>
          <w:sz w:val="20"/>
          <w:szCs w:val="20"/>
        </w:rPr>
        <w:t>Giovedì 07 Gennaio 2021</w:t>
      </w:r>
    </w:p>
    <w:p w14:paraId="5561C29F" w14:textId="77777777" w:rsidR="000068C2" w:rsidRDefault="0044737D" w:rsidP="0044737D">
      <w:pPr>
        <w:spacing w:after="0" w:line="240" w:lineRule="auto"/>
        <w:jc w:val="both"/>
        <w:rPr>
          <w:rFonts w:ascii="Calibri" w:hAnsi="Calibri" w:cs="Calibri"/>
          <w:sz w:val="20"/>
          <w:szCs w:val="20"/>
        </w:rPr>
      </w:pPr>
      <w:r w:rsidRPr="0044737D">
        <w:rPr>
          <w:rFonts w:ascii="Calibri" w:hAnsi="Calibri" w:cs="Calibri"/>
          <w:sz w:val="20"/>
          <w:szCs w:val="20"/>
        </w:rPr>
        <w:t>Durante i mesi di fermo dell'attività concertistica, la Società del Quartetto ha ripreso la pubblicazione del Giornale nato nel 1864.</w:t>
      </w:r>
      <w:r w:rsidR="000068C2" w:rsidRPr="000068C2">
        <w:rPr>
          <w:rFonts w:ascii="Calibri" w:hAnsi="Calibri" w:cs="Calibri"/>
          <w:sz w:val="20"/>
          <w:szCs w:val="20"/>
        </w:rPr>
        <w:t xml:space="preserve"> </w:t>
      </w:r>
      <w:r w:rsidRPr="0044737D">
        <w:rPr>
          <w:rFonts w:ascii="Calibri" w:hAnsi="Calibri" w:cs="Calibri"/>
          <w:sz w:val="20"/>
          <w:szCs w:val="20"/>
        </w:rPr>
        <w:t>Il Giornale è gratuito e sfogliabile on line sul sito </w:t>
      </w:r>
      <w:hyperlink r:id="rId14" w:tgtFrame="_blank" w:history="1">
        <w:r w:rsidRPr="0044737D">
          <w:rPr>
            <w:rStyle w:val="Collegamentoipertestuale"/>
            <w:rFonts w:ascii="Calibri" w:hAnsi="Calibri" w:cs="Calibri"/>
            <w:sz w:val="20"/>
            <w:szCs w:val="20"/>
          </w:rPr>
          <w:t>https://www.quartettomilano.it/giornale/ </w:t>
        </w:r>
      </w:hyperlink>
      <w:r w:rsidR="000068C2" w:rsidRPr="000068C2">
        <w:rPr>
          <w:rFonts w:ascii="Calibri" w:hAnsi="Calibri" w:cs="Calibri"/>
          <w:sz w:val="20"/>
          <w:szCs w:val="20"/>
        </w:rPr>
        <w:t xml:space="preserve"> </w:t>
      </w:r>
    </w:p>
    <w:p w14:paraId="43A095E1" w14:textId="320847C0" w:rsidR="0044737D" w:rsidRPr="000068C2" w:rsidRDefault="000068C2" w:rsidP="0044737D">
      <w:pPr>
        <w:spacing w:after="0" w:line="240" w:lineRule="auto"/>
        <w:jc w:val="both"/>
        <w:rPr>
          <w:rFonts w:ascii="Calibri" w:hAnsi="Calibri" w:cs="Calibri"/>
          <w:sz w:val="20"/>
          <w:szCs w:val="20"/>
        </w:rPr>
      </w:pPr>
      <w:hyperlink r:id="rId15" w:history="1">
        <w:r w:rsidRPr="00E30CC7">
          <w:rPr>
            <w:rStyle w:val="Collegamentoipertestuale"/>
            <w:rFonts w:ascii="Calibri" w:hAnsi="Calibri" w:cs="Calibri"/>
            <w:sz w:val="20"/>
            <w:szCs w:val="20"/>
          </w:rPr>
          <w:t>https://www.unimib.it/news/line-giornale-della-societa-del-quartetto</w:t>
        </w:r>
      </w:hyperlink>
      <w:r w:rsidR="0044737D" w:rsidRPr="000068C2">
        <w:rPr>
          <w:rFonts w:ascii="Calibri" w:hAnsi="Calibri" w:cs="Calibri"/>
          <w:sz w:val="20"/>
          <w:szCs w:val="20"/>
        </w:rPr>
        <w:t xml:space="preserve">. </w:t>
      </w:r>
    </w:p>
    <w:p w14:paraId="68AA4AA6" w14:textId="77777777" w:rsidR="00E51D0D" w:rsidRPr="0044737D" w:rsidRDefault="00E51D0D" w:rsidP="0044737D">
      <w:pPr>
        <w:spacing w:after="0" w:line="240" w:lineRule="auto"/>
        <w:jc w:val="both"/>
      </w:pPr>
    </w:p>
    <w:sectPr w:rsidR="00E51D0D" w:rsidRPr="0044737D"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D345F8"/>
    <w:multiLevelType w:val="multilevel"/>
    <w:tmpl w:val="E778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3584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A17A7"/>
    <w:rsid w:val="000068C2"/>
    <w:rsid w:val="0031062F"/>
    <w:rsid w:val="003605E3"/>
    <w:rsid w:val="00375F4B"/>
    <w:rsid w:val="003811E4"/>
    <w:rsid w:val="0044737D"/>
    <w:rsid w:val="00653982"/>
    <w:rsid w:val="008405A7"/>
    <w:rsid w:val="00BA5F02"/>
    <w:rsid w:val="00C71CAA"/>
    <w:rsid w:val="00D544E6"/>
    <w:rsid w:val="00DA17A7"/>
    <w:rsid w:val="00DE04F8"/>
    <w:rsid w:val="00E51D0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17C3"/>
  <w15:chartTrackingRefBased/>
  <w15:docId w15:val="{385D5C49-D86F-4C52-B8E0-86C2FF79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1D0D"/>
  </w:style>
  <w:style w:type="paragraph" w:styleId="Titolo1">
    <w:name w:val="heading 1"/>
    <w:basedOn w:val="Normale"/>
    <w:next w:val="Normale"/>
    <w:link w:val="Titolo1Carattere"/>
    <w:uiPriority w:val="9"/>
    <w:qFormat/>
    <w:rsid w:val="00DA17A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A17A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A17A7"/>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A17A7"/>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A17A7"/>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A17A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A17A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A17A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A17A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17A7"/>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A17A7"/>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A17A7"/>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A17A7"/>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A17A7"/>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A17A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A17A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A17A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A17A7"/>
    <w:rPr>
      <w:rFonts w:eastAsiaTheme="majorEastAsia" w:cstheme="majorBidi"/>
      <w:color w:val="272727" w:themeColor="text1" w:themeTint="D8"/>
    </w:rPr>
  </w:style>
  <w:style w:type="paragraph" w:styleId="Titolo">
    <w:name w:val="Title"/>
    <w:basedOn w:val="Normale"/>
    <w:next w:val="Normale"/>
    <w:link w:val="TitoloCarattere"/>
    <w:uiPriority w:val="10"/>
    <w:qFormat/>
    <w:rsid w:val="00DA17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A17A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A17A7"/>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A17A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A17A7"/>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A17A7"/>
    <w:rPr>
      <w:i/>
      <w:iCs/>
      <w:color w:val="404040" w:themeColor="text1" w:themeTint="BF"/>
    </w:rPr>
  </w:style>
  <w:style w:type="paragraph" w:styleId="Paragrafoelenco">
    <w:name w:val="List Paragraph"/>
    <w:basedOn w:val="Normale"/>
    <w:uiPriority w:val="34"/>
    <w:qFormat/>
    <w:rsid w:val="00DA17A7"/>
    <w:pPr>
      <w:ind w:left="720"/>
      <w:contextualSpacing/>
    </w:pPr>
  </w:style>
  <w:style w:type="character" w:styleId="Enfasiintensa">
    <w:name w:val="Intense Emphasis"/>
    <w:basedOn w:val="Carpredefinitoparagrafo"/>
    <w:uiPriority w:val="21"/>
    <w:qFormat/>
    <w:rsid w:val="00DA17A7"/>
    <w:rPr>
      <w:i/>
      <w:iCs/>
      <w:color w:val="365F91" w:themeColor="accent1" w:themeShade="BF"/>
    </w:rPr>
  </w:style>
  <w:style w:type="paragraph" w:styleId="Citazioneintensa">
    <w:name w:val="Intense Quote"/>
    <w:basedOn w:val="Normale"/>
    <w:next w:val="Normale"/>
    <w:link w:val="CitazioneintensaCarattere"/>
    <w:uiPriority w:val="30"/>
    <w:qFormat/>
    <w:rsid w:val="00DA17A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A17A7"/>
    <w:rPr>
      <w:i/>
      <w:iCs/>
      <w:color w:val="365F91" w:themeColor="accent1" w:themeShade="BF"/>
    </w:rPr>
  </w:style>
  <w:style w:type="character" w:styleId="Riferimentointenso">
    <w:name w:val="Intense Reference"/>
    <w:basedOn w:val="Carpredefinitoparagrafo"/>
    <w:uiPriority w:val="32"/>
    <w:qFormat/>
    <w:rsid w:val="00DA17A7"/>
    <w:rPr>
      <w:b/>
      <w:bCs/>
      <w:smallCaps/>
      <w:color w:val="365F91" w:themeColor="accent1" w:themeShade="BF"/>
      <w:spacing w:val="5"/>
    </w:rPr>
  </w:style>
  <w:style w:type="character" w:styleId="Collegamentoipertestuale">
    <w:name w:val="Hyperlink"/>
    <w:basedOn w:val="Carpredefinitoparagrafo"/>
    <w:uiPriority w:val="99"/>
    <w:unhideWhenUsed/>
    <w:rsid w:val="00DE04F8"/>
    <w:rPr>
      <w:color w:val="0000FF" w:themeColor="hyperlink"/>
      <w:u w:val="single"/>
    </w:rPr>
  </w:style>
  <w:style w:type="character" w:styleId="Menzionenonrisolta">
    <w:name w:val="Unresolved Mention"/>
    <w:basedOn w:val="Carpredefinitoparagrafo"/>
    <w:uiPriority w:val="99"/>
    <w:semiHidden/>
    <w:unhideWhenUsed/>
    <w:rsid w:val="00DE0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talarchivioricordi.com/it/periodicals/Quartetto" TargetMode="External"/><Relationship Id="rId13" Type="http://schemas.openxmlformats.org/officeDocument/2006/relationships/hyperlink" Target="https://www.quartettomilano.it/il-quartett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ripm.org/journals/sq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igitalarchivioricordi.com/it/periodicals/Quartetto" TargetMode="External"/><Relationship Id="rId5" Type="http://schemas.openxmlformats.org/officeDocument/2006/relationships/webSettings" Target="webSettings.xml"/><Relationship Id="rId15" Type="http://schemas.openxmlformats.org/officeDocument/2006/relationships/hyperlink" Target="https://www.unimib.it/news/line-giornale-della-societa-del-quartett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quartettomilano.it/il-giornale-del-quartetto/" TargetMode="External"/><Relationship Id="rId14" Type="http://schemas.openxmlformats.org/officeDocument/2006/relationships/hyperlink" Target="https://www.quartettomilano.it/giorna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626DC-E452-40E9-8F04-77D0F5BC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841</Words>
  <Characters>4800</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2026-03-09T17:05:00Z</dcterms:created>
  <dcterms:modified xsi:type="dcterms:W3CDTF">2026-03-09T17:48:00Z</dcterms:modified>
</cp:coreProperties>
</file>