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7B0B" w14:textId="14522A9B" w:rsidR="00D20976" w:rsidRDefault="00D20976" w:rsidP="00335687">
      <w:pPr>
        <w:spacing w:after="0" w:line="240" w:lineRule="auto"/>
      </w:pPr>
      <w:r w:rsidRPr="00D20976">
        <w:rPr>
          <w:b/>
          <w:color w:val="C00000"/>
          <w:sz w:val="44"/>
          <w:szCs w:val="44"/>
        </w:rPr>
        <w:t>XU183</w:t>
      </w:r>
      <w:r>
        <w:t xml:space="preserve"> </w:t>
      </w:r>
      <w:r w:rsidR="00335687">
        <w:tab/>
      </w:r>
      <w:r w:rsidR="00335687">
        <w:tab/>
      </w:r>
      <w:r w:rsidR="00335687">
        <w:tab/>
      </w:r>
      <w:r w:rsidR="00335687">
        <w:tab/>
      </w:r>
      <w:r w:rsidR="00335687">
        <w:tab/>
      </w:r>
      <w:r w:rsidR="00335687">
        <w:tab/>
      </w:r>
      <w:r w:rsidRPr="00335687">
        <w:rPr>
          <w:i/>
          <w:sz w:val="16"/>
          <w:szCs w:val="16"/>
        </w:rPr>
        <w:t>Scheda creata il 4 marzo 2022</w:t>
      </w:r>
      <w:r w:rsidR="00CC092E">
        <w:rPr>
          <w:i/>
          <w:sz w:val="16"/>
          <w:szCs w:val="16"/>
        </w:rPr>
        <w:t>; Ultimo aggiornamento: 4 agosto 2026</w:t>
      </w:r>
    </w:p>
    <w:p w14:paraId="0DD5DDC2" w14:textId="77777777" w:rsidR="00D20976" w:rsidRPr="00D20976" w:rsidRDefault="00D20976" w:rsidP="00335687">
      <w:pPr>
        <w:spacing w:after="0" w:line="240" w:lineRule="auto"/>
        <w:rPr>
          <w:b/>
          <w:color w:val="C00000"/>
          <w:sz w:val="44"/>
          <w:szCs w:val="44"/>
        </w:rPr>
      </w:pPr>
      <w:r w:rsidRPr="00D20976">
        <w:rPr>
          <w:b/>
          <w:color w:val="C00000"/>
          <w:sz w:val="44"/>
          <w:szCs w:val="44"/>
        </w:rPr>
        <w:t>Descrizione storico-bibliografica</w:t>
      </w:r>
    </w:p>
    <w:p w14:paraId="4AFAC06C" w14:textId="0F8A4C7D" w:rsidR="00816004" w:rsidRDefault="00816004" w:rsidP="00816004">
      <w:pPr>
        <w:spacing w:after="0" w:line="240" w:lineRule="auto"/>
        <w:jc w:val="center"/>
      </w:pPr>
      <w:r w:rsidRPr="00816004">
        <w:drawing>
          <wp:inline distT="0" distB="0" distL="0" distR="0" wp14:anchorId="1FAD55B1" wp14:editId="5A61FD60">
            <wp:extent cx="1666800" cy="2520000"/>
            <wp:effectExtent l="0" t="0" r="0" b="0"/>
            <wp:docPr id="10506125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12585" name=""/>
                    <pic:cNvPicPr/>
                  </pic:nvPicPr>
                  <pic:blipFill>
                    <a:blip r:embed="rId5"/>
                    <a:stretch>
                      <a:fillRect/>
                    </a:stretch>
                  </pic:blipFill>
                  <pic:spPr>
                    <a:xfrm>
                      <a:off x="0" y="0"/>
                      <a:ext cx="1666800" cy="2520000"/>
                    </a:xfrm>
                    <a:prstGeom prst="rect">
                      <a:avLst/>
                    </a:prstGeom>
                  </pic:spPr>
                </pic:pic>
              </a:graphicData>
            </a:graphic>
          </wp:inline>
        </w:drawing>
      </w:r>
      <w:r w:rsidRPr="00816004">
        <w:drawing>
          <wp:inline distT="0" distB="0" distL="0" distR="0" wp14:anchorId="41CED236" wp14:editId="7C423EF6">
            <wp:extent cx="1677600" cy="2520000"/>
            <wp:effectExtent l="0" t="0" r="0" b="0"/>
            <wp:docPr id="4448647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64778" name=""/>
                    <pic:cNvPicPr/>
                  </pic:nvPicPr>
                  <pic:blipFill>
                    <a:blip r:embed="rId6"/>
                    <a:stretch>
                      <a:fillRect/>
                    </a:stretch>
                  </pic:blipFill>
                  <pic:spPr>
                    <a:xfrm>
                      <a:off x="0" y="0"/>
                      <a:ext cx="1677600" cy="2520000"/>
                    </a:xfrm>
                    <a:prstGeom prst="rect">
                      <a:avLst/>
                    </a:prstGeom>
                  </pic:spPr>
                </pic:pic>
              </a:graphicData>
            </a:graphic>
          </wp:inline>
        </w:drawing>
      </w:r>
    </w:p>
    <w:p w14:paraId="60A9159F" w14:textId="5F249E57" w:rsidR="00D20976" w:rsidRDefault="00D20976" w:rsidP="00335687">
      <w:pPr>
        <w:spacing w:after="0" w:line="240" w:lineRule="auto"/>
        <w:jc w:val="both"/>
      </w:pPr>
      <w:r>
        <w:t>*</w:t>
      </w:r>
      <w:r w:rsidR="00A3697A">
        <w:rPr>
          <w:b/>
        </w:rPr>
        <w:t>Programma del G</w:t>
      </w:r>
      <w:r w:rsidRPr="00D20976">
        <w:rPr>
          <w:b/>
        </w:rPr>
        <w:t xml:space="preserve">innasio vescovile di Bergamo </w:t>
      </w:r>
      <w:r>
        <w:t>: per l'anno scolastico .... – 1851-1854. - Bergamo : dalla Tip</w:t>
      </w:r>
      <w:r w:rsidR="00816004">
        <w:t>OGRAFIA</w:t>
      </w:r>
      <w:r>
        <w:t xml:space="preserve"> Crescini, 1851-1854. – 4 volumi ; 30 cm. ((Annuale. - Testo in cornice. - Sul frontespizio stemma vescovile. - LO11725642</w:t>
      </w:r>
    </w:p>
    <w:p w14:paraId="51AF4CCD" w14:textId="77777777" w:rsidR="00D20976" w:rsidRDefault="00D20976" w:rsidP="00335687">
      <w:pPr>
        <w:spacing w:after="0" w:line="240" w:lineRule="auto"/>
      </w:pPr>
      <w:r w:rsidRPr="00D20976">
        <w:rPr>
          <w:rStyle w:val="Enfasigrassetto"/>
          <w:b w:val="0"/>
        </w:rPr>
        <w:t>Autore:</w:t>
      </w:r>
      <w:r>
        <w:rPr>
          <w:rStyle w:val="Enfasigrassetto"/>
        </w:rPr>
        <w:t xml:space="preserve"> </w:t>
      </w:r>
      <w:r w:rsidRPr="00D20976">
        <w:t xml:space="preserve">Ginnasio vescovile &lt;Bergamo&gt; </w:t>
      </w:r>
    </w:p>
    <w:p w14:paraId="4D223EB8" w14:textId="77777777" w:rsidR="00D20976" w:rsidRDefault="00D20976" w:rsidP="00335687">
      <w:pPr>
        <w:spacing w:after="0" w:line="240" w:lineRule="auto"/>
      </w:pPr>
      <w:r>
        <w:t>Soggetto: Bergamo - Ginnasio vescovile – 1851-1854</w:t>
      </w:r>
    </w:p>
    <w:p w14:paraId="5172C767" w14:textId="74CEE138" w:rsidR="00816004" w:rsidRDefault="00816004" w:rsidP="00816004">
      <w:pPr>
        <w:spacing w:after="0" w:line="240" w:lineRule="auto"/>
        <w:rPr>
          <w:rStyle w:val="Collegamentoipertestuale"/>
        </w:rPr>
      </w:pPr>
      <w:r w:rsidRPr="00816004">
        <w:rPr>
          <w:b/>
          <w:bCs/>
          <w:color w:val="C00000"/>
        </w:rPr>
        <w:t>Copia digitale</w:t>
      </w:r>
      <w:r w:rsidRPr="00816004">
        <w:rPr>
          <w:b/>
          <w:bCs/>
          <w:color w:val="C00000"/>
        </w:rPr>
        <w:t>:</w:t>
      </w:r>
      <w:r w:rsidRPr="00816004">
        <w:rPr>
          <w:color w:val="C00000"/>
        </w:rPr>
        <w:t xml:space="preserve"> </w:t>
      </w:r>
      <w:hyperlink r:id="rId7" w:history="1">
        <w:r w:rsidRPr="00D20976">
          <w:rPr>
            <w:rStyle w:val="Collegamentoipertestuale"/>
          </w:rPr>
          <w:t>1852</w:t>
        </w:r>
      </w:hyperlink>
      <w:r>
        <w:t xml:space="preserve">; </w:t>
      </w:r>
      <w:hyperlink r:id="rId8" w:history="1">
        <w:r w:rsidRPr="00D20976">
          <w:rPr>
            <w:rStyle w:val="Collegamentoipertestuale"/>
          </w:rPr>
          <w:t>185</w:t>
        </w:r>
        <w:r w:rsidRPr="00D20976">
          <w:rPr>
            <w:rStyle w:val="Collegamentoipertestuale"/>
          </w:rPr>
          <w:t>3</w:t>
        </w:r>
      </w:hyperlink>
    </w:p>
    <w:p w14:paraId="35CD086A" w14:textId="77777777" w:rsidR="00335687" w:rsidRDefault="00335687" w:rsidP="00335687">
      <w:pPr>
        <w:spacing w:after="0" w:line="240" w:lineRule="auto"/>
      </w:pPr>
    </w:p>
    <w:p w14:paraId="4B456AF0" w14:textId="06F46FE2" w:rsidR="00CC092E" w:rsidRDefault="00CC092E" w:rsidP="00CC092E">
      <w:pPr>
        <w:spacing w:after="0" w:line="240" w:lineRule="auto"/>
        <w:jc w:val="both"/>
      </w:pPr>
      <w:r>
        <w:t>*</w:t>
      </w:r>
      <w:r w:rsidRPr="00CC092E">
        <w:rPr>
          <w:b/>
          <w:bCs/>
        </w:rPr>
        <w:t>Juventus caesarei regii gymnasii Bergomi e moribus et progressu in litteris censa exeunte anno scholastico</w:t>
      </w:r>
      <w:r w:rsidRPr="00CC092E">
        <w:t xml:space="preserve"> .... - Bergomi : ex tipografia Sonzogni</w:t>
      </w:r>
      <w:r>
        <w:t>, 1847</w:t>
      </w:r>
      <w:r w:rsidRPr="00CC092E">
        <w:t xml:space="preserve">. </w:t>
      </w:r>
      <w:r>
        <w:t>–</w:t>
      </w:r>
      <w:r w:rsidRPr="00CC092E">
        <w:t xml:space="preserve"> </w:t>
      </w:r>
      <w:r>
        <w:t xml:space="preserve">1 </w:t>
      </w:r>
      <w:r w:rsidRPr="00CC092E">
        <w:t>volum</w:t>
      </w:r>
      <w:r>
        <w:t>e</w:t>
      </w:r>
      <w:r w:rsidRPr="00CC092E">
        <w:t xml:space="preserve"> ; 31 cm. </w:t>
      </w:r>
      <w:r>
        <w:t>((</w:t>
      </w:r>
      <w:r w:rsidRPr="00CC092E">
        <w:t>Annuale. - LO11866967</w:t>
      </w:r>
    </w:p>
    <w:p w14:paraId="15C88FBF" w14:textId="064E0B49" w:rsidR="00335687" w:rsidRDefault="00335687" w:rsidP="00335687">
      <w:pPr>
        <w:spacing w:after="0" w:line="240" w:lineRule="auto"/>
        <w:jc w:val="both"/>
      </w:pPr>
      <w:r>
        <w:t>*</w:t>
      </w:r>
      <w:r w:rsidRPr="00335687">
        <w:rPr>
          <w:b/>
        </w:rPr>
        <w:t xml:space="preserve">Programma dell'I. R. Ginnasio liceale di Bergamo </w:t>
      </w:r>
      <w:r>
        <w:t xml:space="preserve">: per l'anno scolastico .... – 1851-1858. - Bergamo : </w:t>
      </w:r>
      <w:r w:rsidR="00816004">
        <w:t>Dalla stamperia</w:t>
      </w:r>
      <w:r>
        <w:t xml:space="preserve"> Sonzogni, 1851-1858. – 8 volumi ; 25 cm. ((Annuale. - Il formato varia. - </w:t>
      </w:r>
      <w:r w:rsidRPr="00335687">
        <w:t>LO11725701</w:t>
      </w:r>
    </w:p>
    <w:p w14:paraId="4A3F3F91" w14:textId="77777777" w:rsidR="005C6A53" w:rsidRDefault="005C6A53" w:rsidP="00335687">
      <w:pPr>
        <w:spacing w:after="0" w:line="240" w:lineRule="auto"/>
        <w:jc w:val="both"/>
      </w:pPr>
      <w:r>
        <w:t>Variante del titolo: *</w:t>
      </w:r>
      <w:r w:rsidRPr="005C6A53">
        <w:t>Programma dell'Imp. Regio Ginnasio liceale di Bergamo</w:t>
      </w:r>
    </w:p>
    <w:p w14:paraId="56E30D2D" w14:textId="3D472777" w:rsidR="00816004" w:rsidRDefault="00816004" w:rsidP="00816004">
      <w:pPr>
        <w:spacing w:after="0" w:line="240" w:lineRule="auto"/>
        <w:rPr>
          <w:rStyle w:val="Collegamentoipertestuale"/>
        </w:rPr>
      </w:pPr>
      <w:r w:rsidRPr="00816004">
        <w:rPr>
          <w:rStyle w:val="Collegamentoipertestuale"/>
          <w:b/>
          <w:bCs/>
          <w:color w:val="C00000"/>
          <w:u w:val="none"/>
        </w:rPr>
        <w:t>Copia digitale</w:t>
      </w:r>
      <w:r>
        <w:rPr>
          <w:rStyle w:val="Collegamentoipertestuale"/>
          <w:color w:val="auto"/>
          <w:u w:val="none"/>
        </w:rPr>
        <w:t xml:space="preserve">: </w:t>
      </w:r>
      <w:hyperlink r:id="rId9" w:anchor="v=onepage&amp;q=Programma%20dell'I.%20R.%20Ginnasio%20liceale%20di%20Bergamo&amp;f=false" w:history="1">
        <w:r w:rsidRPr="005C6A53">
          <w:rPr>
            <w:rStyle w:val="Collegamentoipertestuale"/>
          </w:rPr>
          <w:t>1854</w:t>
        </w:r>
      </w:hyperlink>
    </w:p>
    <w:p w14:paraId="0F3C8B40" w14:textId="6A74D7EA" w:rsidR="00CC092E" w:rsidRDefault="00816004" w:rsidP="00335687">
      <w:pPr>
        <w:spacing w:after="0" w:line="240" w:lineRule="auto"/>
        <w:jc w:val="both"/>
      </w:pPr>
      <w:r w:rsidRPr="00816004">
        <w:drawing>
          <wp:anchor distT="0" distB="0" distL="114300" distR="114300" simplePos="0" relativeHeight="251657216" behindDoc="0" locked="0" layoutInCell="1" allowOverlap="1" wp14:anchorId="504C170C" wp14:editId="1777ADDC">
            <wp:simplePos x="0" y="0"/>
            <wp:positionH relativeFrom="column">
              <wp:posOffset>55880</wp:posOffset>
            </wp:positionH>
            <wp:positionV relativeFrom="page">
              <wp:posOffset>6744970</wp:posOffset>
            </wp:positionV>
            <wp:extent cx="1724400" cy="2520000"/>
            <wp:effectExtent l="0" t="0" r="9525" b="0"/>
            <wp:wrapSquare wrapText="bothSides"/>
            <wp:docPr id="14943625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6250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4400" cy="2520000"/>
                    </a:xfrm>
                    <a:prstGeom prst="rect">
                      <a:avLst/>
                    </a:prstGeom>
                  </pic:spPr>
                </pic:pic>
              </a:graphicData>
            </a:graphic>
            <wp14:sizeRelH relativeFrom="margin">
              <wp14:pctWidth>0</wp14:pctWidth>
            </wp14:sizeRelH>
            <wp14:sizeRelV relativeFrom="margin">
              <wp14:pctHeight>0</wp14:pctHeight>
            </wp14:sizeRelV>
          </wp:anchor>
        </w:drawing>
      </w:r>
      <w:r w:rsidR="00CC092E">
        <w:t>*</w:t>
      </w:r>
      <w:r w:rsidR="00CC092E" w:rsidRPr="00CC092E">
        <w:rPr>
          <w:b/>
          <w:bCs/>
        </w:rPr>
        <w:t>Prospetto degli alunni che meritarono premio o menzione onorevole nell'anno scolastico</w:t>
      </w:r>
      <w:r w:rsidR="00CC092E" w:rsidRPr="00CC092E">
        <w:t xml:space="preserve"> ... </w:t>
      </w:r>
      <w:r w:rsidR="00CC092E">
        <w:t xml:space="preserve">/ </w:t>
      </w:r>
      <w:r w:rsidR="00CC092E" w:rsidRPr="00CC092E">
        <w:t xml:space="preserve">R. Ginnasio di Bergamo. </w:t>
      </w:r>
      <w:r w:rsidR="00CC092E">
        <w:t>–</w:t>
      </w:r>
      <w:r w:rsidR="00CC092E" w:rsidRPr="00CC092E">
        <w:t xml:space="preserve"> </w:t>
      </w:r>
      <w:r w:rsidR="00CC092E">
        <w:t xml:space="preserve">1863/1864-1864/1865. - </w:t>
      </w:r>
      <w:r w:rsidR="00CC092E" w:rsidRPr="00CC092E">
        <w:t>Bergamo : Tipografia Sonzogni</w:t>
      </w:r>
      <w:r w:rsidR="00CC092E">
        <w:t>, [1864-1865]</w:t>
      </w:r>
      <w:r w:rsidR="00CC092E" w:rsidRPr="00CC092E">
        <w:t xml:space="preserve">. </w:t>
      </w:r>
      <w:r w:rsidR="00CC092E">
        <w:t>–</w:t>
      </w:r>
      <w:r w:rsidR="00CC092E" w:rsidRPr="00CC092E">
        <w:t xml:space="preserve"> </w:t>
      </w:r>
      <w:r w:rsidR="00CC092E">
        <w:t xml:space="preserve">2 </w:t>
      </w:r>
      <w:r w:rsidR="00CC092E" w:rsidRPr="00CC092E">
        <w:t xml:space="preserve">volumi ; 33 cm. </w:t>
      </w:r>
      <w:r w:rsidR="00CC092E">
        <w:t>((</w:t>
      </w:r>
      <w:r w:rsidR="00CC092E" w:rsidRPr="00CC092E">
        <w:t>Annuale. - LO11876112</w:t>
      </w:r>
    </w:p>
    <w:p w14:paraId="2EF86F51" w14:textId="68E3D070" w:rsidR="00CC092E" w:rsidRDefault="00CC092E" w:rsidP="00335687">
      <w:pPr>
        <w:spacing w:after="0" w:line="240" w:lineRule="auto"/>
        <w:jc w:val="both"/>
      </w:pPr>
      <w:r>
        <w:t>*</w:t>
      </w:r>
      <w:r w:rsidRPr="00CC092E">
        <w:rPr>
          <w:b/>
          <w:bCs/>
        </w:rPr>
        <w:t>Prospetto della premiazione, anno accademico</w:t>
      </w:r>
      <w:r w:rsidRPr="00CC092E">
        <w:t xml:space="preserve"> ... </w:t>
      </w:r>
      <w:r>
        <w:t xml:space="preserve">/ </w:t>
      </w:r>
      <w:r w:rsidRPr="00CC092E">
        <w:t>R. Liceo di Bergamo. - 1863/1864-1864/1865. Bergamo : Tipografia Pagnoncelli</w:t>
      </w:r>
      <w:r>
        <w:t>, [1864-1865]</w:t>
      </w:r>
      <w:r w:rsidRPr="00CC092E">
        <w:t xml:space="preserve">. </w:t>
      </w:r>
      <w:r>
        <w:t>–</w:t>
      </w:r>
      <w:r w:rsidRPr="00CC092E">
        <w:t xml:space="preserve"> </w:t>
      </w:r>
      <w:r>
        <w:t xml:space="preserve">2 </w:t>
      </w:r>
      <w:r w:rsidRPr="00CC092E">
        <w:t xml:space="preserve">volumi ; 31 cm. </w:t>
      </w:r>
      <w:r>
        <w:t>((</w:t>
      </w:r>
      <w:r w:rsidRPr="00CC092E">
        <w:t>Annuale. - L'editore varia. - Il complemento del titolo varia.</w:t>
      </w:r>
      <w:r>
        <w:t xml:space="preserve"> - </w:t>
      </w:r>
      <w:r w:rsidRPr="00CC092E">
        <w:t>LO11876111</w:t>
      </w:r>
    </w:p>
    <w:p w14:paraId="77768BD1" w14:textId="124896F5" w:rsidR="005C6A53" w:rsidRDefault="006E055A" w:rsidP="00335687">
      <w:pPr>
        <w:spacing w:after="0" w:line="240" w:lineRule="auto"/>
        <w:jc w:val="both"/>
      </w:pPr>
      <w:r>
        <w:t>*</w:t>
      </w:r>
      <w:r w:rsidR="005C6A53" w:rsidRPr="006E055A">
        <w:rPr>
          <w:b/>
        </w:rPr>
        <w:t>Annuario scolastico del r. Liceo-Ginnasio Paolo Sarpi di Bergamo</w:t>
      </w:r>
      <w:r w:rsidR="005C6A53">
        <w:t xml:space="preserve">. </w:t>
      </w:r>
      <w:r>
        <w:t>–</w:t>
      </w:r>
      <w:r w:rsidR="005C6A53">
        <w:t xml:space="preserve"> </w:t>
      </w:r>
      <w:r>
        <w:t xml:space="preserve">1924/25-1926/28. - </w:t>
      </w:r>
      <w:r w:rsidR="005C6A53">
        <w:t>Bergamo : Istituto italiano d'arti grafiche</w:t>
      </w:r>
      <w:r>
        <w:t>, 1926-1929</w:t>
      </w:r>
      <w:r w:rsidR="005C6A53">
        <w:t xml:space="preserve">. </w:t>
      </w:r>
      <w:r>
        <w:t>–</w:t>
      </w:r>
      <w:r w:rsidR="005C6A53">
        <w:t xml:space="preserve"> </w:t>
      </w:r>
      <w:r>
        <w:t xml:space="preserve">2 </w:t>
      </w:r>
      <w:r w:rsidR="005C6A53">
        <w:t xml:space="preserve">volumi ; 24 cm. </w:t>
      </w:r>
      <w:r>
        <w:t>((Triennale</w:t>
      </w:r>
      <w:r w:rsidR="005C6A53">
        <w:t>. - L'editore varia</w:t>
      </w:r>
      <w:r>
        <w:t>: Tip. V. Grassi,</w:t>
      </w:r>
      <w:r w:rsidR="005C6A53">
        <w:t xml:space="preserve">. - </w:t>
      </w:r>
      <w:r>
        <w:t>LO1</w:t>
      </w:r>
      <w:r w:rsidR="005C6A53">
        <w:t>1732158</w:t>
      </w:r>
    </w:p>
    <w:p w14:paraId="19DED195" w14:textId="05A30776" w:rsidR="005C6A53" w:rsidRDefault="005C6A53" w:rsidP="00335687">
      <w:pPr>
        <w:spacing w:after="0" w:line="240" w:lineRule="auto"/>
        <w:jc w:val="both"/>
      </w:pPr>
      <w:r>
        <w:t xml:space="preserve">Autore: </w:t>
      </w:r>
      <w:r w:rsidRPr="005C6A53">
        <w:t xml:space="preserve">Liceo ginnasio Paolo Sarpi &lt;Bergamo&gt; </w:t>
      </w:r>
      <w:r w:rsidR="00CC092E">
        <w:t>[</w:t>
      </w:r>
      <w:r w:rsidR="00816004">
        <w:t xml:space="preserve">Ginnasio di Bergamo; </w:t>
      </w:r>
      <w:r w:rsidR="00816004" w:rsidRPr="00816004">
        <w:rPr>
          <w:bCs/>
        </w:rPr>
        <w:t xml:space="preserve">Ginnasio liceale di Bergamo </w:t>
      </w:r>
      <w:r w:rsidR="00816004" w:rsidRPr="00816004">
        <w:rPr>
          <w:bCs/>
        </w:rPr>
        <w:t xml:space="preserve">; </w:t>
      </w:r>
      <w:r w:rsidR="00816004">
        <w:rPr>
          <w:bCs/>
        </w:rPr>
        <w:t xml:space="preserve">Liceo di Bergamo; </w:t>
      </w:r>
      <w:r w:rsidR="00CC092E">
        <w:t>L</w:t>
      </w:r>
      <w:r w:rsidR="00CC092E" w:rsidRPr="00CC092E">
        <w:t xml:space="preserve">iceo classico statale </w:t>
      </w:r>
      <w:r w:rsidR="00CC092E">
        <w:t>P</w:t>
      </w:r>
      <w:r w:rsidR="00CC092E" w:rsidRPr="00CC092E">
        <w:t xml:space="preserve">aolo </w:t>
      </w:r>
      <w:r w:rsidR="00CC092E">
        <w:t>S</w:t>
      </w:r>
      <w:r w:rsidR="00CC092E" w:rsidRPr="00CC092E">
        <w:t>arpi</w:t>
      </w:r>
      <w:r w:rsidR="00CC092E">
        <w:t xml:space="preserve"> &lt;Bergamo&gt;</w:t>
      </w:r>
      <w:r w:rsidR="00816004">
        <w:t>; Liceo Sarpi &lt;Bergamo&gt;</w:t>
      </w:r>
      <w:r w:rsidR="00CC092E">
        <w:t>]</w:t>
      </w:r>
    </w:p>
    <w:p w14:paraId="0AC650D2" w14:textId="77777777" w:rsidR="00CC092E" w:rsidRDefault="00CC092E" w:rsidP="00335687">
      <w:pPr>
        <w:spacing w:after="0" w:line="240" w:lineRule="auto"/>
        <w:jc w:val="both"/>
      </w:pPr>
    </w:p>
    <w:p w14:paraId="09FA4E54" w14:textId="0C2173CD" w:rsidR="00CC092E" w:rsidRDefault="00CC092E" w:rsidP="00335687">
      <w:pPr>
        <w:spacing w:after="0" w:line="240" w:lineRule="auto"/>
        <w:jc w:val="both"/>
      </w:pPr>
      <w:r>
        <w:t>*</w:t>
      </w:r>
      <w:r w:rsidRPr="00CC092E">
        <w:rPr>
          <w:b/>
          <w:bCs/>
        </w:rPr>
        <w:t>Libera stampa</w:t>
      </w:r>
      <w:r w:rsidRPr="00CC092E">
        <w:t xml:space="preserve"> : voce del liceo Sarpi. - Bergamo : [s.n.</w:t>
      </w:r>
      <w:r>
        <w:t>, 1969-1970</w:t>
      </w:r>
      <w:r w:rsidRPr="00CC092E">
        <w:t xml:space="preserve">]. </w:t>
      </w:r>
      <w:r>
        <w:t>–</w:t>
      </w:r>
      <w:r w:rsidRPr="00CC092E">
        <w:t xml:space="preserve"> </w:t>
      </w:r>
      <w:r>
        <w:t xml:space="preserve">2 </w:t>
      </w:r>
      <w:r w:rsidRPr="00CC092E">
        <w:t>v</w:t>
      </w:r>
      <w:r>
        <w:t>olumi</w:t>
      </w:r>
      <w:r w:rsidRPr="00CC092E">
        <w:t xml:space="preserve"> ; 50 cm. </w:t>
      </w:r>
      <w:r>
        <w:t>((</w:t>
      </w:r>
      <w:r w:rsidRPr="00CC092E">
        <w:t>Mensile. - Descrizione basata su: Numero unico (gen</w:t>
      </w:r>
      <w:r>
        <w:t>naio</w:t>
      </w:r>
      <w:r w:rsidRPr="00CC092E">
        <w:t xml:space="preserve"> 1970).</w:t>
      </w:r>
      <w:r>
        <w:t xml:space="preserve"> - </w:t>
      </w:r>
      <w:r w:rsidRPr="00CC092E">
        <w:t xml:space="preserve">LO10756842 </w:t>
      </w:r>
    </w:p>
    <w:p w14:paraId="0A1E84E0" w14:textId="77777777" w:rsidR="00CC092E" w:rsidRDefault="00CC092E" w:rsidP="00335687">
      <w:pPr>
        <w:spacing w:after="0" w:line="240" w:lineRule="auto"/>
        <w:jc w:val="both"/>
      </w:pPr>
    </w:p>
    <w:p w14:paraId="141AEFF6" w14:textId="325E9601" w:rsidR="006E055A" w:rsidRDefault="006E055A" w:rsidP="00335687">
      <w:pPr>
        <w:spacing w:after="0" w:line="240" w:lineRule="auto"/>
        <w:jc w:val="both"/>
      </w:pPr>
      <w:r>
        <w:t xml:space="preserve">Soggetto: Bergamo - </w:t>
      </w:r>
      <w:r w:rsidRPr="005C6A53">
        <w:t>Liceo ginnasio Paolo Sarpi</w:t>
      </w:r>
      <w:r>
        <w:t xml:space="preserve"> – 18</w:t>
      </w:r>
      <w:r w:rsidR="00E7532F">
        <w:t>47</w:t>
      </w:r>
      <w:r>
        <w:t>-19</w:t>
      </w:r>
      <w:r w:rsidR="00CC092E">
        <w:t>70</w:t>
      </w:r>
    </w:p>
    <w:p w14:paraId="5988084D" w14:textId="77777777" w:rsidR="00A3697A" w:rsidRDefault="00A3697A" w:rsidP="00335687">
      <w:pPr>
        <w:spacing w:after="0" w:line="240" w:lineRule="auto"/>
        <w:rPr>
          <w:rStyle w:val="Collegamentoipertestuale"/>
        </w:rPr>
      </w:pPr>
    </w:p>
    <w:p w14:paraId="52B351CE" w14:textId="77777777" w:rsidR="00A3697A" w:rsidRPr="005C6A53" w:rsidRDefault="00A3697A" w:rsidP="00335687">
      <w:pPr>
        <w:spacing w:after="0" w:line="240" w:lineRule="auto"/>
        <w:rPr>
          <w:rStyle w:val="Collegamentoipertestuale"/>
          <w:b/>
          <w:color w:val="C00000"/>
          <w:sz w:val="44"/>
          <w:szCs w:val="44"/>
          <w:u w:val="none"/>
        </w:rPr>
      </w:pPr>
      <w:r w:rsidRPr="005C6A53">
        <w:rPr>
          <w:rStyle w:val="Collegamentoipertestuale"/>
          <w:b/>
          <w:color w:val="C00000"/>
          <w:sz w:val="44"/>
          <w:szCs w:val="44"/>
          <w:u w:val="none"/>
        </w:rPr>
        <w:lastRenderedPageBreak/>
        <w:t>Informazioni storico-bibliografiche</w:t>
      </w:r>
    </w:p>
    <w:p w14:paraId="0C071FA2" w14:textId="5381FB56" w:rsidR="00816004" w:rsidRDefault="00816004" w:rsidP="00A3697A">
      <w:pPr>
        <w:pStyle w:val="NormaleWeb"/>
        <w:spacing w:before="0" w:beforeAutospacing="0" w:after="0" w:afterAutospacing="0"/>
        <w:jc w:val="both"/>
        <w:rPr>
          <w:rFonts w:asciiTheme="minorHAnsi" w:hAnsiTheme="minorHAnsi" w:cstheme="minorHAnsi"/>
          <w:sz w:val="22"/>
          <w:szCs w:val="22"/>
        </w:rPr>
      </w:pPr>
      <w:r w:rsidRPr="00816004">
        <w:rPr>
          <w:rFonts w:asciiTheme="minorHAnsi" w:hAnsiTheme="minorHAnsi" w:cstheme="minorHAnsi"/>
          <w:sz w:val="22"/>
          <w:szCs w:val="22"/>
        </w:rPr>
        <w:t>Il liceo classico Paolo Sarpi è una scuola superiore con sede nella Città Alta di Bergamo, in un edificio in stile neoclassico progettato dall'architetto Ferdinando Crivelli nel 1842 e concluso nel 1850. Dal 1865 la scuola è intitolata al teologo e intellettuale veneziano Paolo Sarpi.</w:t>
      </w:r>
      <w:r w:rsidRPr="00816004">
        <w:t xml:space="preserve"> </w:t>
      </w:r>
      <w:hyperlink r:id="rId11" w:history="1">
        <w:r w:rsidRPr="003E719B">
          <w:rPr>
            <w:rStyle w:val="Collegamentoipertestuale"/>
            <w:rFonts w:asciiTheme="minorHAnsi" w:hAnsiTheme="minorHAnsi" w:cstheme="minorHAnsi"/>
            <w:sz w:val="22"/>
            <w:szCs w:val="22"/>
          </w:rPr>
          <w:t>https://www.lombardiabeniculturali.it/fotografie/schede/IMM-3a130-0070090/</w:t>
        </w:r>
      </w:hyperlink>
      <w:r>
        <w:rPr>
          <w:rFonts w:asciiTheme="minorHAnsi" w:hAnsiTheme="minorHAnsi" w:cstheme="minorHAnsi"/>
          <w:sz w:val="22"/>
          <w:szCs w:val="22"/>
        </w:rPr>
        <w:t xml:space="preserve">. </w:t>
      </w:r>
    </w:p>
    <w:p w14:paraId="1CD6A9CA" w14:textId="77777777" w:rsidR="00816004" w:rsidRDefault="00816004" w:rsidP="00A3697A">
      <w:pPr>
        <w:pStyle w:val="NormaleWeb"/>
        <w:spacing w:before="0" w:beforeAutospacing="0" w:after="0" w:afterAutospacing="0"/>
        <w:jc w:val="both"/>
        <w:rPr>
          <w:rFonts w:asciiTheme="minorHAnsi" w:hAnsiTheme="minorHAnsi" w:cstheme="minorHAnsi"/>
          <w:sz w:val="22"/>
          <w:szCs w:val="22"/>
        </w:rPr>
      </w:pPr>
    </w:p>
    <w:p w14:paraId="445631E3" w14:textId="14766393" w:rsidR="00A3697A" w:rsidRPr="00A3697A" w:rsidRDefault="00A3697A" w:rsidP="00A3697A">
      <w:pPr>
        <w:pStyle w:val="NormaleWeb"/>
        <w:spacing w:before="0" w:beforeAutospacing="0" w:after="0" w:afterAutospacing="0"/>
        <w:jc w:val="both"/>
        <w:rPr>
          <w:rFonts w:asciiTheme="minorHAnsi" w:hAnsiTheme="minorHAnsi" w:cstheme="minorHAnsi"/>
          <w:sz w:val="22"/>
          <w:szCs w:val="22"/>
        </w:rPr>
      </w:pPr>
      <w:r w:rsidRPr="00A3697A">
        <w:rPr>
          <w:rFonts w:asciiTheme="minorHAnsi" w:hAnsiTheme="minorHAnsi" w:cstheme="minorHAnsi"/>
          <w:sz w:val="22"/>
          <w:szCs w:val="22"/>
        </w:rPr>
        <w:t>LE ORIGINI DEL LICEO | La storia della scuola classica a Bergamo si innesta direttamente su quella delle scuole della “Misericordia” che per prime si occuparono dell’istruzione a Bergamo: la prima vera scuola pubblica di grammatica umanità e retorica risale al 1506; essa divenne “Accademia della Misericordia” nel 1566 e, soppressa nel 1610, rinacque ben presto (1617) come “Nuova Accademia della Misericordia”. Ridotta allo stremo dalla peste del 1630, la scuola si risollevò a poco a poco e prese il nome di “Collegio Mariano” da Ambrogio Mariano che nel 1663 fu incaricato della ristrutturazione dell’edificio della scuola, nell’attuale via Arena. Affidato nel 1700 ai padri Barnabiti, il Collegio Mariano visse alterne vicende fino alla conquista napoleonica che, ponendo fine alle scuole confessionali, promosse una totale riforma della scuola, ma non poté che mantenere molti dei docenti già in servizio.</w:t>
      </w:r>
    </w:p>
    <w:p w14:paraId="39C4BA71" w14:textId="77777777" w:rsidR="00A3697A" w:rsidRPr="00A3697A" w:rsidRDefault="00A3697A" w:rsidP="00A3697A">
      <w:pPr>
        <w:pStyle w:val="NormaleWeb"/>
        <w:spacing w:before="0" w:beforeAutospacing="0" w:after="0" w:afterAutospacing="0"/>
        <w:jc w:val="both"/>
        <w:rPr>
          <w:rFonts w:asciiTheme="minorHAnsi" w:hAnsiTheme="minorHAnsi" w:cstheme="minorHAnsi"/>
          <w:sz w:val="22"/>
          <w:szCs w:val="22"/>
        </w:rPr>
      </w:pPr>
      <w:r w:rsidRPr="00A3697A">
        <w:rPr>
          <w:rFonts w:asciiTheme="minorHAnsi" w:hAnsiTheme="minorHAnsi" w:cstheme="minorHAnsi"/>
          <w:sz w:val="22"/>
          <w:szCs w:val="22"/>
        </w:rPr>
        <w:t>Il liceo venne istituito in età napoleonica il 15 novembre 1803 e trovò sede, poco distante dall’attuale, nei locali della Misericordia Maggiore in via Arena che ben presto si rivelarono insufficienti. Per iniziativa del comune di Bergamo venne perciò adattato il soppresso Convento della Clarisse di Rosate che dal 1816 ospitò la scuola, fino a che non venne decretata la demolizione dell’antico complesso conventuale (1844) per lasciar posto all’attuale edificio, realizzato fra il 1845 e il 1852, dall’architetto Ferdinando Crivelli.</w:t>
      </w:r>
    </w:p>
    <w:p w14:paraId="4B3146E2" w14:textId="77777777" w:rsidR="00A3697A" w:rsidRDefault="00A3697A" w:rsidP="00A3697A">
      <w:pPr>
        <w:pStyle w:val="NormaleWeb"/>
        <w:spacing w:before="0" w:beforeAutospacing="0" w:after="0" w:afterAutospacing="0"/>
        <w:jc w:val="both"/>
        <w:rPr>
          <w:rFonts w:asciiTheme="minorHAnsi" w:hAnsiTheme="minorHAnsi" w:cstheme="minorHAnsi"/>
          <w:sz w:val="22"/>
          <w:szCs w:val="22"/>
        </w:rPr>
      </w:pPr>
      <w:r w:rsidRPr="00A3697A">
        <w:rPr>
          <w:rFonts w:asciiTheme="minorHAnsi" w:hAnsiTheme="minorHAnsi" w:cstheme="minorHAnsi"/>
          <w:sz w:val="22"/>
          <w:szCs w:val="22"/>
        </w:rPr>
        <w:t xml:space="preserve">Con un Regio Decreto nel 1865 il liceo venne intitolato a </w:t>
      </w:r>
      <w:r w:rsidRPr="005C6A53">
        <w:rPr>
          <w:rFonts w:asciiTheme="minorHAnsi" w:hAnsiTheme="minorHAnsi" w:cstheme="minorHAnsi"/>
          <w:sz w:val="22"/>
          <w:szCs w:val="22"/>
        </w:rPr>
        <w:t>Paolo Sarpi</w:t>
      </w:r>
      <w:r w:rsidRPr="00A3697A">
        <w:rPr>
          <w:rFonts w:asciiTheme="minorHAnsi" w:hAnsiTheme="minorHAnsi" w:cstheme="minorHAnsi"/>
          <w:sz w:val="22"/>
          <w:szCs w:val="22"/>
        </w:rPr>
        <w:t>.</w:t>
      </w:r>
    </w:p>
    <w:p w14:paraId="3C793108" w14:textId="77777777" w:rsidR="005C6A53" w:rsidRDefault="005C6A53" w:rsidP="00A3697A">
      <w:pPr>
        <w:pStyle w:val="NormaleWeb"/>
        <w:spacing w:before="0" w:beforeAutospacing="0" w:after="0" w:afterAutospacing="0"/>
        <w:jc w:val="both"/>
        <w:rPr>
          <w:rFonts w:asciiTheme="minorHAnsi" w:hAnsiTheme="minorHAnsi" w:cstheme="minorHAnsi"/>
          <w:sz w:val="22"/>
          <w:szCs w:val="22"/>
        </w:rPr>
      </w:pPr>
    </w:p>
    <w:p w14:paraId="105ACD16" w14:textId="77777777" w:rsidR="005C6A53" w:rsidRPr="005C6A53" w:rsidRDefault="005C6A53" w:rsidP="00A3697A">
      <w:pPr>
        <w:pStyle w:val="NormaleWeb"/>
        <w:spacing w:before="0" w:beforeAutospacing="0" w:after="0" w:afterAutospacing="0"/>
        <w:jc w:val="both"/>
        <w:rPr>
          <w:rFonts w:asciiTheme="minorHAnsi" w:hAnsiTheme="minorHAnsi" w:cstheme="minorHAnsi"/>
          <w:b/>
          <w:color w:val="C00000"/>
          <w:sz w:val="44"/>
          <w:szCs w:val="44"/>
        </w:rPr>
      </w:pPr>
      <w:r w:rsidRPr="005C6A53">
        <w:rPr>
          <w:rFonts w:asciiTheme="minorHAnsi" w:hAnsiTheme="minorHAnsi" w:cstheme="minorHAnsi"/>
          <w:b/>
          <w:color w:val="C00000"/>
          <w:sz w:val="44"/>
          <w:szCs w:val="44"/>
        </w:rPr>
        <w:t>Note e riferimenti bibliografici</w:t>
      </w:r>
    </w:p>
    <w:p w14:paraId="448CB143" w14:textId="77777777" w:rsidR="00816004" w:rsidRPr="00816004" w:rsidRDefault="005C6A53" w:rsidP="0074045A">
      <w:pPr>
        <w:pStyle w:val="NormaleWeb"/>
        <w:numPr>
          <w:ilvl w:val="0"/>
          <w:numId w:val="1"/>
        </w:numPr>
        <w:spacing w:before="0" w:beforeAutospacing="0" w:after="0" w:afterAutospacing="0"/>
        <w:jc w:val="both"/>
        <w:rPr>
          <w:rStyle w:val="card-info"/>
          <w:rFonts w:asciiTheme="minorHAnsi" w:hAnsiTheme="minorHAnsi" w:cstheme="minorHAnsi"/>
          <w:b/>
          <w:sz w:val="22"/>
          <w:szCs w:val="22"/>
        </w:rPr>
      </w:pPr>
      <w:hyperlink r:id="rId12" w:tooltip="Tironi, Luigi - Carantani, Vezio" w:history="1">
        <w:r w:rsidRPr="00816004">
          <w:rPr>
            <w:rStyle w:val="Enfasigrassetto"/>
            <w:rFonts w:asciiTheme="minorHAnsi" w:hAnsiTheme="minorHAnsi" w:cstheme="minorHAnsi"/>
            <w:b w:val="0"/>
            <w:sz w:val="22"/>
            <w:szCs w:val="22"/>
          </w:rPr>
          <w:t>L'istruzione superiore a Bergamo : dalle scuole della misericordia al liceo classico Paolo Sarpi : personaggi e fatti nelle medaglie / Luigi Tironi e Vezio Carantani. -</w:t>
        </w:r>
        <w:r w:rsidRPr="00816004">
          <w:rPr>
            <w:rStyle w:val="Collegamentoipertestuale"/>
            <w:rFonts w:asciiTheme="minorHAnsi" w:hAnsiTheme="minorHAnsi" w:cstheme="minorHAnsi"/>
            <w:b/>
            <w:color w:val="auto"/>
            <w:sz w:val="22"/>
            <w:szCs w:val="22"/>
            <w:u w:val="none"/>
          </w:rPr>
          <w:t xml:space="preserve"> </w:t>
        </w:r>
      </w:hyperlink>
      <w:r w:rsidRPr="00816004">
        <w:rPr>
          <w:rStyle w:val="card-info"/>
          <w:rFonts w:asciiTheme="minorHAnsi" w:hAnsiTheme="minorHAnsi" w:cstheme="minorHAnsi"/>
          <w:sz w:val="22"/>
          <w:szCs w:val="22"/>
        </w:rPr>
        <w:t>Milano : Johnson, [19..]</w:t>
      </w:r>
    </w:p>
    <w:p w14:paraId="23F09F52" w14:textId="64792B1C" w:rsidR="005C6A53" w:rsidRPr="00816004" w:rsidRDefault="005C6A53" w:rsidP="0074045A">
      <w:pPr>
        <w:pStyle w:val="NormaleWeb"/>
        <w:numPr>
          <w:ilvl w:val="0"/>
          <w:numId w:val="1"/>
        </w:numPr>
        <w:spacing w:before="0" w:beforeAutospacing="0" w:after="0" w:afterAutospacing="0"/>
        <w:jc w:val="both"/>
        <w:rPr>
          <w:rFonts w:asciiTheme="minorHAnsi" w:hAnsiTheme="minorHAnsi" w:cstheme="minorHAnsi"/>
          <w:b/>
          <w:sz w:val="22"/>
          <w:szCs w:val="22"/>
        </w:rPr>
      </w:pPr>
      <w:hyperlink r:id="rId13" w:history="1">
        <w:r w:rsidRPr="00816004">
          <w:rPr>
            <w:rStyle w:val="Enfasigrassetto"/>
            <w:rFonts w:asciiTheme="minorHAnsi" w:hAnsiTheme="minorHAnsi" w:cstheme="minorHAnsi"/>
            <w:b w:val="0"/>
            <w:sz w:val="22"/>
            <w:szCs w:val="22"/>
          </w:rPr>
          <w:t>Un classico per Bergamo : 1803-2003, bicentenario del Liceo classico statale Paolo Sarpi : Teatro sociale, 25 ottobre-16 novembre 2003 : catalogo della Mostra / [a cura di] Sergio Gabbiadini.</w:t>
        </w:r>
        <w:r w:rsidRPr="00816004">
          <w:rPr>
            <w:rStyle w:val="Collegamentoipertestuale"/>
            <w:rFonts w:asciiTheme="minorHAnsi" w:hAnsiTheme="minorHAnsi" w:cstheme="minorHAnsi"/>
            <w:b/>
            <w:color w:val="auto"/>
            <w:sz w:val="22"/>
            <w:szCs w:val="22"/>
            <w:u w:val="none"/>
          </w:rPr>
          <w:t xml:space="preserve"> </w:t>
        </w:r>
      </w:hyperlink>
      <w:r w:rsidRPr="00816004">
        <w:rPr>
          <w:rStyle w:val="card-info"/>
          <w:rFonts w:asciiTheme="minorHAnsi" w:hAnsiTheme="minorHAnsi" w:cstheme="minorHAnsi"/>
          <w:sz w:val="22"/>
          <w:szCs w:val="22"/>
        </w:rPr>
        <w:t>Azzano San Paolo : Junior, 2003</w:t>
      </w:r>
    </w:p>
    <w:p w14:paraId="611CC210" w14:textId="77777777" w:rsidR="00A3697A" w:rsidRPr="00A3697A" w:rsidRDefault="00A3697A" w:rsidP="00335687">
      <w:pPr>
        <w:spacing w:after="0" w:line="240" w:lineRule="auto"/>
      </w:pPr>
    </w:p>
    <w:sectPr w:rsidR="00A3697A" w:rsidRPr="00A369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F39C1"/>
    <w:multiLevelType w:val="hybridMultilevel"/>
    <w:tmpl w:val="FBC443DC"/>
    <w:lvl w:ilvl="0" w:tplc="DBD8AADA">
      <w:start w:val="1"/>
      <w:numFmt w:val="bullet"/>
      <w:lvlText w:val=""/>
      <w:lvlJc w:val="left"/>
      <w:pPr>
        <w:ind w:left="720" w:hanging="360"/>
      </w:pPr>
      <w:rPr>
        <w:rFonts w:ascii="Symbol" w:eastAsia="Times New Roman" w:hAnsi="Symbol"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8993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638C"/>
    <w:rsid w:val="0010586E"/>
    <w:rsid w:val="00335687"/>
    <w:rsid w:val="00550098"/>
    <w:rsid w:val="005C6A53"/>
    <w:rsid w:val="0063638C"/>
    <w:rsid w:val="006E055A"/>
    <w:rsid w:val="00816004"/>
    <w:rsid w:val="00A3697A"/>
    <w:rsid w:val="00CC092E"/>
    <w:rsid w:val="00D20976"/>
    <w:rsid w:val="00E753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CD312"/>
  <w15:docId w15:val="{0914E197-A60A-4578-9075-B6B81F02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6004"/>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20976"/>
    <w:rPr>
      <w:b/>
      <w:bCs/>
    </w:rPr>
  </w:style>
  <w:style w:type="character" w:styleId="Collegamentoipertestuale">
    <w:name w:val="Hyperlink"/>
    <w:basedOn w:val="Carpredefinitoparagrafo"/>
    <w:uiPriority w:val="99"/>
    <w:unhideWhenUsed/>
    <w:rsid w:val="00D20976"/>
    <w:rPr>
      <w:color w:val="0000FF"/>
      <w:u w:val="single"/>
    </w:rPr>
  </w:style>
  <w:style w:type="character" w:styleId="Collegamentovisitato">
    <w:name w:val="FollowedHyperlink"/>
    <w:basedOn w:val="Carpredefinitoparagrafo"/>
    <w:uiPriority w:val="99"/>
    <w:semiHidden/>
    <w:unhideWhenUsed/>
    <w:rsid w:val="00D20976"/>
    <w:rPr>
      <w:color w:val="800080" w:themeColor="followedHyperlink"/>
      <w:u w:val="single"/>
    </w:rPr>
  </w:style>
  <w:style w:type="paragraph" w:styleId="NormaleWeb">
    <w:name w:val="Normal (Web)"/>
    <w:basedOn w:val="Normale"/>
    <w:uiPriority w:val="99"/>
    <w:semiHidden/>
    <w:unhideWhenUsed/>
    <w:rsid w:val="00A3697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ard-info">
    <w:name w:val="card-info"/>
    <w:basedOn w:val="Carpredefinitoparagrafo"/>
    <w:rsid w:val="005C6A53"/>
  </w:style>
  <w:style w:type="character" w:styleId="Menzionenonrisolta">
    <w:name w:val="Unresolved Mention"/>
    <w:basedOn w:val="Carpredefinitoparagrafo"/>
    <w:uiPriority w:val="99"/>
    <w:semiHidden/>
    <w:unhideWhenUsed/>
    <w:rsid w:val="00816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84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it/books/about/Programma_del_ginnasio_vescovile_di_Berg.html?id=iFnCPeEJE-IC&amp;redir_esc=y" TargetMode="External"/><Relationship Id="rId13" Type="http://schemas.openxmlformats.org/officeDocument/2006/relationships/hyperlink" Target="https://opac.sbn.it/risultati-ricerca-avanzata/-/opac-adv/detail/ITICCULO10790309?struct%3A8019=ricerca.parole_almeno_una%3A%40or%40&amp;struct%3A1001=ricerca.parole_almeno_una%3A%40or%40&amp;struct%3A5522=ricerca.parole_almeno_una%3A%40or%40&amp;struct%3A5533=ricerca.parole_almeno_una%3A%40or%40&amp;fieldaccess%5B0%5D=Autore%3A1003%3Anocheck&amp;fieldstruct%5B0%5D=ricerca.parole_tutte%3A4%3D6&amp;fieldop%5B0%5D=AND%3A%40and%40&amp;fieldaccess%5B1%5D=Titolo%3A4&amp;fieldvalue%5B1%5D=Liceo+Paolo+Sarpi&amp;fieldstruct%5B1%5D=ricerca.parole_tutte%3A4%3D6&amp;fieldop%5B1%5D=AND%3A%40and%40&amp;fieldaccess2%5B0%5D=Nome%3A1002%3Anocheck&amp;fieldstruct2%5B0%5D=ricerca.parole_tutte%3A4%3D6&amp;fieldop2%5B0%5D=AND%3A%40and%40&amp;struct%3A3087=ricerca.parole_tutte%3A4%3D6&amp;struct%3A3008=ricerca.frase%3A4%3D1&amp;struct%3A3058=ricerca.parole_tutte%3A4%3D6&amp;struct%3A3091=ricerca.parole_tutte%3A4%3D6&amp;fieldaccess%5B9%5D=ISMN%3A1092%3Anocheck&amp;fieldstruct%5B9%5D=ricerca.parole_tutte%3A4%3D6&amp;fieldaccess%5B10%5D=Numero_opera%3A3006%3Anocheck&amp;fieldstruct%5B10%5D=ricerca.parole_tutte%3A4%3D6&amp;struct%3A3018=ricerca.parole_tutte%3A4%3D6&amp;struct%3A3020=ricerca.parole_tutte%3A4%3D6&amp;struct%3A3022=ricerca.parole_tutte%3A4%3D6&amp;struct%3A3024=ricerca.parole_tutte%3A4%3D6&amp;fieldaccess%5B11%5D=Rappresentazione%3A3089%3Anocheck&amp;fieldstruct%5B11%5D=ricerca.parole_tutte%3A4%3D6&amp;struct%3A3050=ricerca.parole_tutte%3A4%3D6&amp;struct%3A7016=ricerca.parole_tutte%3A4%3D6" TargetMode="External"/><Relationship Id="rId3" Type="http://schemas.openxmlformats.org/officeDocument/2006/relationships/settings" Target="settings.xml"/><Relationship Id="rId7" Type="http://schemas.openxmlformats.org/officeDocument/2006/relationships/hyperlink" Target="https://books.google.it/books?vid=IBSC:SC100019704&amp;redir_esc=y" TargetMode="External"/><Relationship Id="rId12" Type="http://schemas.openxmlformats.org/officeDocument/2006/relationships/hyperlink" Target="https://opac.sbn.it/risultati-ricerca-avanzata/-/opac-adv/detail/ITICCULO11055893?struct%3A8019=ricerca.parole_almeno_una%3A%40or%40&amp;struct%3A1001=ricerca.parole_almeno_una%3A%40or%40&amp;struct%3A5522=ricerca.parole_almeno_una%3A%40or%40&amp;struct%3A5533=ricerca.parole_almeno_una%3A%40or%40&amp;fieldaccess%5B0%5D=Autore%3A1003%3Anocheck&amp;fieldstruct%5B0%5D=ricerca.parole_tutte%3A4%3D6&amp;fieldop%5B0%5D=AND%3A%40and%40&amp;fieldaccess%5B1%5D=Titolo%3A4&amp;fieldvalue%5B1%5D=Liceo+Paolo+Sarpi&amp;fieldstruct%5B1%5D=ricerca.parole_tutte%3A4%3D6&amp;fieldop%5B1%5D=AND%3A%40and%40&amp;fieldaccess2%5B0%5D=Nome%3A1002%3Anocheck&amp;fieldstruct2%5B0%5D=ricerca.parole_tutte%3A4%3D6&amp;fieldop2%5B0%5D=AND%3A%40and%40&amp;struct%3A3087=ricerca.parole_tutte%3A4%3D6&amp;struct%3A3008=ricerca.frase%3A4%3D1&amp;struct%3A3058=ricerca.parole_tutte%3A4%3D6&amp;struct%3A3091=ricerca.parole_tutte%3A4%3D6&amp;fieldaccess%5B9%5D=ISMN%3A1092%3Anocheck&amp;fieldstruct%5B9%5D=ricerca.parole_tutte%3A4%3D6&amp;fieldaccess%5B10%5D=Numero_opera%3A3006%3Anocheck&amp;fieldstruct%5B10%5D=ricerca.parole_tutte%3A4%3D6&amp;struct%3A3018=ricerca.parole_tutte%3A4%3D6&amp;struct%3A3020=ricerca.parole_tutte%3A4%3D6&amp;struct%3A3022=ricerca.parole_tutte%3A4%3D6&amp;struct%3A3024=ricerca.parole_tutte%3A4%3D6&amp;fieldaccess%5B11%5D=Rappresentazione%3A3089%3Anocheck&amp;fieldstruct%5B11%5D=ricerca.parole_tutte%3A4%3D6&amp;struct%3A3050=ricerca.parole_tutte%3A4%3D6&amp;struct%3A7016=ricerca.parole_tutte%3A4%3D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lombardiabeniculturali.it/fotografie/schede/IMM-3a130-0070090/"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books.google.it/books?id=7DLo9Lp0HLcC&amp;pg=PA22&amp;lpg=PA22&amp;dq=Programma+dell%27I.+R.+Ginnasio+liceale+di+Bergamo&amp;source=bl&amp;ots=1ks-V4NTJf&amp;sig=ACfU3U0dRiqtTjxC-KzW7op41CQtg47GEg&amp;hl=it&amp;sa=X&amp;ved=2ahUKEwiqu9Wgua72AhUaNuwKHW8cBQIQ6AF6BAgTEAM"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1185</Words>
  <Characters>6756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Giulio e Rosa Palanga</cp:lastModifiedBy>
  <cp:revision>8</cp:revision>
  <dcterms:created xsi:type="dcterms:W3CDTF">2022-03-04T17:37:00Z</dcterms:created>
  <dcterms:modified xsi:type="dcterms:W3CDTF">2026-08-05T04:31:00Z</dcterms:modified>
</cp:coreProperties>
</file>