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973D1" w14:textId="7DC415CD" w:rsidR="00A84F4E" w:rsidRPr="00D12606" w:rsidRDefault="00A84F4E" w:rsidP="00A84F4E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>
        <w:rPr>
          <w:rFonts w:cstheme="minorHAnsi"/>
          <w:b/>
          <w:color w:val="C00000"/>
          <w:sz w:val="44"/>
          <w:szCs w:val="44"/>
        </w:rPr>
        <w:t>XU189</w:t>
      </w:r>
      <w:r>
        <w:rPr>
          <w:rFonts w:cstheme="minorHAnsi"/>
          <w:b/>
          <w:color w:val="C00000"/>
          <w:sz w:val="44"/>
          <w:szCs w:val="44"/>
        </w:rPr>
        <w:t>1</w:t>
      </w:r>
      <w:r>
        <w:rPr>
          <w:rFonts w:cstheme="minorHAnsi"/>
          <w:b/>
          <w:color w:val="C00000"/>
          <w:sz w:val="44"/>
          <w:szCs w:val="44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  <w:t>scheda creata il</w:t>
      </w:r>
      <w:r>
        <w:rPr>
          <w:rFonts w:cstheme="minorHAnsi"/>
          <w:bCs/>
          <w:i/>
          <w:iCs/>
          <w:sz w:val="16"/>
          <w:szCs w:val="16"/>
        </w:rPr>
        <w:t xml:space="preserve"> 21 luglio</w:t>
      </w:r>
      <w:r w:rsidRPr="00D12606">
        <w:rPr>
          <w:rFonts w:cstheme="minorHAnsi"/>
          <w:bCs/>
          <w:i/>
          <w:iCs/>
          <w:sz w:val="16"/>
          <w:szCs w:val="16"/>
        </w:rPr>
        <w:t xml:space="preserve"> 2026</w:t>
      </w:r>
    </w:p>
    <w:bookmarkEnd w:id="0"/>
    <w:p w14:paraId="623CFC21" w14:textId="77777777" w:rsidR="00A84F4E" w:rsidRDefault="00A84F4E" w:rsidP="00A84F4E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D12606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D12606">
        <w:rPr>
          <w:rFonts w:cstheme="minorHAnsi"/>
          <w:b/>
          <w:color w:val="C00000"/>
          <w:sz w:val="44"/>
          <w:szCs w:val="44"/>
        </w:rPr>
        <w:t>bibliografica</w:t>
      </w:r>
    </w:p>
    <w:p w14:paraId="0EDBB87C" w14:textId="20D415A2" w:rsidR="00A84F4E" w:rsidRPr="0091558D" w:rsidRDefault="00A84F4E" w:rsidP="00A84F4E">
      <w:pPr>
        <w:jc w:val="both"/>
        <w:rPr>
          <w:sz w:val="32"/>
          <w:szCs w:val="32"/>
        </w:rPr>
      </w:pPr>
      <w:r w:rsidRPr="0091558D">
        <w:rPr>
          <w:sz w:val="32"/>
          <w:szCs w:val="32"/>
        </w:rPr>
        <w:t>*</w:t>
      </w:r>
      <w:r w:rsidRPr="0091558D">
        <w:rPr>
          <w:b/>
          <w:bCs/>
          <w:sz w:val="32"/>
          <w:szCs w:val="32"/>
        </w:rPr>
        <w:t xml:space="preserve">Diario indispensabile e guida giudiziaria generale lombarda, </w:t>
      </w:r>
      <w:r w:rsidRPr="0091558D">
        <w:rPr>
          <w:sz w:val="32"/>
          <w:szCs w:val="32"/>
        </w:rPr>
        <w:t>amministrativa-commerciale</w:t>
      </w:r>
      <w:r w:rsidRPr="0091558D">
        <w:rPr>
          <w:sz w:val="32"/>
          <w:szCs w:val="32"/>
        </w:rPr>
        <w:t xml:space="preserve">. - </w:t>
      </w:r>
      <w:proofErr w:type="gramStart"/>
      <w:r w:rsidRPr="0091558D">
        <w:rPr>
          <w:sz w:val="32"/>
          <w:szCs w:val="32"/>
        </w:rPr>
        <w:t>Milano :</w:t>
      </w:r>
      <w:proofErr w:type="gramEnd"/>
      <w:r w:rsidRPr="0091558D">
        <w:rPr>
          <w:sz w:val="32"/>
          <w:szCs w:val="32"/>
        </w:rPr>
        <w:t xml:space="preserve"> F. Manini</w:t>
      </w:r>
      <w:r w:rsidRPr="0091558D">
        <w:rPr>
          <w:sz w:val="32"/>
          <w:szCs w:val="32"/>
        </w:rPr>
        <w:t>, [1857-1858]. – 2 volumi. ((</w:t>
      </w:r>
      <w:r w:rsidRPr="0091558D">
        <w:rPr>
          <w:sz w:val="32"/>
          <w:szCs w:val="32"/>
        </w:rPr>
        <w:t>Descrizione basata su 1857. - Il tit</w:t>
      </w:r>
      <w:r w:rsidRPr="0091558D">
        <w:rPr>
          <w:sz w:val="32"/>
          <w:szCs w:val="32"/>
        </w:rPr>
        <w:t>olo</w:t>
      </w:r>
      <w:r w:rsidRPr="0091558D">
        <w:rPr>
          <w:sz w:val="32"/>
          <w:szCs w:val="32"/>
        </w:rPr>
        <w:t xml:space="preserve"> varia leggermente.</w:t>
      </w:r>
      <w:r w:rsidRPr="0091558D">
        <w:rPr>
          <w:sz w:val="32"/>
          <w:szCs w:val="32"/>
        </w:rPr>
        <w:t xml:space="preserve"> - </w:t>
      </w:r>
      <w:r w:rsidRPr="0091558D">
        <w:rPr>
          <w:sz w:val="32"/>
          <w:szCs w:val="32"/>
        </w:rPr>
        <w:t>MIL0548716</w:t>
      </w:r>
    </w:p>
    <w:p w14:paraId="34E66BEA" w14:textId="1A4A5581" w:rsidR="00A84F4E" w:rsidRPr="0091558D" w:rsidRDefault="00A84F4E" w:rsidP="00A84F4E">
      <w:pPr>
        <w:jc w:val="both"/>
        <w:rPr>
          <w:sz w:val="32"/>
          <w:szCs w:val="32"/>
        </w:rPr>
      </w:pPr>
      <w:r w:rsidRPr="0091558D">
        <w:rPr>
          <w:sz w:val="32"/>
          <w:szCs w:val="32"/>
        </w:rPr>
        <w:t>*</w:t>
      </w:r>
      <w:r w:rsidRPr="0091558D">
        <w:rPr>
          <w:b/>
          <w:bCs/>
          <w:sz w:val="32"/>
          <w:szCs w:val="32"/>
        </w:rPr>
        <w:t>Diario indispensabile per l'anno</w:t>
      </w:r>
      <w:r w:rsidRPr="0091558D">
        <w:rPr>
          <w:sz w:val="32"/>
          <w:szCs w:val="32"/>
        </w:rPr>
        <w:t xml:space="preserve"> [...]</w:t>
      </w:r>
      <w:r w:rsidRPr="0091558D">
        <w:rPr>
          <w:sz w:val="32"/>
          <w:szCs w:val="32"/>
        </w:rPr>
        <w:t xml:space="preserve">. - </w:t>
      </w:r>
      <w:proofErr w:type="gramStart"/>
      <w:r w:rsidRPr="0091558D">
        <w:rPr>
          <w:sz w:val="32"/>
          <w:szCs w:val="32"/>
        </w:rPr>
        <w:t>Milano :</w:t>
      </w:r>
      <w:proofErr w:type="gramEnd"/>
      <w:r w:rsidRPr="0091558D">
        <w:rPr>
          <w:sz w:val="32"/>
          <w:szCs w:val="32"/>
        </w:rPr>
        <w:t xml:space="preserve"> F. Manini</w:t>
      </w:r>
      <w:r w:rsidRPr="0091558D">
        <w:rPr>
          <w:sz w:val="32"/>
          <w:szCs w:val="32"/>
        </w:rPr>
        <w:t>, [1859]. – 1 volume. ((</w:t>
      </w:r>
      <w:r w:rsidRPr="0091558D">
        <w:rPr>
          <w:sz w:val="32"/>
          <w:szCs w:val="32"/>
        </w:rPr>
        <w:t>Descrizione basata su 1859.</w:t>
      </w:r>
      <w:r w:rsidRPr="0091558D">
        <w:rPr>
          <w:sz w:val="32"/>
          <w:szCs w:val="32"/>
        </w:rPr>
        <w:t xml:space="preserve"> - </w:t>
      </w:r>
      <w:r w:rsidRPr="0091558D">
        <w:rPr>
          <w:sz w:val="32"/>
          <w:szCs w:val="32"/>
        </w:rPr>
        <w:t>MIL0548701</w:t>
      </w:r>
    </w:p>
    <w:p w14:paraId="7B83B6F2" w14:textId="6A6834E2" w:rsidR="0031062F" w:rsidRPr="0091558D" w:rsidRDefault="00A84F4E" w:rsidP="00A84F4E">
      <w:pPr>
        <w:jc w:val="both"/>
        <w:rPr>
          <w:sz w:val="32"/>
          <w:szCs w:val="32"/>
        </w:rPr>
      </w:pPr>
      <w:r w:rsidRPr="0091558D">
        <w:rPr>
          <w:sz w:val="32"/>
          <w:szCs w:val="32"/>
        </w:rPr>
        <w:t>*</w:t>
      </w:r>
      <w:r w:rsidRPr="0091558D">
        <w:rPr>
          <w:b/>
          <w:bCs/>
          <w:sz w:val="32"/>
          <w:szCs w:val="32"/>
        </w:rPr>
        <w:t>Diario indispensabile e guida giudiziaria per la Lombardia</w:t>
      </w:r>
      <w:r w:rsidRPr="0091558D">
        <w:rPr>
          <w:sz w:val="32"/>
          <w:szCs w:val="32"/>
        </w:rPr>
        <w:t xml:space="preserve"> </w:t>
      </w:r>
      <w:r w:rsidRPr="0091558D">
        <w:rPr>
          <w:sz w:val="32"/>
          <w:szCs w:val="32"/>
        </w:rPr>
        <w:t>[</w:t>
      </w:r>
      <w:r w:rsidRPr="0091558D">
        <w:rPr>
          <w:sz w:val="32"/>
          <w:szCs w:val="32"/>
        </w:rPr>
        <w:t>...</w:t>
      </w:r>
      <w:r w:rsidRPr="0091558D">
        <w:rPr>
          <w:sz w:val="32"/>
          <w:szCs w:val="32"/>
        </w:rPr>
        <w:t xml:space="preserve">] - </w:t>
      </w:r>
      <w:proofErr w:type="gramStart"/>
      <w:r w:rsidRPr="0091558D">
        <w:rPr>
          <w:sz w:val="32"/>
          <w:szCs w:val="32"/>
        </w:rPr>
        <w:t>Milano :</w:t>
      </w:r>
      <w:proofErr w:type="gramEnd"/>
      <w:r w:rsidRPr="0091558D">
        <w:rPr>
          <w:sz w:val="32"/>
          <w:szCs w:val="32"/>
        </w:rPr>
        <w:t xml:space="preserve"> F. Manini</w:t>
      </w:r>
      <w:r w:rsidRPr="0091558D">
        <w:rPr>
          <w:sz w:val="32"/>
          <w:szCs w:val="32"/>
        </w:rPr>
        <w:t>, [1867-1898]</w:t>
      </w:r>
      <w:r w:rsidRPr="0091558D">
        <w:rPr>
          <w:sz w:val="32"/>
          <w:szCs w:val="32"/>
        </w:rPr>
        <w:t>.</w:t>
      </w:r>
      <w:r w:rsidRPr="0091558D">
        <w:rPr>
          <w:sz w:val="32"/>
          <w:szCs w:val="32"/>
        </w:rPr>
        <w:t xml:space="preserve"> – 32 volumi.</w:t>
      </w:r>
      <w:r w:rsidRPr="0091558D">
        <w:rPr>
          <w:sz w:val="32"/>
          <w:szCs w:val="32"/>
        </w:rPr>
        <w:t xml:space="preserve">  ((Descrizione basata su 1867</w:t>
      </w:r>
      <w:r w:rsidRPr="0091558D">
        <w:rPr>
          <w:sz w:val="32"/>
          <w:szCs w:val="32"/>
        </w:rPr>
        <w:t xml:space="preserve">. - </w:t>
      </w:r>
      <w:r w:rsidRPr="0091558D">
        <w:rPr>
          <w:sz w:val="32"/>
          <w:szCs w:val="32"/>
        </w:rPr>
        <w:t>MIL0548708</w:t>
      </w:r>
    </w:p>
    <w:p w14:paraId="7AFCDF42" w14:textId="16A28D01" w:rsidR="00A84F4E" w:rsidRPr="0091558D" w:rsidRDefault="00A84F4E" w:rsidP="00A84F4E">
      <w:pPr>
        <w:jc w:val="both"/>
        <w:rPr>
          <w:sz w:val="32"/>
          <w:szCs w:val="32"/>
        </w:rPr>
      </w:pPr>
      <w:r w:rsidRPr="0091558D">
        <w:rPr>
          <w:sz w:val="32"/>
          <w:szCs w:val="32"/>
        </w:rPr>
        <w:t>Soggetto: Lombardia – Ordinamento giudiziario – Guide – 1857-1898</w:t>
      </w:r>
    </w:p>
    <w:p w14:paraId="5E4B6E60" w14:textId="77777777" w:rsidR="00A84F4E" w:rsidRDefault="00A84F4E"/>
    <w:sectPr w:rsidR="00A84F4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E4F0C"/>
    <w:rsid w:val="000E4F0C"/>
    <w:rsid w:val="000F7161"/>
    <w:rsid w:val="0031062F"/>
    <w:rsid w:val="003605E3"/>
    <w:rsid w:val="00375F4B"/>
    <w:rsid w:val="003811E4"/>
    <w:rsid w:val="00653982"/>
    <w:rsid w:val="0091558D"/>
    <w:rsid w:val="00A84F4E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202E0"/>
  <w15:chartTrackingRefBased/>
  <w15:docId w15:val="{96F6F0E1-D144-471E-845F-CE40CCD5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4F4E"/>
  </w:style>
  <w:style w:type="paragraph" w:styleId="Titolo1">
    <w:name w:val="heading 1"/>
    <w:basedOn w:val="Normale"/>
    <w:next w:val="Normale"/>
    <w:link w:val="Titolo1Carattere"/>
    <w:uiPriority w:val="9"/>
    <w:qFormat/>
    <w:rsid w:val="000E4F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4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4F0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4F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4F0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4F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4F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4F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4F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4F0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4F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4F0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4F0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4F0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4F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4F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4F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4F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4F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4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4F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4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4F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4F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4F0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4F0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4F0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4F0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4F0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2026-07-21T13:05:00Z</dcterms:created>
  <dcterms:modified xsi:type="dcterms:W3CDTF">2026-07-21T13:18:00Z</dcterms:modified>
</cp:coreProperties>
</file>