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43FA0" w14:textId="3BB77287" w:rsidR="000A71F9" w:rsidRPr="00055E21" w:rsidRDefault="000A71F9" w:rsidP="00F37309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  <w:b/>
          <w:color w:val="C00000"/>
          <w:sz w:val="44"/>
          <w:szCs w:val="44"/>
        </w:rPr>
        <w:t>XU191</w:t>
      </w:r>
      <w:r>
        <w:rPr>
          <w:rFonts w:cstheme="minorHAnsi"/>
          <w:b/>
          <w:color w:val="C00000"/>
          <w:sz w:val="44"/>
          <w:szCs w:val="44"/>
        </w:rPr>
        <w:t>9</w:t>
      </w:r>
      <w:r w:rsidRPr="00055E21">
        <w:rPr>
          <w:rFonts w:cstheme="minorHAnsi"/>
          <w:b/>
        </w:rPr>
        <w:t xml:space="preserve"> </w:t>
      </w:r>
      <w:r w:rsidRPr="00055E21">
        <w:rPr>
          <w:rFonts w:cstheme="minorHAnsi"/>
          <w:b/>
        </w:rPr>
        <w:tab/>
      </w:r>
      <w:r w:rsidRPr="00055E21">
        <w:rPr>
          <w:rFonts w:cstheme="minorHAnsi"/>
          <w:b/>
        </w:rPr>
        <w:tab/>
      </w:r>
      <w:r w:rsidRPr="00055E21">
        <w:rPr>
          <w:rFonts w:cstheme="minorHAnsi"/>
          <w:b/>
        </w:rPr>
        <w:tab/>
      </w:r>
      <w:r w:rsidRPr="00055E21">
        <w:rPr>
          <w:rFonts w:cstheme="minorHAnsi"/>
          <w:b/>
        </w:rPr>
        <w:tab/>
      </w:r>
      <w:r w:rsidRPr="00055E21"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Pr="00055E21">
        <w:rPr>
          <w:rFonts w:cstheme="minorHAnsi"/>
          <w:i/>
          <w:sz w:val="16"/>
          <w:szCs w:val="16"/>
        </w:rPr>
        <w:t xml:space="preserve">Scheda creata il </w:t>
      </w:r>
      <w:r>
        <w:rPr>
          <w:rFonts w:cstheme="minorHAnsi"/>
          <w:i/>
          <w:sz w:val="16"/>
          <w:szCs w:val="16"/>
        </w:rPr>
        <w:t>6 agosto 2026</w:t>
      </w:r>
    </w:p>
    <w:p w14:paraId="1C39A3EF" w14:textId="77777777" w:rsidR="000A71F9" w:rsidRPr="00055E21" w:rsidRDefault="000A71F9" w:rsidP="00F37309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055E21">
        <w:rPr>
          <w:rFonts w:cstheme="minorHAnsi"/>
          <w:b/>
          <w:color w:val="C00000"/>
          <w:sz w:val="44"/>
          <w:szCs w:val="44"/>
        </w:rPr>
        <w:t xml:space="preserve">Descrizione </w:t>
      </w:r>
      <w:r>
        <w:rPr>
          <w:rFonts w:cstheme="minorHAnsi"/>
          <w:b/>
          <w:color w:val="C00000"/>
          <w:sz w:val="44"/>
          <w:szCs w:val="44"/>
        </w:rPr>
        <w:t>storico-</w:t>
      </w:r>
      <w:r w:rsidRPr="00055E21">
        <w:rPr>
          <w:rFonts w:cstheme="minorHAnsi"/>
          <w:b/>
          <w:color w:val="C00000"/>
          <w:sz w:val="44"/>
          <w:szCs w:val="44"/>
        </w:rPr>
        <w:t>bibliografica</w:t>
      </w:r>
    </w:p>
    <w:p w14:paraId="043D94E1" w14:textId="1FEE3DAC" w:rsidR="0031062F" w:rsidRPr="00F37309" w:rsidRDefault="000A71F9" w:rsidP="00F37309">
      <w:pPr>
        <w:spacing w:after="0" w:line="240" w:lineRule="auto"/>
        <w:jc w:val="both"/>
        <w:rPr>
          <w:sz w:val="32"/>
          <w:szCs w:val="32"/>
        </w:rPr>
      </w:pPr>
      <w:r w:rsidRPr="00F37309">
        <w:rPr>
          <w:sz w:val="32"/>
          <w:szCs w:val="32"/>
        </w:rPr>
        <w:t xml:space="preserve">Le </w:t>
      </w:r>
      <w:r w:rsidRPr="00F37309">
        <w:rPr>
          <w:sz w:val="32"/>
          <w:szCs w:val="32"/>
        </w:rPr>
        <w:t>*</w:t>
      </w:r>
      <w:r w:rsidRPr="00F37309">
        <w:rPr>
          <w:b/>
          <w:bCs/>
          <w:sz w:val="32"/>
          <w:szCs w:val="32"/>
        </w:rPr>
        <w:t>meraviglie della scienza</w:t>
      </w:r>
      <w:r w:rsidRPr="00F37309">
        <w:rPr>
          <w:sz w:val="32"/>
          <w:szCs w:val="32"/>
        </w:rPr>
        <w:t xml:space="preserve">, ovvero La scienza per </w:t>
      </w:r>
      <w:proofErr w:type="gramStart"/>
      <w:r w:rsidRPr="00F37309">
        <w:rPr>
          <w:sz w:val="32"/>
          <w:szCs w:val="32"/>
        </w:rPr>
        <w:t>tutti :</w:t>
      </w:r>
      <w:proofErr w:type="gramEnd"/>
      <w:r w:rsidRPr="00F37309">
        <w:rPr>
          <w:sz w:val="32"/>
          <w:szCs w:val="32"/>
        </w:rPr>
        <w:t xml:space="preserve"> enciclopedia contenente le spiegazioni d'ogni ramo dello scibile umano. - A</w:t>
      </w:r>
      <w:r w:rsidRPr="00F37309">
        <w:rPr>
          <w:sz w:val="32"/>
          <w:szCs w:val="32"/>
        </w:rPr>
        <w:t>nno</w:t>
      </w:r>
      <w:r w:rsidRPr="00F37309">
        <w:rPr>
          <w:sz w:val="32"/>
          <w:szCs w:val="32"/>
        </w:rPr>
        <w:t xml:space="preserve"> 1, n. 1 (16 feb</w:t>
      </w:r>
      <w:r w:rsidRPr="00F37309">
        <w:rPr>
          <w:sz w:val="32"/>
          <w:szCs w:val="32"/>
        </w:rPr>
        <w:t>braio</w:t>
      </w:r>
      <w:r w:rsidRPr="00F37309">
        <w:rPr>
          <w:sz w:val="32"/>
          <w:szCs w:val="32"/>
        </w:rPr>
        <w:t xml:space="preserve"> </w:t>
      </w:r>
      <w:proofErr w:type="gramStart"/>
      <w:r w:rsidRPr="00F37309">
        <w:rPr>
          <w:sz w:val="32"/>
          <w:szCs w:val="32"/>
        </w:rPr>
        <w:t>1867)-</w:t>
      </w:r>
      <w:proofErr w:type="gramEnd"/>
      <w:r w:rsidRPr="00F37309">
        <w:rPr>
          <w:sz w:val="32"/>
          <w:szCs w:val="32"/>
        </w:rPr>
        <w:t xml:space="preserve">  </w:t>
      </w:r>
      <w:proofErr w:type="gramStart"/>
      <w:r w:rsidRPr="00F37309">
        <w:rPr>
          <w:sz w:val="32"/>
          <w:szCs w:val="32"/>
        </w:rPr>
        <w:t xml:space="preserve">  </w:t>
      </w:r>
      <w:r w:rsidRPr="00F37309">
        <w:rPr>
          <w:sz w:val="32"/>
          <w:szCs w:val="32"/>
        </w:rPr>
        <w:t>.</w:t>
      </w:r>
      <w:proofErr w:type="gramEnd"/>
      <w:r w:rsidRPr="00F37309">
        <w:rPr>
          <w:sz w:val="32"/>
          <w:szCs w:val="32"/>
        </w:rPr>
        <w:t xml:space="preserve"> - </w:t>
      </w:r>
      <w:proofErr w:type="gramStart"/>
      <w:r w:rsidRPr="00F37309">
        <w:rPr>
          <w:sz w:val="32"/>
          <w:szCs w:val="32"/>
        </w:rPr>
        <w:t>Firenze :</w:t>
      </w:r>
      <w:proofErr w:type="gramEnd"/>
      <w:r w:rsidRPr="00F37309">
        <w:rPr>
          <w:sz w:val="32"/>
          <w:szCs w:val="32"/>
        </w:rPr>
        <w:t xml:space="preserve"> Regia </w:t>
      </w:r>
      <w:proofErr w:type="spellStart"/>
      <w:r w:rsidRPr="00F37309">
        <w:rPr>
          <w:sz w:val="32"/>
          <w:szCs w:val="32"/>
        </w:rPr>
        <w:t>tip</w:t>
      </w:r>
      <w:proofErr w:type="spellEnd"/>
      <w:r w:rsidRPr="00F37309">
        <w:rPr>
          <w:sz w:val="32"/>
          <w:szCs w:val="32"/>
        </w:rPr>
        <w:t xml:space="preserve">., 1867. </w:t>
      </w:r>
      <w:r w:rsidRPr="00F37309">
        <w:rPr>
          <w:sz w:val="32"/>
          <w:szCs w:val="32"/>
        </w:rPr>
        <w:t>–</w:t>
      </w:r>
      <w:r w:rsidRPr="00F37309">
        <w:rPr>
          <w:sz w:val="32"/>
          <w:szCs w:val="32"/>
        </w:rPr>
        <w:t xml:space="preserve"> </w:t>
      </w:r>
      <w:r w:rsidRPr="00F37309">
        <w:rPr>
          <w:sz w:val="32"/>
          <w:szCs w:val="32"/>
        </w:rPr>
        <w:t xml:space="preserve">1 </w:t>
      </w:r>
      <w:proofErr w:type="gramStart"/>
      <w:r w:rsidRPr="00F37309">
        <w:rPr>
          <w:sz w:val="32"/>
          <w:szCs w:val="32"/>
        </w:rPr>
        <w:t>v</w:t>
      </w:r>
      <w:r w:rsidRPr="00F37309">
        <w:rPr>
          <w:sz w:val="32"/>
          <w:szCs w:val="32"/>
        </w:rPr>
        <w:t>olume</w:t>
      </w:r>
      <w:r w:rsidRPr="00F37309">
        <w:rPr>
          <w:sz w:val="32"/>
          <w:szCs w:val="32"/>
        </w:rPr>
        <w:t xml:space="preserve"> ;</w:t>
      </w:r>
      <w:proofErr w:type="gramEnd"/>
      <w:r w:rsidRPr="00F37309">
        <w:rPr>
          <w:sz w:val="32"/>
          <w:szCs w:val="32"/>
        </w:rPr>
        <w:t xml:space="preserve"> 31 cm. </w:t>
      </w:r>
      <w:r w:rsidRPr="00F37309">
        <w:rPr>
          <w:sz w:val="32"/>
          <w:szCs w:val="32"/>
        </w:rPr>
        <w:t>((</w:t>
      </w:r>
      <w:r w:rsidRPr="00F37309">
        <w:rPr>
          <w:sz w:val="32"/>
          <w:szCs w:val="32"/>
        </w:rPr>
        <w:t>Settimanale</w:t>
      </w:r>
      <w:r w:rsidRPr="00F37309">
        <w:rPr>
          <w:sz w:val="32"/>
          <w:szCs w:val="32"/>
        </w:rPr>
        <w:t xml:space="preserve">. - </w:t>
      </w:r>
      <w:r w:rsidRPr="00F37309">
        <w:rPr>
          <w:sz w:val="32"/>
          <w:szCs w:val="32"/>
        </w:rPr>
        <w:t>LO10796911</w:t>
      </w:r>
    </w:p>
    <w:p w14:paraId="056F01BF" w14:textId="5DBD1F4C" w:rsidR="000A71F9" w:rsidRPr="00F37309" w:rsidRDefault="000A71F9" w:rsidP="00F37309">
      <w:pPr>
        <w:spacing w:after="0" w:line="240" w:lineRule="auto"/>
        <w:jc w:val="both"/>
        <w:rPr>
          <w:sz w:val="32"/>
          <w:szCs w:val="32"/>
        </w:rPr>
      </w:pPr>
      <w:r w:rsidRPr="00F37309">
        <w:rPr>
          <w:sz w:val="32"/>
          <w:szCs w:val="32"/>
        </w:rPr>
        <w:t xml:space="preserve">Soggetto: Scienze – Divulgazione </w:t>
      </w:r>
      <w:r w:rsidR="001224D0" w:rsidRPr="00F37309">
        <w:rPr>
          <w:sz w:val="32"/>
          <w:szCs w:val="32"/>
        </w:rPr>
        <w:t>–</w:t>
      </w:r>
      <w:r w:rsidRPr="00F37309">
        <w:rPr>
          <w:sz w:val="32"/>
          <w:szCs w:val="32"/>
        </w:rPr>
        <w:t xml:space="preserve"> 1867</w:t>
      </w:r>
    </w:p>
    <w:p w14:paraId="1C415DD3" w14:textId="77777777" w:rsidR="00F37309" w:rsidRPr="00F37309" w:rsidRDefault="00F37309" w:rsidP="00F37309">
      <w:pPr>
        <w:spacing w:after="0" w:line="240" w:lineRule="auto"/>
        <w:jc w:val="both"/>
        <w:rPr>
          <w:sz w:val="32"/>
          <w:szCs w:val="32"/>
        </w:rPr>
      </w:pPr>
    </w:p>
    <w:p w14:paraId="3B7CA109" w14:textId="5B0EB68C" w:rsidR="001224D0" w:rsidRPr="00F37309" w:rsidRDefault="001224D0" w:rsidP="00F37309">
      <w:pPr>
        <w:spacing w:after="0" w:line="240" w:lineRule="auto"/>
        <w:jc w:val="both"/>
        <w:rPr>
          <w:sz w:val="32"/>
          <w:szCs w:val="32"/>
        </w:rPr>
      </w:pPr>
      <w:r w:rsidRPr="00F37309">
        <w:rPr>
          <w:sz w:val="32"/>
          <w:szCs w:val="32"/>
        </w:rPr>
        <w:t xml:space="preserve">Il </w:t>
      </w:r>
      <w:r w:rsidRPr="00F37309">
        <w:rPr>
          <w:sz w:val="32"/>
          <w:szCs w:val="32"/>
        </w:rPr>
        <w:t>*</w:t>
      </w:r>
      <w:r w:rsidRPr="00F37309">
        <w:rPr>
          <w:b/>
          <w:bCs/>
          <w:sz w:val="32"/>
          <w:szCs w:val="32"/>
        </w:rPr>
        <w:t xml:space="preserve">monitore della </w:t>
      </w:r>
      <w:r w:rsidRPr="00F37309">
        <w:rPr>
          <w:b/>
          <w:bCs/>
          <w:sz w:val="32"/>
          <w:szCs w:val="32"/>
        </w:rPr>
        <w:t>L</w:t>
      </w:r>
      <w:r w:rsidRPr="00F37309">
        <w:rPr>
          <w:b/>
          <w:bCs/>
          <w:sz w:val="32"/>
          <w:szCs w:val="32"/>
        </w:rPr>
        <w:t>ega filantropic</w:t>
      </w:r>
      <w:r w:rsidR="00596440" w:rsidRPr="00F37309">
        <w:rPr>
          <w:b/>
          <w:bCs/>
          <w:sz w:val="32"/>
          <w:szCs w:val="32"/>
        </w:rPr>
        <w:t>o</w:t>
      </w:r>
      <w:r w:rsidRPr="00F37309">
        <w:rPr>
          <w:b/>
          <w:bCs/>
          <w:sz w:val="32"/>
          <w:szCs w:val="32"/>
        </w:rPr>
        <w:t>-educativa trevigiana</w:t>
      </w:r>
      <w:r w:rsidRPr="00F37309">
        <w:rPr>
          <w:sz w:val="32"/>
          <w:szCs w:val="32"/>
        </w:rPr>
        <w:t xml:space="preserve">. </w:t>
      </w:r>
      <w:r w:rsidRPr="00F37309">
        <w:rPr>
          <w:sz w:val="32"/>
          <w:szCs w:val="32"/>
        </w:rPr>
        <w:t>–</w:t>
      </w:r>
      <w:r w:rsidRPr="00F37309">
        <w:rPr>
          <w:sz w:val="32"/>
          <w:szCs w:val="32"/>
        </w:rPr>
        <w:t xml:space="preserve"> A</w:t>
      </w:r>
      <w:r w:rsidRPr="00F37309">
        <w:rPr>
          <w:sz w:val="32"/>
          <w:szCs w:val="32"/>
        </w:rPr>
        <w:t xml:space="preserve">nno </w:t>
      </w:r>
      <w:r w:rsidRPr="00F37309">
        <w:rPr>
          <w:sz w:val="32"/>
          <w:szCs w:val="32"/>
        </w:rPr>
        <w:t>1, n. 1</w:t>
      </w:r>
      <w:r w:rsidRPr="00F37309">
        <w:rPr>
          <w:sz w:val="32"/>
          <w:szCs w:val="32"/>
        </w:rPr>
        <w:t xml:space="preserve"> </w:t>
      </w:r>
      <w:r w:rsidRPr="00F37309">
        <w:rPr>
          <w:sz w:val="32"/>
          <w:szCs w:val="32"/>
        </w:rPr>
        <w:t xml:space="preserve">(13 luglio </w:t>
      </w:r>
      <w:proofErr w:type="gramStart"/>
      <w:r w:rsidRPr="00F37309">
        <w:rPr>
          <w:sz w:val="32"/>
          <w:szCs w:val="32"/>
        </w:rPr>
        <w:t>1867)-</w:t>
      </w:r>
      <w:proofErr w:type="gramEnd"/>
      <w:r w:rsidRPr="00F37309">
        <w:rPr>
          <w:sz w:val="32"/>
          <w:szCs w:val="32"/>
        </w:rPr>
        <w:t>anno 2 (1868)</w:t>
      </w:r>
      <w:r w:rsidRPr="00F37309">
        <w:rPr>
          <w:sz w:val="32"/>
          <w:szCs w:val="32"/>
        </w:rPr>
        <w:t xml:space="preserve">. - </w:t>
      </w:r>
      <w:proofErr w:type="gramStart"/>
      <w:r w:rsidRPr="00F37309">
        <w:rPr>
          <w:sz w:val="32"/>
          <w:szCs w:val="32"/>
        </w:rPr>
        <w:t>Treviso :</w:t>
      </w:r>
      <w:proofErr w:type="gramEnd"/>
      <w:r w:rsidRPr="00F37309">
        <w:rPr>
          <w:sz w:val="32"/>
          <w:szCs w:val="32"/>
        </w:rPr>
        <w:t xml:space="preserve"> Tipografia </w:t>
      </w:r>
      <w:r w:rsidR="00596440" w:rsidRPr="00F37309">
        <w:rPr>
          <w:sz w:val="32"/>
          <w:szCs w:val="32"/>
        </w:rPr>
        <w:t xml:space="preserve">di Luigi </w:t>
      </w:r>
      <w:r w:rsidRPr="00F37309">
        <w:rPr>
          <w:sz w:val="32"/>
          <w:szCs w:val="32"/>
        </w:rPr>
        <w:t>Priuli, 1867-</w:t>
      </w:r>
      <w:r w:rsidRPr="00F37309">
        <w:rPr>
          <w:sz w:val="32"/>
          <w:szCs w:val="32"/>
        </w:rPr>
        <w:t>1868</w:t>
      </w:r>
      <w:r w:rsidRPr="00F37309">
        <w:rPr>
          <w:sz w:val="32"/>
          <w:szCs w:val="32"/>
        </w:rPr>
        <w:t xml:space="preserve">. </w:t>
      </w:r>
      <w:r w:rsidRPr="00F37309">
        <w:rPr>
          <w:sz w:val="32"/>
          <w:szCs w:val="32"/>
        </w:rPr>
        <w:t>–</w:t>
      </w:r>
      <w:r w:rsidRPr="00F37309">
        <w:rPr>
          <w:sz w:val="32"/>
          <w:szCs w:val="32"/>
        </w:rPr>
        <w:t xml:space="preserve"> </w:t>
      </w:r>
      <w:r w:rsidRPr="00F37309">
        <w:rPr>
          <w:sz w:val="32"/>
          <w:szCs w:val="32"/>
        </w:rPr>
        <w:t xml:space="preserve">2 </w:t>
      </w:r>
      <w:proofErr w:type="gramStart"/>
      <w:r w:rsidRPr="00F37309">
        <w:rPr>
          <w:sz w:val="32"/>
          <w:szCs w:val="32"/>
        </w:rPr>
        <w:t>volumi ;</w:t>
      </w:r>
      <w:proofErr w:type="gramEnd"/>
      <w:r w:rsidRPr="00F37309">
        <w:rPr>
          <w:sz w:val="32"/>
          <w:szCs w:val="32"/>
        </w:rPr>
        <w:t xml:space="preserve"> 26 cm. </w:t>
      </w:r>
      <w:r w:rsidRPr="00F37309">
        <w:rPr>
          <w:sz w:val="32"/>
          <w:szCs w:val="32"/>
        </w:rPr>
        <w:t>((</w:t>
      </w:r>
      <w:r w:rsidRPr="00F37309">
        <w:rPr>
          <w:sz w:val="32"/>
          <w:szCs w:val="32"/>
        </w:rPr>
        <w:t>Mensile.</w:t>
      </w:r>
      <w:r w:rsidRPr="00F37309">
        <w:rPr>
          <w:sz w:val="32"/>
          <w:szCs w:val="32"/>
        </w:rPr>
        <w:t xml:space="preserve"> - </w:t>
      </w:r>
      <w:r w:rsidR="00596440" w:rsidRPr="00F37309">
        <w:rPr>
          <w:sz w:val="32"/>
          <w:szCs w:val="32"/>
        </w:rPr>
        <w:t>PUV0127590</w:t>
      </w:r>
      <w:r w:rsidR="00596440" w:rsidRPr="00F37309">
        <w:rPr>
          <w:sz w:val="32"/>
          <w:szCs w:val="32"/>
        </w:rPr>
        <w:t xml:space="preserve">; </w:t>
      </w:r>
      <w:r w:rsidRPr="00F37309">
        <w:rPr>
          <w:sz w:val="32"/>
          <w:szCs w:val="32"/>
        </w:rPr>
        <w:t>VIA0236744</w:t>
      </w:r>
    </w:p>
    <w:p w14:paraId="426C181B" w14:textId="1EA18540" w:rsidR="00596440" w:rsidRPr="00F37309" w:rsidRDefault="00596440" w:rsidP="00F37309">
      <w:pPr>
        <w:spacing w:after="0" w:line="240" w:lineRule="auto"/>
        <w:jc w:val="both"/>
        <w:rPr>
          <w:sz w:val="32"/>
          <w:szCs w:val="32"/>
        </w:rPr>
      </w:pPr>
      <w:r w:rsidRPr="00F37309">
        <w:rPr>
          <w:sz w:val="32"/>
          <w:szCs w:val="32"/>
        </w:rPr>
        <w:t xml:space="preserve">Variante del titolo: </w:t>
      </w:r>
      <w:r w:rsidRPr="00F37309">
        <w:rPr>
          <w:sz w:val="32"/>
          <w:szCs w:val="32"/>
        </w:rPr>
        <w:t>Il *monitore della Lega filantropic</w:t>
      </w:r>
      <w:r w:rsidRPr="00F37309">
        <w:rPr>
          <w:sz w:val="32"/>
          <w:szCs w:val="32"/>
        </w:rPr>
        <w:t>a</w:t>
      </w:r>
      <w:r w:rsidRPr="00F37309">
        <w:rPr>
          <w:sz w:val="32"/>
          <w:szCs w:val="32"/>
        </w:rPr>
        <w:t>-educativa trevigiana</w:t>
      </w:r>
    </w:p>
    <w:p w14:paraId="664EFC1C" w14:textId="04B6D151" w:rsidR="00596440" w:rsidRPr="00F37309" w:rsidRDefault="00596440" w:rsidP="00F37309">
      <w:pPr>
        <w:spacing w:after="0" w:line="240" w:lineRule="auto"/>
        <w:jc w:val="both"/>
        <w:rPr>
          <w:sz w:val="32"/>
          <w:szCs w:val="32"/>
        </w:rPr>
      </w:pPr>
      <w:r w:rsidRPr="00F37309">
        <w:rPr>
          <w:sz w:val="32"/>
          <w:szCs w:val="32"/>
        </w:rPr>
        <w:t xml:space="preserve">Autore: </w:t>
      </w:r>
      <w:r w:rsidRPr="00F37309">
        <w:rPr>
          <w:sz w:val="32"/>
          <w:szCs w:val="32"/>
        </w:rPr>
        <w:t>Lega filantropic</w:t>
      </w:r>
      <w:r w:rsidRPr="00F37309">
        <w:rPr>
          <w:sz w:val="32"/>
          <w:szCs w:val="32"/>
        </w:rPr>
        <w:t>o</w:t>
      </w:r>
      <w:r w:rsidRPr="00F37309">
        <w:rPr>
          <w:sz w:val="32"/>
          <w:szCs w:val="32"/>
        </w:rPr>
        <w:t xml:space="preserve">-educativa </w:t>
      </w:r>
      <w:r w:rsidRPr="00F37309">
        <w:rPr>
          <w:sz w:val="32"/>
          <w:szCs w:val="32"/>
        </w:rPr>
        <w:t>&lt;T</w:t>
      </w:r>
      <w:r w:rsidRPr="00F37309">
        <w:rPr>
          <w:sz w:val="32"/>
          <w:szCs w:val="32"/>
        </w:rPr>
        <w:t>revi</w:t>
      </w:r>
      <w:r w:rsidRPr="00F37309">
        <w:rPr>
          <w:sz w:val="32"/>
          <w:szCs w:val="32"/>
        </w:rPr>
        <w:t>so&gt;</w:t>
      </w:r>
    </w:p>
    <w:p w14:paraId="72DBB85F" w14:textId="7FA1FE57" w:rsidR="00596440" w:rsidRPr="00F37309" w:rsidRDefault="00596440" w:rsidP="00F37309">
      <w:pPr>
        <w:spacing w:after="0" w:line="240" w:lineRule="auto"/>
        <w:jc w:val="both"/>
        <w:rPr>
          <w:sz w:val="32"/>
          <w:szCs w:val="32"/>
        </w:rPr>
      </w:pPr>
      <w:r w:rsidRPr="00F37309">
        <w:rPr>
          <w:sz w:val="32"/>
          <w:szCs w:val="32"/>
        </w:rPr>
        <w:t>Soggetto: Istruzione popolare – Treviso &lt;prov.&gt; - 1867-1868; B</w:t>
      </w:r>
      <w:r w:rsidRPr="00F37309">
        <w:rPr>
          <w:sz w:val="32"/>
          <w:szCs w:val="32"/>
        </w:rPr>
        <w:t>iblioteche circolanti</w:t>
      </w:r>
      <w:r w:rsidRPr="00F37309">
        <w:rPr>
          <w:sz w:val="32"/>
          <w:szCs w:val="32"/>
        </w:rPr>
        <w:t xml:space="preserve"> – Treviso &lt;prov.&gt; - 1867-1868</w:t>
      </w:r>
    </w:p>
    <w:p w14:paraId="63FEDF64" w14:textId="77777777" w:rsidR="00F37309" w:rsidRDefault="00F37309" w:rsidP="00F37309">
      <w:pPr>
        <w:spacing w:after="0" w:line="240" w:lineRule="auto"/>
        <w:jc w:val="both"/>
      </w:pPr>
    </w:p>
    <w:p w14:paraId="7FE1F4C5" w14:textId="66100E5E" w:rsidR="00596440" w:rsidRPr="00596440" w:rsidRDefault="00596440" w:rsidP="00F37309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596440">
        <w:rPr>
          <w:b/>
          <w:bCs/>
          <w:color w:val="C00000"/>
          <w:sz w:val="44"/>
          <w:szCs w:val="44"/>
        </w:rPr>
        <w:t>Informazioni storico-bibliografiche</w:t>
      </w:r>
    </w:p>
    <w:p w14:paraId="630A6535" w14:textId="564A2192" w:rsidR="00596440" w:rsidRPr="00F37309" w:rsidRDefault="00596440" w:rsidP="00F37309">
      <w:pPr>
        <w:spacing w:after="0" w:line="240" w:lineRule="auto"/>
        <w:jc w:val="both"/>
        <w:rPr>
          <w:sz w:val="32"/>
          <w:szCs w:val="32"/>
        </w:rPr>
      </w:pPr>
      <w:r w:rsidRPr="00F37309">
        <w:rPr>
          <w:sz w:val="32"/>
          <w:szCs w:val="32"/>
        </w:rPr>
        <w:t xml:space="preserve">La </w:t>
      </w:r>
      <w:r w:rsidRPr="00F37309">
        <w:rPr>
          <w:b/>
          <w:bCs/>
          <w:sz w:val="32"/>
          <w:szCs w:val="32"/>
        </w:rPr>
        <w:t>Lega filantropico-educativa trevigiana</w:t>
      </w:r>
      <w:r w:rsidRPr="00F37309">
        <w:rPr>
          <w:sz w:val="32"/>
          <w:szCs w:val="32"/>
        </w:rPr>
        <w:t xml:space="preserve"> fu un'associazione di docenti della provincia di Treviso fondata nel </w:t>
      </w:r>
      <w:r w:rsidRPr="00F37309">
        <w:rPr>
          <w:b/>
          <w:bCs/>
          <w:sz w:val="32"/>
          <w:szCs w:val="32"/>
        </w:rPr>
        <w:t>1867</w:t>
      </w:r>
      <w:r w:rsidRPr="00F37309">
        <w:rPr>
          <w:sz w:val="32"/>
          <w:szCs w:val="32"/>
        </w:rPr>
        <w:t xml:space="preserve"> per promuovere l'istruzione popolare e la creazione di biblioteche circolanti. L'ente pubblicava il proprio bollettino.</w:t>
      </w:r>
    </w:p>
    <w:p w14:paraId="249A3975" w14:textId="77777777" w:rsidR="00F37309" w:rsidRDefault="00F37309" w:rsidP="00F37309">
      <w:pPr>
        <w:spacing w:after="0" w:line="240" w:lineRule="auto"/>
        <w:jc w:val="both"/>
      </w:pPr>
    </w:p>
    <w:p w14:paraId="29C1F2A4" w14:textId="42B21F45" w:rsidR="00596440" w:rsidRPr="00596440" w:rsidRDefault="00596440" w:rsidP="00F37309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596440">
        <w:rPr>
          <w:b/>
          <w:bCs/>
          <w:color w:val="C00000"/>
          <w:sz w:val="44"/>
          <w:szCs w:val="44"/>
        </w:rPr>
        <w:t>Note e riferimenti bibliografici</w:t>
      </w:r>
    </w:p>
    <w:p w14:paraId="62BBA57D" w14:textId="473473CC" w:rsidR="00596440" w:rsidRPr="00F37309" w:rsidRDefault="00596440" w:rsidP="00F37309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32"/>
          <w:szCs w:val="32"/>
        </w:rPr>
      </w:pPr>
      <w:r w:rsidRPr="00F37309">
        <w:rPr>
          <w:sz w:val="32"/>
          <w:szCs w:val="32"/>
        </w:rPr>
        <w:t xml:space="preserve">Le biblioteche popolari in Italia dall'anno 1861 al 1869 / per Antonio Bruni. - </w:t>
      </w:r>
      <w:proofErr w:type="gramStart"/>
      <w:r w:rsidRPr="00F37309">
        <w:rPr>
          <w:sz w:val="32"/>
          <w:szCs w:val="32"/>
        </w:rPr>
        <w:t>Firenze :</w:t>
      </w:r>
      <w:proofErr w:type="gramEnd"/>
      <w:r w:rsidRPr="00F37309">
        <w:rPr>
          <w:sz w:val="32"/>
          <w:szCs w:val="32"/>
        </w:rPr>
        <w:t xml:space="preserve"> Tipografia Eredi Botta, 1869</w:t>
      </w:r>
    </w:p>
    <w:sectPr w:rsidR="00596440" w:rsidRPr="00F37309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A56ADE"/>
    <w:multiLevelType w:val="hybridMultilevel"/>
    <w:tmpl w:val="8AF45E1C"/>
    <w:lvl w:ilvl="0" w:tplc="ACA253A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6130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4158D"/>
    <w:rsid w:val="000A71F9"/>
    <w:rsid w:val="001224D0"/>
    <w:rsid w:val="0031062F"/>
    <w:rsid w:val="003605E3"/>
    <w:rsid w:val="00375F4B"/>
    <w:rsid w:val="003811E4"/>
    <w:rsid w:val="00596440"/>
    <w:rsid w:val="00653982"/>
    <w:rsid w:val="0084158D"/>
    <w:rsid w:val="00995F88"/>
    <w:rsid w:val="00C71CAA"/>
    <w:rsid w:val="00D544E6"/>
    <w:rsid w:val="00E84EF4"/>
    <w:rsid w:val="00F3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4D634"/>
  <w15:chartTrackingRefBased/>
  <w15:docId w15:val="{933DD600-652D-4FE3-93AD-BE04478E3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A71F9"/>
  </w:style>
  <w:style w:type="paragraph" w:styleId="Titolo1">
    <w:name w:val="heading 1"/>
    <w:basedOn w:val="Normale"/>
    <w:next w:val="Normale"/>
    <w:link w:val="Titolo1Carattere"/>
    <w:uiPriority w:val="9"/>
    <w:qFormat/>
    <w:rsid w:val="008415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415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4158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415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4158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415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415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415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415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4158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4158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4158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4158D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4158D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4158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4158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4158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4158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415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415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4158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415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4158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4158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4158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4158D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4158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4158D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4158D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2026-08-06T14:28:00Z</dcterms:created>
  <dcterms:modified xsi:type="dcterms:W3CDTF">2026-08-06T15:11:00Z</dcterms:modified>
</cp:coreProperties>
</file>