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A3DC9" w14:textId="48D8F4E6" w:rsidR="00F33058" w:rsidRPr="00A42A84" w:rsidRDefault="00F33058" w:rsidP="00BA1C7B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XU192</w:t>
      </w:r>
      <w:r>
        <w:rPr>
          <w:rFonts w:cstheme="minorHAnsi"/>
          <w:b/>
          <w:color w:val="C00000"/>
          <w:sz w:val="44"/>
          <w:szCs w:val="44"/>
        </w:rPr>
        <w:t>6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12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4D711160" w14:textId="77777777" w:rsidR="00F33058" w:rsidRPr="00A42A84" w:rsidRDefault="00F33058" w:rsidP="00BA1C7B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013464F0" w14:textId="1CD7D294" w:rsidR="00BA1C7B" w:rsidRDefault="00BA1C7B" w:rsidP="00BA1C7B">
      <w:pPr>
        <w:spacing w:after="0" w:line="240" w:lineRule="auto"/>
        <w:jc w:val="both"/>
      </w:pPr>
      <w:r w:rsidRPr="00BA1C7B">
        <w:t>L'</w:t>
      </w:r>
      <w:r>
        <w:t>*</w:t>
      </w:r>
      <w:proofErr w:type="gramStart"/>
      <w:r>
        <w:rPr>
          <w:b/>
          <w:bCs/>
        </w:rPr>
        <w:t>i</w:t>
      </w:r>
      <w:r w:rsidRPr="00BA1C7B">
        <w:rPr>
          <w:b/>
          <w:bCs/>
        </w:rPr>
        <w:t xml:space="preserve">ndicatore </w:t>
      </w:r>
      <w:r w:rsidRPr="00BA1C7B">
        <w:t>:</w:t>
      </w:r>
      <w:proofErr w:type="gramEnd"/>
      <w:r w:rsidRPr="00BA1C7B">
        <w:t xml:space="preserve"> giornale religioso. </w:t>
      </w:r>
      <w:r>
        <w:t>–</w:t>
      </w:r>
      <w:r w:rsidRPr="00BA1C7B">
        <w:t xml:space="preserve"> </w:t>
      </w:r>
      <w:r>
        <w:t>Anno 1, n. 1 (</w:t>
      </w:r>
      <w:proofErr w:type="gramStart"/>
      <w:r>
        <w:t>1845)-</w:t>
      </w:r>
      <w:proofErr w:type="gramEnd"/>
      <w:r>
        <w:t xml:space="preserve">anno 4 (giugno 1849). - </w:t>
      </w:r>
      <w:proofErr w:type="gramStart"/>
      <w:r w:rsidRPr="00BA1C7B">
        <w:t>Malta :</w:t>
      </w:r>
      <w:proofErr w:type="gramEnd"/>
      <w:r w:rsidRPr="00BA1C7B">
        <w:t xml:space="preserve"> [s.n.</w:t>
      </w:r>
      <w:r>
        <w:t>, 1845-1848</w:t>
      </w:r>
      <w:r w:rsidRPr="00BA1C7B">
        <w:t xml:space="preserve">]. </w:t>
      </w:r>
      <w:r>
        <w:t>–</w:t>
      </w:r>
      <w:r w:rsidRPr="00BA1C7B">
        <w:t xml:space="preserve"> </w:t>
      </w:r>
      <w:r>
        <w:t xml:space="preserve">4 </w:t>
      </w:r>
      <w:proofErr w:type="gramStart"/>
      <w:r>
        <w:t>volumi ;</w:t>
      </w:r>
      <w:proofErr w:type="gramEnd"/>
      <w:r>
        <w:t xml:space="preserve"> </w:t>
      </w:r>
      <w:r w:rsidRPr="00BA1C7B">
        <w:t>32 cm.</w:t>
      </w:r>
      <w:r>
        <w:t xml:space="preserve"> ((Mensile. - P</w:t>
      </w:r>
      <w:r w:rsidRPr="00BA1C7B">
        <w:t>rimo giornale evangelico in lingua italiana</w:t>
      </w:r>
      <w:r>
        <w:t>.</w:t>
      </w:r>
      <w:r w:rsidRPr="00BA1C7B">
        <w:t xml:space="preserve"> </w:t>
      </w:r>
      <w:r>
        <w:t xml:space="preserve">– Fondato da </w:t>
      </w:r>
      <w:r w:rsidRPr="00BA1C7B">
        <w:t>Giacinto Ac</w:t>
      </w:r>
      <w:r>
        <w:t>h</w:t>
      </w:r>
      <w:r w:rsidRPr="00BA1C7B">
        <w:t>illi</w:t>
      </w:r>
      <w:r>
        <w:t>. -</w:t>
      </w:r>
      <w:r w:rsidRPr="00BA1C7B">
        <w:t xml:space="preserve"> </w:t>
      </w:r>
      <w:r w:rsidRPr="00BA1C7B">
        <w:t>RMS2281038</w:t>
      </w:r>
    </w:p>
    <w:p w14:paraId="34D90EC6" w14:textId="2F62E207" w:rsidR="00A515CF" w:rsidRDefault="00A515CF" w:rsidP="00A515CF">
      <w:pPr>
        <w:spacing w:after="0" w:line="240" w:lineRule="auto"/>
        <w:jc w:val="both"/>
      </w:pPr>
      <w:r>
        <w:t xml:space="preserve">Variante del titolo: </w:t>
      </w:r>
      <w:r>
        <w:t>L’</w:t>
      </w:r>
      <w:r w:rsidRPr="00A515CF">
        <w:t>*indicatore di Malta</w:t>
      </w:r>
    </w:p>
    <w:p w14:paraId="3D711C59" w14:textId="16D45942" w:rsidR="00BA1C7B" w:rsidRDefault="00BA1C7B" w:rsidP="00BA1C7B">
      <w:pPr>
        <w:spacing w:after="0" w:line="240" w:lineRule="auto"/>
        <w:jc w:val="both"/>
      </w:pPr>
      <w:r>
        <w:t>Autore: Achilli, Giacinto</w:t>
      </w:r>
    </w:p>
    <w:p w14:paraId="0A89F208" w14:textId="657DBF0F" w:rsidR="00B5172C" w:rsidRDefault="00B5172C" w:rsidP="00BA1C7B">
      <w:pPr>
        <w:spacing w:after="0" w:line="240" w:lineRule="auto"/>
        <w:jc w:val="both"/>
      </w:pPr>
      <w:r w:rsidRPr="00B5172C">
        <w:t xml:space="preserve">Il </w:t>
      </w:r>
      <w:r>
        <w:t>*</w:t>
      </w:r>
      <w:r w:rsidRPr="00B5172C">
        <w:rPr>
          <w:b/>
          <w:bCs/>
        </w:rPr>
        <w:t xml:space="preserve">cattolico </w:t>
      </w:r>
      <w:proofErr w:type="gramStart"/>
      <w:r w:rsidRPr="00B5172C">
        <w:rPr>
          <w:b/>
          <w:bCs/>
        </w:rPr>
        <w:t>cristiano</w:t>
      </w:r>
      <w:r w:rsidRPr="00B5172C">
        <w:t xml:space="preserve"> :</w:t>
      </w:r>
      <w:proofErr w:type="gramEnd"/>
      <w:r w:rsidRPr="00B5172C">
        <w:t xml:space="preserve"> giornale religioso. </w:t>
      </w:r>
      <w:r>
        <w:t>–</w:t>
      </w:r>
      <w:r w:rsidRPr="00B5172C">
        <w:t xml:space="preserve"> </w:t>
      </w:r>
      <w:r>
        <w:t xml:space="preserve">N. </w:t>
      </w:r>
      <w:r w:rsidRPr="00B5172C">
        <w:t>1</w:t>
      </w:r>
      <w:r>
        <w:t xml:space="preserve"> </w:t>
      </w:r>
      <w:r w:rsidRPr="00B5172C">
        <w:t>(</w:t>
      </w:r>
      <w:proofErr w:type="gramStart"/>
      <w:r>
        <w:t>1 novembre</w:t>
      </w:r>
      <w:proofErr w:type="gramEnd"/>
      <w:r>
        <w:t xml:space="preserve"> </w:t>
      </w:r>
      <w:proofErr w:type="gramStart"/>
      <w:r w:rsidRPr="00B5172C">
        <w:t>1848)-</w:t>
      </w:r>
      <w:proofErr w:type="gramEnd"/>
      <w:r>
        <w:t xml:space="preserve">  </w:t>
      </w:r>
      <w:proofErr w:type="gramStart"/>
      <w:r>
        <w:t xml:space="preserve">  </w:t>
      </w:r>
      <w:r w:rsidRPr="00B5172C">
        <w:t>.</w:t>
      </w:r>
      <w:proofErr w:type="gramEnd"/>
      <w:r w:rsidRPr="00B5172C">
        <w:t xml:space="preserve"> - </w:t>
      </w:r>
      <w:proofErr w:type="gramStart"/>
      <w:r w:rsidRPr="00B5172C">
        <w:t>Malta :</w:t>
      </w:r>
      <w:proofErr w:type="gramEnd"/>
      <w:r w:rsidRPr="00B5172C">
        <w:t xml:space="preserve"> F. W. Franz, 1848</w:t>
      </w:r>
      <w:r>
        <w:t>-18</w:t>
      </w:r>
      <w:r w:rsidR="00EC02A1">
        <w:t>50</w:t>
      </w:r>
      <w:r w:rsidRPr="00B5172C">
        <w:t xml:space="preserve">. </w:t>
      </w:r>
      <w:r>
        <w:t>–</w:t>
      </w:r>
      <w:r w:rsidRPr="00B5172C">
        <w:t xml:space="preserve"> </w:t>
      </w:r>
      <w:r>
        <w:t xml:space="preserve">2 </w:t>
      </w:r>
      <w:proofErr w:type="gramStart"/>
      <w:r w:rsidRPr="00B5172C">
        <w:t>volumi ;</w:t>
      </w:r>
      <w:proofErr w:type="gramEnd"/>
      <w:r w:rsidRPr="00B5172C">
        <w:t xml:space="preserve"> 23 cm. </w:t>
      </w:r>
      <w:r>
        <w:t>((</w:t>
      </w:r>
      <w:r w:rsidRPr="00B5172C">
        <w:t>Quindicinale.</w:t>
      </w:r>
      <w:r w:rsidRPr="00B5172C">
        <w:t xml:space="preserve"> </w:t>
      </w:r>
      <w:r w:rsidR="00BA1C7B">
        <w:t>–</w:t>
      </w:r>
      <w:r>
        <w:t xml:space="preserve"> </w:t>
      </w:r>
      <w:r w:rsidR="00BA1C7B">
        <w:t xml:space="preserve">Fondato da Luigi De Sanctis. - </w:t>
      </w:r>
      <w:r w:rsidRPr="00B5172C">
        <w:t>RMS2281083</w:t>
      </w:r>
    </w:p>
    <w:p w14:paraId="44B35D8D" w14:textId="0FA30F5F" w:rsidR="00BA1C7B" w:rsidRDefault="00BA1C7B" w:rsidP="00BA1C7B">
      <w:pPr>
        <w:spacing w:after="0" w:line="240" w:lineRule="auto"/>
        <w:jc w:val="both"/>
      </w:pPr>
      <w:r>
        <w:t xml:space="preserve">Autore: </w:t>
      </w:r>
      <w:r>
        <w:t>De Sanctis, Luigi</w:t>
      </w:r>
    </w:p>
    <w:p w14:paraId="10B77DFF" w14:textId="77777777" w:rsidR="00EC02A1" w:rsidRDefault="00EC02A1" w:rsidP="00BA1C7B">
      <w:pPr>
        <w:spacing w:after="0" w:line="240" w:lineRule="auto"/>
        <w:jc w:val="both"/>
      </w:pPr>
    </w:p>
    <w:p w14:paraId="63647012" w14:textId="44DDC2E0" w:rsidR="00F33058" w:rsidRDefault="00F33058" w:rsidP="00BA1C7B">
      <w:pPr>
        <w:spacing w:after="0" w:line="240" w:lineRule="auto"/>
        <w:jc w:val="both"/>
      </w:pPr>
      <w:r w:rsidRPr="00F33058">
        <w:t xml:space="preserve">La </w:t>
      </w:r>
      <w:r>
        <w:t>*</w:t>
      </w:r>
      <w:r w:rsidRPr="00F33058">
        <w:rPr>
          <w:b/>
          <w:bCs/>
        </w:rPr>
        <w:t xml:space="preserve">campana </w:t>
      </w:r>
      <w:proofErr w:type="gramStart"/>
      <w:r w:rsidRPr="00F33058">
        <w:rPr>
          <w:b/>
          <w:bCs/>
        </w:rPr>
        <w:t>dell'Alba</w:t>
      </w:r>
      <w:r w:rsidRPr="00F33058">
        <w:t xml:space="preserve"> :</w:t>
      </w:r>
      <w:proofErr w:type="gramEnd"/>
      <w:r w:rsidRPr="00F33058">
        <w:t xml:space="preserve"> organo delle chiese evangeliche. - A</w:t>
      </w:r>
      <w:r>
        <w:t>nno</w:t>
      </w:r>
      <w:r w:rsidRPr="00F33058">
        <w:t xml:space="preserve"> 1, n. 1 (ago</w:t>
      </w:r>
      <w:r>
        <w:t>sto</w:t>
      </w:r>
      <w:r w:rsidRPr="00F33058">
        <w:t xml:space="preserve"> </w:t>
      </w:r>
      <w:proofErr w:type="gramStart"/>
      <w:r w:rsidRPr="00F33058">
        <w:t>1888)-</w:t>
      </w:r>
      <w:proofErr w:type="gramEnd"/>
      <w:r>
        <w:t xml:space="preserve">  </w:t>
      </w:r>
      <w:proofErr w:type="gramStart"/>
      <w:r>
        <w:t xml:space="preserve">  </w:t>
      </w:r>
      <w:r w:rsidRPr="00F33058">
        <w:t>.</w:t>
      </w:r>
      <w:proofErr w:type="gramEnd"/>
      <w:r w:rsidRPr="00F33058">
        <w:t xml:space="preserve"> - Bosco </w:t>
      </w:r>
      <w:proofErr w:type="gramStart"/>
      <w:r w:rsidRPr="00F33058">
        <w:t>Reale :</w:t>
      </w:r>
      <w:proofErr w:type="gramEnd"/>
      <w:r w:rsidRPr="00F33058">
        <w:t xml:space="preserve"> </w:t>
      </w:r>
      <w:r>
        <w:t>[</w:t>
      </w:r>
      <w:r w:rsidRPr="00F33058">
        <w:t>s. n.</w:t>
      </w:r>
      <w:r>
        <w:t>]</w:t>
      </w:r>
      <w:r w:rsidRPr="00F33058">
        <w:t xml:space="preserve">, 1888. </w:t>
      </w:r>
      <w:r>
        <w:t>–</w:t>
      </w:r>
      <w:r w:rsidRPr="00F33058">
        <w:t xml:space="preserve"> </w:t>
      </w:r>
      <w:r>
        <w:t xml:space="preserve">1 </w:t>
      </w:r>
      <w:r w:rsidRPr="00F33058">
        <w:t>v</w:t>
      </w:r>
      <w:r>
        <w:t>olume</w:t>
      </w:r>
      <w:r w:rsidRPr="00F33058">
        <w:t xml:space="preserve">. </w:t>
      </w:r>
      <w:r>
        <w:t>((</w:t>
      </w:r>
      <w:r w:rsidRPr="00F33058">
        <w:t>Periodicità non determinata.</w:t>
      </w:r>
      <w:r>
        <w:t xml:space="preserve"> – Fondato da </w:t>
      </w:r>
      <w:r w:rsidRPr="00F33058">
        <w:t>Gabriele Martinelli.</w:t>
      </w:r>
      <w:r>
        <w:t xml:space="preserve"> - </w:t>
      </w:r>
      <w:r w:rsidRPr="00F33058">
        <w:t>CFI0410165</w:t>
      </w:r>
    </w:p>
    <w:p w14:paraId="46EC34D5" w14:textId="29CC2CB1" w:rsidR="00F33058" w:rsidRDefault="00F33058" w:rsidP="00BA1C7B">
      <w:pPr>
        <w:spacing w:after="0" w:line="240" w:lineRule="auto"/>
        <w:jc w:val="both"/>
      </w:pPr>
      <w:r>
        <w:t xml:space="preserve">Soggetto: </w:t>
      </w:r>
      <w:r w:rsidRPr="00F33058">
        <w:t xml:space="preserve">Chiese evangeliche </w:t>
      </w:r>
      <w:r>
        <w:t>–</w:t>
      </w:r>
      <w:r w:rsidRPr="00F33058">
        <w:t xml:space="preserve"> Italia</w:t>
      </w:r>
      <w:r>
        <w:t xml:space="preserve"> – </w:t>
      </w:r>
      <w:r w:rsidR="00BA1C7B">
        <w:t>1845-</w:t>
      </w:r>
      <w:r>
        <w:t>1888</w:t>
      </w:r>
    </w:p>
    <w:p w14:paraId="4EB2972C" w14:textId="77777777" w:rsidR="00BA1C7B" w:rsidRDefault="00BA1C7B" w:rsidP="00BA1C7B">
      <w:pPr>
        <w:spacing w:after="0" w:line="240" w:lineRule="auto"/>
        <w:jc w:val="both"/>
      </w:pPr>
    </w:p>
    <w:p w14:paraId="37F7BD1D" w14:textId="75E0DE07" w:rsidR="00F33058" w:rsidRDefault="00F33058" w:rsidP="00BA1C7B">
      <w:pPr>
        <w:spacing w:after="0" w:line="240" w:lineRule="auto"/>
        <w:jc w:val="both"/>
      </w:pPr>
      <w:r w:rsidRPr="00F33058">
        <w:t xml:space="preserve">Il </w:t>
      </w:r>
      <w:r>
        <w:t>*</w:t>
      </w:r>
      <w:proofErr w:type="gramStart"/>
      <w:r w:rsidRPr="00F33058">
        <w:rPr>
          <w:b/>
          <w:bCs/>
        </w:rPr>
        <w:t>campanaro</w:t>
      </w:r>
      <w:r w:rsidRPr="00F33058">
        <w:t xml:space="preserve"> :</w:t>
      </w:r>
      <w:proofErr w:type="gramEnd"/>
      <w:r w:rsidRPr="00F33058">
        <w:t xml:space="preserve"> bollettino mensile della comunità metodista di </w:t>
      </w:r>
      <w:r>
        <w:t>V</w:t>
      </w:r>
      <w:r w:rsidRPr="00F33058">
        <w:t xml:space="preserve">ia </w:t>
      </w:r>
      <w:r>
        <w:t>V</w:t>
      </w:r>
      <w:r w:rsidRPr="00F33058">
        <w:t xml:space="preserve">enti settembre. </w:t>
      </w:r>
      <w:r>
        <w:t>–</w:t>
      </w:r>
      <w:r w:rsidRPr="00F33058">
        <w:t xml:space="preserve"> A</w:t>
      </w:r>
      <w:r>
        <w:t>nno 1</w:t>
      </w:r>
      <w:r w:rsidRPr="00F33058">
        <w:t xml:space="preserve">, n 1 (15 giugno </w:t>
      </w:r>
      <w:proofErr w:type="gramStart"/>
      <w:r w:rsidRPr="00F33058">
        <w:t>1914)-</w:t>
      </w:r>
      <w:proofErr w:type="gramEnd"/>
      <w:r>
        <w:t xml:space="preserve">  </w:t>
      </w:r>
      <w:proofErr w:type="gramStart"/>
      <w:r>
        <w:t xml:space="preserve">  </w:t>
      </w:r>
      <w:r w:rsidRPr="00F33058">
        <w:t>.</w:t>
      </w:r>
      <w:proofErr w:type="gramEnd"/>
      <w:r w:rsidRPr="00F33058">
        <w:t xml:space="preserve"> - </w:t>
      </w:r>
      <w:proofErr w:type="gramStart"/>
      <w:r w:rsidRPr="00F33058">
        <w:t>Roma :</w:t>
      </w:r>
      <w:proofErr w:type="gramEnd"/>
      <w:r w:rsidRPr="00F33058">
        <w:t xml:space="preserve"> Tip. La Speranza, 1914-</w:t>
      </w:r>
      <w:r w:rsidR="00B5172C">
        <w:t>1916</w:t>
      </w:r>
      <w:r w:rsidRPr="00F33058">
        <w:t xml:space="preserve">. </w:t>
      </w:r>
      <w:r w:rsidR="00B5172C">
        <w:t>–</w:t>
      </w:r>
      <w:r w:rsidRPr="00F33058">
        <w:t xml:space="preserve"> </w:t>
      </w:r>
      <w:r w:rsidR="00B5172C">
        <w:t xml:space="preserve">3 </w:t>
      </w:r>
      <w:proofErr w:type="gramStart"/>
      <w:r w:rsidR="00B5172C">
        <w:t>volumi ;</w:t>
      </w:r>
      <w:proofErr w:type="gramEnd"/>
      <w:r w:rsidR="00B5172C">
        <w:t xml:space="preserve"> </w:t>
      </w:r>
      <w:r w:rsidRPr="00F33058">
        <w:t>20</w:t>
      </w:r>
      <w:r w:rsidR="00B5172C">
        <w:t>x</w:t>
      </w:r>
      <w:r w:rsidRPr="00F33058">
        <w:t>17</w:t>
      </w:r>
      <w:r w:rsidR="00B5172C">
        <w:t xml:space="preserve"> cm</w:t>
      </w:r>
      <w:r w:rsidRPr="00F33058">
        <w:t xml:space="preserve">. </w:t>
      </w:r>
      <w:r w:rsidR="00B5172C">
        <w:t xml:space="preserve">- </w:t>
      </w:r>
      <w:r w:rsidRPr="00F33058">
        <w:t>CUBI 114268. - BNI 1915</w:t>
      </w:r>
      <w:r w:rsidR="00B5172C">
        <w:t>-</w:t>
      </w:r>
      <w:r w:rsidRPr="00F33058">
        <w:t>3781.</w:t>
      </w:r>
      <w:r>
        <w:t xml:space="preserve"> - </w:t>
      </w:r>
      <w:r w:rsidRPr="00F33058">
        <w:t>CUB0706521</w:t>
      </w:r>
    </w:p>
    <w:p w14:paraId="49DDAEA4" w14:textId="590B9BD1" w:rsidR="00B5172C" w:rsidRDefault="00B5172C" w:rsidP="00BA1C7B">
      <w:pPr>
        <w:spacing w:after="0" w:line="240" w:lineRule="auto"/>
        <w:jc w:val="both"/>
      </w:pPr>
      <w:r>
        <w:t xml:space="preserve">Soggetto: </w:t>
      </w:r>
      <w:r w:rsidRPr="00B5172C">
        <w:t xml:space="preserve">Chiesa evangelica metodista </w:t>
      </w:r>
      <w:r>
        <w:t>– Roma – 1914-1916</w:t>
      </w:r>
    </w:p>
    <w:p w14:paraId="20658FF3" w14:textId="77777777" w:rsidR="00BA1C7B" w:rsidRDefault="00BA1C7B" w:rsidP="00BA1C7B">
      <w:pPr>
        <w:spacing w:after="0" w:line="240" w:lineRule="auto"/>
        <w:jc w:val="both"/>
      </w:pPr>
    </w:p>
    <w:p w14:paraId="407A9812" w14:textId="77777777" w:rsidR="00F33058" w:rsidRPr="00FB32F5" w:rsidRDefault="00F33058" w:rsidP="00BA1C7B">
      <w:pPr>
        <w:spacing w:after="0" w:line="240" w:lineRule="auto"/>
        <w:jc w:val="both"/>
        <w:rPr>
          <w:b/>
          <w:bCs/>
          <w:color w:val="C00000"/>
          <w:sz w:val="40"/>
          <w:szCs w:val="40"/>
        </w:rPr>
      </w:pPr>
      <w:r w:rsidRPr="00FB32F5">
        <w:rPr>
          <w:b/>
          <w:bCs/>
          <w:color w:val="C00000"/>
          <w:sz w:val="40"/>
          <w:szCs w:val="40"/>
        </w:rPr>
        <w:t>Informazioni storico-bibliografiche</w:t>
      </w:r>
    </w:p>
    <w:p w14:paraId="49C546A8" w14:textId="646625E7" w:rsidR="00BA1C7B" w:rsidRDefault="00BA1C7B" w:rsidP="00BA1C7B">
      <w:pPr>
        <w:spacing w:after="0" w:line="240" w:lineRule="auto"/>
        <w:jc w:val="both"/>
      </w:pPr>
      <w:r w:rsidRPr="00BA1C7B">
        <w:t xml:space="preserve">2381. </w:t>
      </w:r>
      <w:proofErr w:type="gramStart"/>
      <w:r w:rsidRPr="00BA1C7B">
        <w:t>« Indicatore</w:t>
      </w:r>
      <w:proofErr w:type="gramEnd"/>
      <w:r w:rsidRPr="00BA1C7B">
        <w:t xml:space="preserve"> di Malta (L'</w:t>
      </w:r>
      <w:proofErr w:type="gramStart"/>
      <w:r w:rsidRPr="00BA1C7B">
        <w:t>) »</w:t>
      </w:r>
      <w:proofErr w:type="gramEnd"/>
      <w:r w:rsidRPr="00BA1C7B">
        <w:t>. Mensile religioso. Fu il primo giornale evangelico in lingua italiana. Ven</w:t>
      </w:r>
      <w:r>
        <w:t>n</w:t>
      </w:r>
      <w:r w:rsidRPr="00BA1C7B">
        <w:t xml:space="preserve">e fondato a Malta </w:t>
      </w:r>
      <w:r>
        <w:t xml:space="preserve">nel </w:t>
      </w:r>
      <w:proofErr w:type="gramStart"/>
      <w:r w:rsidRPr="00BA1C7B">
        <w:t>Maggio</w:t>
      </w:r>
      <w:proofErr w:type="gramEnd"/>
      <w:r w:rsidRPr="00BA1C7B">
        <w:t xml:space="preserve"> del 1846 dall'ex p. domenicano Giacinto Ac</w:t>
      </w:r>
      <w:r>
        <w:t>h</w:t>
      </w:r>
      <w:r w:rsidRPr="00BA1C7B">
        <w:t>illi. Vi collaborò, appena arrivato a Malta, il dott. Luigi De Sanctis. Ebbe due anni di vita e finì nel giugno 1848.</w:t>
      </w:r>
      <w:r w:rsidRPr="00BA1C7B">
        <w:t xml:space="preserve"> </w:t>
      </w:r>
      <w:proofErr w:type="spellStart"/>
      <w:r w:rsidRPr="00BA1C7B">
        <w:rPr>
          <w:i/>
          <w:iCs/>
        </w:rPr>
        <w:t>Chiminelli</w:t>
      </w:r>
      <w:proofErr w:type="spellEnd"/>
      <w:r w:rsidRPr="00BA1C7B">
        <w:rPr>
          <w:i/>
          <w:iCs/>
        </w:rPr>
        <w:t>, p.27</w:t>
      </w:r>
      <w:r w:rsidRPr="00BA1C7B">
        <w:rPr>
          <w:i/>
          <w:iCs/>
        </w:rPr>
        <w:t>8</w:t>
      </w:r>
    </w:p>
    <w:p w14:paraId="513384CD" w14:textId="436661DD" w:rsidR="00F33058" w:rsidRDefault="00B5172C" w:rsidP="00BA1C7B">
      <w:pPr>
        <w:spacing w:after="0" w:line="240" w:lineRule="auto"/>
        <w:jc w:val="both"/>
        <w:rPr>
          <w:i/>
          <w:iCs/>
        </w:rPr>
      </w:pPr>
      <w:r w:rsidRPr="00B5172C">
        <w:t xml:space="preserve">2343. </w:t>
      </w:r>
      <w:proofErr w:type="gramStart"/>
      <w:r w:rsidRPr="00B5172C">
        <w:t>« Cattolico</w:t>
      </w:r>
      <w:proofErr w:type="gramEnd"/>
      <w:r w:rsidRPr="00B5172C">
        <w:t xml:space="preserve"> Cristiano (II</w:t>
      </w:r>
      <w:proofErr w:type="gramStart"/>
      <w:r w:rsidRPr="00B5172C">
        <w:t>) »</w:t>
      </w:r>
      <w:proofErr w:type="gramEnd"/>
      <w:r w:rsidRPr="00B5172C">
        <w:t xml:space="preserve">. Fondato e pubblicato in Malta nel </w:t>
      </w:r>
      <w:proofErr w:type="gramStart"/>
      <w:r>
        <w:t>1</w:t>
      </w:r>
      <w:r w:rsidRPr="00B5172C">
        <w:t xml:space="preserve"> Novembre</w:t>
      </w:r>
      <w:proofErr w:type="gramEnd"/>
      <w:r w:rsidRPr="00B5172C">
        <w:t xml:space="preserve"> del 1848 dal dott. Luigi De Sanctis, dopo che, nel Giugno 1848, era ivi cessata la pubblicazione del periodico del</w:t>
      </w:r>
      <w:r>
        <w:t>l’</w:t>
      </w:r>
      <w:r w:rsidRPr="00B5172C">
        <w:t>Achilli: « L'Indicatore »</w:t>
      </w:r>
      <w:r>
        <w:t xml:space="preserve"> </w:t>
      </w:r>
      <w:proofErr w:type="spellStart"/>
      <w:r>
        <w:rPr>
          <w:i/>
          <w:iCs/>
        </w:rPr>
        <w:t>Chiminelli</w:t>
      </w:r>
      <w:proofErr w:type="spellEnd"/>
      <w:r>
        <w:rPr>
          <w:i/>
          <w:iCs/>
        </w:rPr>
        <w:t>, p.273</w:t>
      </w:r>
    </w:p>
    <w:p w14:paraId="221024E6" w14:textId="77777777" w:rsidR="00EC02A1" w:rsidRDefault="00EC02A1" w:rsidP="00BA1C7B">
      <w:pPr>
        <w:spacing w:after="0" w:line="240" w:lineRule="auto"/>
        <w:jc w:val="both"/>
        <w:rPr>
          <w:i/>
          <w:iCs/>
        </w:rPr>
      </w:pPr>
    </w:p>
    <w:p w14:paraId="015CE160" w14:textId="5BCBC3B1" w:rsidR="00EC02A1" w:rsidRDefault="00EC02A1" w:rsidP="00BA1C7B">
      <w:pPr>
        <w:spacing w:after="0" w:line="240" w:lineRule="auto"/>
        <w:jc w:val="both"/>
        <w:rPr>
          <w:i/>
          <w:iCs/>
        </w:rPr>
      </w:pPr>
      <w:r w:rsidRPr="00EC02A1">
        <w:t>Cessata nel giugno 1848 la pubblicazione dell’</w:t>
      </w:r>
      <w:r>
        <w:t>I</w:t>
      </w:r>
      <w:r w:rsidRPr="00EC02A1">
        <w:t>ndic</w:t>
      </w:r>
      <w:r>
        <w:t>ato</w:t>
      </w:r>
      <w:r w:rsidRPr="00EC02A1">
        <w:t>re, il De Sanctis iniziava nel novembre dello stesso anno II Cattolico Cristiano, quindicinale, durato fino al 1850, il cui titolo da solo indicava già il programma del suo redattore; e mentre la Repubblica romana del ’49 destava in cuore agli ex preti ed ex-frati di Malta e di Londra dei sogni di emancipazione dal Papato, De Sanctis, preoccupato, oltreché della situazione politica della questione religiosa, pubblicava nel suo foglio: « È necessaria all’Italia una riforma religiosa... Apparisca la luce evangelica, e l’Italia sarà una, sarà libera, sarà fe</w:t>
      </w:r>
      <w:r>
        <w:t>lic</w:t>
      </w:r>
      <w:r w:rsidRPr="00EC02A1">
        <w:t xml:space="preserve">e; non vi può essere unità, non vi può essere </w:t>
      </w:r>
      <w:r>
        <w:t>li</w:t>
      </w:r>
      <w:r w:rsidRPr="00EC02A1">
        <w:t>bertà, non fe</w:t>
      </w:r>
      <w:r>
        <w:t>li</w:t>
      </w:r>
      <w:r w:rsidRPr="00EC02A1">
        <w:t>cità, se non è so</w:t>
      </w:r>
      <w:r>
        <w:t>li</w:t>
      </w:r>
      <w:r w:rsidRPr="00EC02A1">
        <w:t>damente stabilito il principio di fratellanza e di amore, e questo principio non può solidamente stabi</w:t>
      </w:r>
      <w:r>
        <w:t>li</w:t>
      </w:r>
      <w:r w:rsidRPr="00EC02A1">
        <w:t xml:space="preserve">rsi che col Vangelo... Distruggiamo le papali istituzioni, che istituzioni sono di tirannide; e come i papi per tiranneggiare hanno soppresso il Vangelo, e sulle </w:t>
      </w:r>
      <w:proofErr w:type="spellStart"/>
      <w:r w:rsidRPr="00EC02A1">
        <w:t>ruine</w:t>
      </w:r>
      <w:proofErr w:type="spellEnd"/>
      <w:r w:rsidRPr="00EC02A1">
        <w:t xml:space="preserve"> di quello han basato il loro codice di oppressione, noi rovesciamo questo codice, e rialziamo sulle sue rovine il Vangelo! E questa l’unica via di liberare per sempre l’Italia».</w:t>
      </w:r>
      <w:r>
        <w:t xml:space="preserve"> </w:t>
      </w:r>
      <w:r w:rsidRPr="00EC02A1">
        <w:rPr>
          <w:i/>
          <w:iCs/>
        </w:rPr>
        <w:t>Hugon, p.218</w:t>
      </w:r>
    </w:p>
    <w:p w14:paraId="3D814243" w14:textId="77777777" w:rsidR="00EC02A1" w:rsidRDefault="00EC02A1" w:rsidP="00BA1C7B">
      <w:pPr>
        <w:spacing w:after="0" w:line="240" w:lineRule="auto"/>
        <w:jc w:val="both"/>
        <w:rPr>
          <w:i/>
          <w:iCs/>
        </w:rPr>
      </w:pPr>
    </w:p>
    <w:p w14:paraId="4F50B26D" w14:textId="7F85E388" w:rsidR="00EC02A1" w:rsidRPr="00EC02A1" w:rsidRDefault="00EC02A1" w:rsidP="00BA1C7B">
      <w:pPr>
        <w:spacing w:after="0" w:line="240" w:lineRule="auto"/>
        <w:jc w:val="both"/>
      </w:pPr>
      <w:r w:rsidRPr="00EC02A1">
        <w:t>Luigi De Sanctis, nato a Roma il 31 di cembre 1808, era entrato, nel 1824, come novizio nell’ordine dei Camilliani ed era diventato parroco nella Chiesa della Maddalena a Roma, fu poi qualificatore della santa Inquisizione e membro della facoltà teologica dell’Archiginnasio romano. Entrato in una profonda crisi spirituale, si rese conto attraverso la lettura della Bibbia di non poter più condividere pienamente la dottrina cattolica; riuscì ad evitare una condanna dell’Inquisizione e, nel 1847, fuggì da Roma e si rifugiò a Malta dove fondò una chiesa evangelica ed il periodico “Il Cattolico Cristiano”. Venne poi chiamato come pastore a Ginevra nel 1850 nella comunità degli esuli italiani e quindi divenne evangelista nella chiesa valdese. Vedi V. VINAY, Luigi de Sanctis ed il movimento evangelico tra gli italiani durante il Risorgimento, Torino, Claudiana, 1965.</w:t>
      </w:r>
      <w:r>
        <w:t xml:space="preserve"> </w:t>
      </w:r>
      <w:r w:rsidR="003105BD" w:rsidRPr="003105BD">
        <w:rPr>
          <w:i/>
          <w:iCs/>
        </w:rPr>
        <w:t>Maselli, Nota 65, p</w:t>
      </w:r>
      <w:r w:rsidRPr="003105BD">
        <w:rPr>
          <w:i/>
          <w:iCs/>
        </w:rPr>
        <w:t>.</w:t>
      </w:r>
      <w:r w:rsidR="003105BD" w:rsidRPr="003105BD">
        <w:rPr>
          <w:i/>
          <w:iCs/>
        </w:rPr>
        <w:t>63</w:t>
      </w:r>
    </w:p>
    <w:p w14:paraId="568E3CC4" w14:textId="77777777" w:rsidR="00EC02A1" w:rsidRPr="00EC02A1" w:rsidRDefault="00EC02A1" w:rsidP="00BA1C7B">
      <w:pPr>
        <w:spacing w:after="0" w:line="240" w:lineRule="auto"/>
        <w:jc w:val="both"/>
      </w:pPr>
    </w:p>
    <w:p w14:paraId="1C16A2AC" w14:textId="77777777" w:rsidR="00F33058" w:rsidRDefault="00F33058" w:rsidP="00BA1C7B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2B6B6DE3" w14:textId="77777777" w:rsidR="00F33058" w:rsidRPr="00A515CF" w:rsidRDefault="00F33058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5" w:history="1">
        <w:r w:rsidRPr="00A515CF">
          <w:rPr>
            <w:rStyle w:val="Collegamentoipertestuale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A515CF">
          <w:rPr>
            <w:rStyle w:val="Collegamentoipertestuale"/>
          </w:rPr>
          <w:t>Italia :</w:t>
        </w:r>
        <w:proofErr w:type="gramEnd"/>
        <w:r w:rsidRPr="00A515CF">
          <w:rPr>
            <w:rStyle w:val="Collegamentoipertestuale"/>
          </w:rPr>
          <w:t xml:space="preserve"> contributo alla storiografia religiosa italiana / Piero Chiminelli. - </w:t>
        </w:r>
        <w:proofErr w:type="gramStart"/>
        <w:r w:rsidRPr="00A515CF">
          <w:rPr>
            <w:rStyle w:val="Collegamentoipertestuale"/>
          </w:rPr>
          <w:t>Roma :</w:t>
        </w:r>
        <w:proofErr w:type="gramEnd"/>
        <w:r w:rsidRPr="00A515CF">
          <w:rPr>
            <w:rStyle w:val="Collegamentoipertestuale"/>
          </w:rPr>
          <w:t xml:space="preserve"> </w:t>
        </w:r>
        <w:proofErr w:type="spellStart"/>
        <w:r w:rsidRPr="00A515CF">
          <w:rPr>
            <w:rStyle w:val="Collegamentoipertestuale"/>
          </w:rPr>
          <w:t>Bilychnis</w:t>
        </w:r>
        <w:proofErr w:type="spellEnd"/>
        <w:r w:rsidRPr="00A515CF">
          <w:rPr>
            <w:rStyle w:val="Collegamentoipertestuale"/>
          </w:rPr>
          <w:t xml:space="preserve">, 1921. - 301, VIII </w:t>
        </w:r>
        <w:proofErr w:type="gramStart"/>
        <w:r w:rsidRPr="00A515CF">
          <w:rPr>
            <w:rStyle w:val="Collegamentoipertestuale"/>
          </w:rPr>
          <w:t>p. ;</w:t>
        </w:r>
        <w:proofErr w:type="gramEnd"/>
        <w:r w:rsidRPr="00A515CF">
          <w:rPr>
            <w:rStyle w:val="Collegamentoipertestuale"/>
          </w:rPr>
          <w:t xml:space="preserve"> 20 cm. - (Biblioteca di studi </w:t>
        </w:r>
        <w:proofErr w:type="gramStart"/>
        <w:r w:rsidRPr="00A515CF">
          <w:rPr>
            <w:rStyle w:val="Collegamentoipertestuale"/>
          </w:rPr>
          <w:t>religiosi ;</w:t>
        </w:r>
        <w:proofErr w:type="gramEnd"/>
        <w:r w:rsidRPr="00A515CF">
          <w:rPr>
            <w:rStyle w:val="Collegamentoipertestuale"/>
          </w:rPr>
          <w:t xml:space="preserve"> 10), p.270-283</w:t>
        </w:r>
      </w:hyperlink>
    </w:p>
    <w:p w14:paraId="15E78728" w14:textId="2A716CE5" w:rsidR="00EC02A1" w:rsidRPr="00A515CF" w:rsidRDefault="00EC02A1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6" w:history="1">
        <w:r w:rsidRPr="00A515CF">
          <w:rPr>
            <w:rStyle w:val="Collegamentoipertestuale"/>
          </w:rPr>
          <w:t>Correnti evangeliche tra gli italiani in esilio 1840-1860 / Augusto Armand Hugon. - [Roma?</w:t>
        </w:r>
        <w:proofErr w:type="gramStart"/>
        <w:r w:rsidRPr="00A515CF">
          <w:rPr>
            <w:rStyle w:val="Collegamentoipertestuale"/>
          </w:rPr>
          <w:t>] :</w:t>
        </w:r>
        <w:proofErr w:type="gramEnd"/>
        <w:r w:rsidRPr="00A515CF">
          <w:rPr>
            <w:rStyle w:val="Collegamentoipertestuale"/>
          </w:rPr>
          <w:t xml:space="preserve"> Istituto poligrafico dello Stato, [1956?]. - Estr</w:t>
        </w:r>
        <w:r w:rsidRPr="00A515CF">
          <w:rPr>
            <w:rStyle w:val="Collegamentoipertestuale"/>
          </w:rPr>
          <w:t>atto</w:t>
        </w:r>
        <w:r w:rsidRPr="00A515CF">
          <w:rPr>
            <w:rStyle w:val="Collegamentoipertestuale"/>
          </w:rPr>
          <w:t xml:space="preserve"> dalla Rassegna storica del Risorgimento, anno XLIII, fasc. II, aprile-giugno 1956</w:t>
        </w:r>
        <w:r w:rsidRPr="00A515CF">
          <w:rPr>
            <w:rStyle w:val="Collegamentoipertestuale"/>
          </w:rPr>
          <w:t>, p</w:t>
        </w:r>
        <w:r w:rsidRPr="00A515CF">
          <w:rPr>
            <w:rStyle w:val="Collegamentoipertestuale"/>
          </w:rPr>
          <w:t>. 218-224.</w:t>
        </w:r>
      </w:hyperlink>
    </w:p>
    <w:p w14:paraId="447FC3D6" w14:textId="4F1B6396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7" w:history="1">
        <w:r w:rsidRPr="00A515CF">
          <w:rPr>
            <w:rStyle w:val="Collegamentoipertestuale"/>
          </w:rPr>
          <w:t>I</w:t>
        </w:r>
        <w:r w:rsidRPr="00A515CF">
          <w:rPr>
            <w:rStyle w:val="Collegamentoipertestuale"/>
          </w:rPr>
          <w:t xml:space="preserve"> valdesi tra Restaurazione e Risorgimento / Domenico Maselli. </w:t>
        </w:r>
        <w:r w:rsidRPr="00A515CF">
          <w:rPr>
            <w:rStyle w:val="Collegamentoipertestuale"/>
          </w:rPr>
          <w:t>–</w:t>
        </w:r>
        <w:r w:rsidRPr="00A515CF">
          <w:rPr>
            <w:rStyle w:val="Collegamentoipertestuale"/>
          </w:rPr>
          <w:t xml:space="preserve"> </w:t>
        </w:r>
        <w:r w:rsidRPr="00A515CF">
          <w:rPr>
            <w:rStyle w:val="Collegamentoipertestuale"/>
          </w:rPr>
          <w:t xml:space="preserve">In: </w:t>
        </w:r>
        <w:r w:rsidRPr="00A515CF">
          <w:rPr>
            <w:rStyle w:val="Collegamentoipertestuale"/>
          </w:rPr>
          <w:t>Bollettino della Società di studi valdesi</w:t>
        </w:r>
        <w:r w:rsidRPr="00A515CF">
          <w:rPr>
            <w:rStyle w:val="Collegamentoipertestuale"/>
          </w:rPr>
          <w:t xml:space="preserve">, </w:t>
        </w:r>
        <w:r w:rsidRPr="00A515CF">
          <w:rPr>
            <w:rStyle w:val="Collegamentoipertestuale"/>
          </w:rPr>
          <w:t>n.210-211 (giugno-dicembre 2012)</w:t>
        </w:r>
        <w:r w:rsidRPr="00A515CF">
          <w:rPr>
            <w:rStyle w:val="Collegamentoipertestuale"/>
          </w:rPr>
          <w:t xml:space="preserve">, p. </w:t>
        </w:r>
        <w:r w:rsidRPr="00A515CF">
          <w:rPr>
            <w:rStyle w:val="Collegamentoipertestuale"/>
          </w:rPr>
          <w:t>47-65</w:t>
        </w:r>
      </w:hyperlink>
    </w:p>
    <w:p w14:paraId="2C629897" w14:textId="77777777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515CF">
        <w:t xml:space="preserve">PIOLANTI 114. M.ENDRIZZI, </w:t>
      </w:r>
      <w:r w:rsidRPr="00A515CF">
        <w:rPr>
          <w:i/>
          <w:iCs/>
        </w:rPr>
        <w:t xml:space="preserve">Bibliografia camilliana, </w:t>
      </w:r>
      <w:proofErr w:type="spellStart"/>
      <w:r w:rsidRPr="00A515CF">
        <w:t>Vérone</w:t>
      </w:r>
      <w:proofErr w:type="spellEnd"/>
      <w:r w:rsidRPr="00A515CF">
        <w:t xml:space="preserve">, 1910, p. 58-59. </w:t>
      </w:r>
    </w:p>
    <w:p w14:paraId="140368C4" w14:textId="77777777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515CF">
        <w:t xml:space="preserve">Giacomo PELUFFO, </w:t>
      </w:r>
      <w:r w:rsidRPr="00A515CF">
        <w:rPr>
          <w:i/>
          <w:iCs/>
        </w:rPr>
        <w:t>Risposta alle Lettere dell’</w:t>
      </w:r>
      <w:proofErr w:type="spellStart"/>
      <w:r w:rsidRPr="00A515CF">
        <w:rPr>
          <w:i/>
          <w:iCs/>
        </w:rPr>
        <w:t>excurato</w:t>
      </w:r>
      <w:proofErr w:type="spellEnd"/>
      <w:r w:rsidRPr="00A515CF">
        <w:rPr>
          <w:i/>
          <w:iCs/>
        </w:rPr>
        <w:t xml:space="preserve"> Luigi De Sanctis al sommo pontificio papa Pio IX, </w:t>
      </w:r>
      <w:r w:rsidRPr="00A515CF">
        <w:t xml:space="preserve">Rome, 1849, 29 p. </w:t>
      </w:r>
    </w:p>
    <w:p w14:paraId="6513B6B6" w14:textId="77777777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515CF">
        <w:t>G</w:t>
      </w:r>
      <w:r w:rsidRPr="00A515CF">
        <w:t xml:space="preserve">iovanni FEI, </w:t>
      </w:r>
      <w:r w:rsidRPr="00A515CF">
        <w:rPr>
          <w:i/>
          <w:iCs/>
        </w:rPr>
        <w:t xml:space="preserve">A Luigi De Sanctis, già cristiano, cattolico romano... ora ossesso da pandemonio, esorcismi, </w:t>
      </w:r>
      <w:r w:rsidRPr="00A515CF">
        <w:t>Ferrare, 1849, 86 p.</w:t>
      </w:r>
    </w:p>
    <w:p w14:paraId="24728C6F" w14:textId="77777777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515CF">
        <w:t xml:space="preserve">Alessandro BELLI, </w:t>
      </w:r>
      <w:r w:rsidRPr="00A515CF">
        <w:rPr>
          <w:i/>
          <w:iCs/>
        </w:rPr>
        <w:t xml:space="preserve">Sulla dottrina e disciplina della Chiesa Romana intorno alla confessione, o contro il Saggio dommatico-storico della confessione di L. Desanctis, </w:t>
      </w:r>
      <w:r w:rsidRPr="00A515CF">
        <w:t xml:space="preserve">Florence, 1850, 122 p. </w:t>
      </w:r>
    </w:p>
    <w:p w14:paraId="17EBC0FE" w14:textId="77777777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515CF">
        <w:t xml:space="preserve">Antoine BAUD, </w:t>
      </w:r>
      <w:r w:rsidRPr="00A515CF">
        <w:rPr>
          <w:i/>
          <w:iCs/>
        </w:rPr>
        <w:t>L’</w:t>
      </w:r>
      <w:proofErr w:type="spellStart"/>
      <w:r w:rsidRPr="00A515CF">
        <w:rPr>
          <w:i/>
          <w:iCs/>
        </w:rPr>
        <w:t>orthodoxie</w:t>
      </w:r>
      <w:proofErr w:type="spellEnd"/>
      <w:r w:rsidRPr="00A515CF">
        <w:rPr>
          <w:i/>
          <w:iCs/>
        </w:rPr>
        <w:t xml:space="preserve"> de la </w:t>
      </w:r>
      <w:proofErr w:type="spellStart"/>
      <w:r w:rsidRPr="00A515CF">
        <w:rPr>
          <w:i/>
          <w:iCs/>
        </w:rPr>
        <w:t>confession</w:t>
      </w:r>
      <w:proofErr w:type="spellEnd"/>
      <w:r w:rsidRPr="00A515CF">
        <w:rPr>
          <w:i/>
          <w:iCs/>
        </w:rPr>
        <w:t xml:space="preserve"> </w:t>
      </w:r>
      <w:proofErr w:type="spellStart"/>
      <w:r w:rsidRPr="00A515CF">
        <w:rPr>
          <w:i/>
          <w:iCs/>
        </w:rPr>
        <w:t>sacramentelle</w:t>
      </w:r>
      <w:proofErr w:type="spellEnd"/>
      <w:r w:rsidRPr="00A515CF">
        <w:rPr>
          <w:i/>
          <w:iCs/>
        </w:rPr>
        <w:t xml:space="preserve">, </w:t>
      </w:r>
      <w:proofErr w:type="spellStart"/>
      <w:r w:rsidRPr="00A515CF">
        <w:rPr>
          <w:i/>
          <w:iCs/>
        </w:rPr>
        <w:t>suivie</w:t>
      </w:r>
      <w:proofErr w:type="spellEnd"/>
      <w:r w:rsidRPr="00A515CF">
        <w:rPr>
          <w:i/>
          <w:iCs/>
        </w:rPr>
        <w:t xml:space="preserve"> de </w:t>
      </w:r>
      <w:proofErr w:type="spellStart"/>
      <w:r w:rsidRPr="00A515CF">
        <w:rPr>
          <w:i/>
          <w:iCs/>
        </w:rPr>
        <w:t>quelques</w:t>
      </w:r>
      <w:proofErr w:type="spellEnd"/>
      <w:r w:rsidRPr="00A515CF">
        <w:rPr>
          <w:i/>
          <w:iCs/>
        </w:rPr>
        <w:t xml:space="preserve"> </w:t>
      </w:r>
      <w:proofErr w:type="spellStart"/>
      <w:r w:rsidRPr="00A515CF">
        <w:rPr>
          <w:i/>
          <w:iCs/>
        </w:rPr>
        <w:t>réflexions</w:t>
      </w:r>
      <w:proofErr w:type="spellEnd"/>
      <w:r w:rsidRPr="00A515CF">
        <w:rPr>
          <w:i/>
          <w:iCs/>
        </w:rPr>
        <w:t xml:space="preserve"> sur la </w:t>
      </w:r>
      <w:proofErr w:type="spellStart"/>
      <w:r w:rsidRPr="00A515CF">
        <w:rPr>
          <w:i/>
          <w:iCs/>
        </w:rPr>
        <w:t>tradition</w:t>
      </w:r>
      <w:proofErr w:type="spellEnd"/>
      <w:r w:rsidRPr="00A515CF">
        <w:rPr>
          <w:i/>
          <w:iCs/>
        </w:rPr>
        <w:t xml:space="preserve">. En </w:t>
      </w:r>
      <w:proofErr w:type="spellStart"/>
      <w:r w:rsidRPr="00A515CF">
        <w:rPr>
          <w:i/>
          <w:iCs/>
        </w:rPr>
        <w:t>réfutation</w:t>
      </w:r>
      <w:proofErr w:type="spellEnd"/>
      <w:r w:rsidRPr="00A515CF">
        <w:rPr>
          <w:i/>
          <w:iCs/>
        </w:rPr>
        <w:t xml:space="preserve"> sur l’Essai </w:t>
      </w:r>
      <w:proofErr w:type="spellStart"/>
      <w:r w:rsidRPr="00A515CF">
        <w:rPr>
          <w:i/>
          <w:iCs/>
        </w:rPr>
        <w:t>historique</w:t>
      </w:r>
      <w:proofErr w:type="spellEnd"/>
      <w:r w:rsidRPr="00A515CF">
        <w:rPr>
          <w:i/>
          <w:iCs/>
        </w:rPr>
        <w:t xml:space="preserve"> </w:t>
      </w:r>
      <w:proofErr w:type="spellStart"/>
      <w:r w:rsidRPr="00A515CF">
        <w:rPr>
          <w:i/>
          <w:iCs/>
        </w:rPr>
        <w:t>du</w:t>
      </w:r>
      <w:proofErr w:type="spellEnd"/>
      <w:r w:rsidRPr="00A515CF">
        <w:rPr>
          <w:i/>
          <w:iCs/>
        </w:rPr>
        <w:t xml:space="preserve"> </w:t>
      </w:r>
      <w:proofErr w:type="spellStart"/>
      <w:r w:rsidRPr="00A515CF">
        <w:rPr>
          <w:i/>
          <w:iCs/>
        </w:rPr>
        <w:t>traité</w:t>
      </w:r>
      <w:proofErr w:type="spellEnd"/>
      <w:r w:rsidRPr="00A515CF">
        <w:rPr>
          <w:i/>
          <w:iCs/>
        </w:rPr>
        <w:t xml:space="preserve"> de Louis Desanctis, </w:t>
      </w:r>
      <w:r w:rsidRPr="00A515CF">
        <w:t>Besançon, 1856, XV-382 p.</w:t>
      </w:r>
    </w:p>
    <w:p w14:paraId="1A213187" w14:textId="77777777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515CF">
        <w:t xml:space="preserve">Benedetto NEGRI, </w:t>
      </w:r>
      <w:r w:rsidRPr="00A515CF">
        <w:rPr>
          <w:i/>
          <w:iCs/>
        </w:rPr>
        <w:t xml:space="preserve">Errori di Luigi Desanctis sul domma della confessione, </w:t>
      </w:r>
      <w:r w:rsidRPr="00A515CF">
        <w:t xml:space="preserve">Turin, 1862, 174 p. </w:t>
      </w:r>
    </w:p>
    <w:p w14:paraId="70E9497B" w14:textId="77777777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515CF">
        <w:t xml:space="preserve">Alessandro CAVAZZI, </w:t>
      </w:r>
      <w:r w:rsidRPr="00A515CF">
        <w:rPr>
          <w:i/>
          <w:iCs/>
        </w:rPr>
        <w:t xml:space="preserve">Cenni biografici del dott. Luigi Desanctis, </w:t>
      </w:r>
      <w:r w:rsidRPr="00A515CF">
        <w:t xml:space="preserve">Florence, 1870, 63 p. </w:t>
      </w:r>
    </w:p>
    <w:p w14:paraId="780BA812" w14:textId="77777777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515CF">
        <w:t xml:space="preserve">Domenico MODENESI, </w:t>
      </w:r>
      <w:r w:rsidRPr="00A515CF">
        <w:rPr>
          <w:i/>
          <w:iCs/>
        </w:rPr>
        <w:t xml:space="preserve">La verità cattolica intorno al Purgatorio e le menzogne dell’apostata Desanctis, </w:t>
      </w:r>
      <w:r w:rsidRPr="00A515CF">
        <w:t xml:space="preserve">Ferrare, 1875, 226 p. </w:t>
      </w:r>
    </w:p>
    <w:p w14:paraId="2B15F4AF" w14:textId="1976052E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8" w:history="1">
        <w:r w:rsidRPr="00A515CF">
          <w:rPr>
            <w:rStyle w:val="Collegamentoipertestuale"/>
          </w:rPr>
          <w:t>https://books.openedition.org/efr/1881</w:t>
        </w:r>
      </w:hyperlink>
      <w:r w:rsidRPr="00A515CF">
        <w:t xml:space="preserve">. </w:t>
      </w:r>
    </w:p>
    <w:p w14:paraId="7994700A" w14:textId="77777777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515CF">
        <w:t xml:space="preserve">F. DE SILVESTRI FALCONIERI, </w:t>
      </w:r>
      <w:r w:rsidRPr="00A515CF">
        <w:rPr>
          <w:i/>
          <w:iCs/>
        </w:rPr>
        <w:t xml:space="preserve">La conversione e la fuga di Luigi Desanctis, </w:t>
      </w:r>
      <w:proofErr w:type="spellStart"/>
      <w:r w:rsidRPr="00A515CF">
        <w:t>dans</w:t>
      </w:r>
      <w:proofErr w:type="spellEnd"/>
      <w:r w:rsidRPr="00A515CF">
        <w:t xml:space="preserve"> </w:t>
      </w:r>
      <w:r w:rsidRPr="00A515CF">
        <w:rPr>
          <w:i/>
          <w:iCs/>
        </w:rPr>
        <w:t xml:space="preserve">Profili, ricordi, </w:t>
      </w:r>
      <w:proofErr w:type="spellStart"/>
      <w:r w:rsidRPr="00A515CF">
        <w:rPr>
          <w:i/>
          <w:iCs/>
        </w:rPr>
        <w:t>anedotti</w:t>
      </w:r>
      <w:proofErr w:type="spellEnd"/>
      <w:r w:rsidRPr="00A515CF">
        <w:rPr>
          <w:i/>
          <w:iCs/>
        </w:rPr>
        <w:t xml:space="preserve"> di protestanti illustri, </w:t>
      </w:r>
      <w:r w:rsidRPr="00A515CF">
        <w:t xml:space="preserve">Rome, 1920, p. 209-214. </w:t>
      </w:r>
    </w:p>
    <w:p w14:paraId="1962A163" w14:textId="77777777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515CF">
        <w:t xml:space="preserve">Valdo VINAY, </w:t>
      </w:r>
      <w:r w:rsidRPr="00A515CF">
        <w:rPr>
          <w:i/>
          <w:iCs/>
        </w:rPr>
        <w:t xml:space="preserve">Luigi Desanctis e il movimento evangelico fra gli Italiani durante il Risorgimento, </w:t>
      </w:r>
      <w:r w:rsidRPr="00A515CF">
        <w:t xml:space="preserve">Turin, 1965, 368 p. </w:t>
      </w:r>
    </w:p>
    <w:p w14:paraId="69BC0378" w14:textId="77777777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515CF">
        <w:t xml:space="preserve">Bruno BERTOLI, </w:t>
      </w:r>
      <w:r w:rsidRPr="00A515CF">
        <w:rPr>
          <w:i/>
          <w:iCs/>
        </w:rPr>
        <w:t xml:space="preserve">Luigi Desanctis e il movimento evangelico, </w:t>
      </w:r>
      <w:proofErr w:type="spellStart"/>
      <w:r w:rsidRPr="00A515CF">
        <w:t>dans</w:t>
      </w:r>
      <w:proofErr w:type="spellEnd"/>
      <w:r w:rsidRPr="00A515CF">
        <w:t xml:space="preserve"> </w:t>
      </w:r>
      <w:r w:rsidRPr="00A515CF">
        <w:rPr>
          <w:i/>
          <w:iCs/>
        </w:rPr>
        <w:t xml:space="preserve">Humanitas </w:t>
      </w:r>
      <w:r w:rsidRPr="00A515CF">
        <w:t xml:space="preserve">(Brescia), XXI, 1966, p. 1198-1201. </w:t>
      </w:r>
    </w:p>
    <w:p w14:paraId="1C78C552" w14:textId="77777777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515CF">
        <w:t xml:space="preserve">Francis DESRA-MAUT, </w:t>
      </w:r>
      <w:proofErr w:type="spellStart"/>
      <w:r w:rsidRPr="00A515CF">
        <w:rPr>
          <w:i/>
          <w:iCs/>
        </w:rPr>
        <w:t>Les</w:t>
      </w:r>
      <w:proofErr w:type="spellEnd"/>
      <w:r w:rsidRPr="00A515CF">
        <w:rPr>
          <w:i/>
          <w:iCs/>
        </w:rPr>
        <w:t xml:space="preserve"> relations de don Bosco </w:t>
      </w:r>
      <w:proofErr w:type="spellStart"/>
      <w:r w:rsidRPr="00A515CF">
        <w:rPr>
          <w:i/>
          <w:iCs/>
        </w:rPr>
        <w:t>avec</w:t>
      </w:r>
      <w:proofErr w:type="spellEnd"/>
      <w:r w:rsidRPr="00A515CF">
        <w:rPr>
          <w:i/>
          <w:iCs/>
        </w:rPr>
        <w:t xml:space="preserve"> Luigi De Sanctis, </w:t>
      </w:r>
      <w:proofErr w:type="spellStart"/>
      <w:r w:rsidRPr="00A515CF">
        <w:t>dans</w:t>
      </w:r>
      <w:proofErr w:type="spellEnd"/>
      <w:r w:rsidRPr="00A515CF">
        <w:t xml:space="preserve"> </w:t>
      </w:r>
      <w:r w:rsidRPr="00A515CF">
        <w:rPr>
          <w:i/>
          <w:iCs/>
        </w:rPr>
        <w:t xml:space="preserve">Don Bosco en son </w:t>
      </w:r>
      <w:proofErr w:type="spellStart"/>
      <w:r w:rsidRPr="00A515CF">
        <w:rPr>
          <w:i/>
          <w:iCs/>
        </w:rPr>
        <w:t>temps</w:t>
      </w:r>
      <w:proofErr w:type="spellEnd"/>
      <w:r w:rsidRPr="00A515CF">
        <w:rPr>
          <w:i/>
          <w:iCs/>
        </w:rPr>
        <w:t xml:space="preserve"> (1815-1888), </w:t>
      </w:r>
      <w:r w:rsidRPr="00A515CF">
        <w:t xml:space="preserve">Turin, 1996, p. 409-412. </w:t>
      </w:r>
    </w:p>
    <w:p w14:paraId="5CC6299D" w14:textId="6CDE0528" w:rsidR="003105BD" w:rsidRPr="00A515CF" w:rsidRDefault="003105BD" w:rsidP="00BA1C7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A515CF">
        <w:t xml:space="preserve">Italo PONS, </w:t>
      </w:r>
      <w:r w:rsidRPr="00A515CF">
        <w:rPr>
          <w:i/>
          <w:iCs/>
        </w:rPr>
        <w:t xml:space="preserve">La costituzione valdese del 1855. Continuità o </w:t>
      </w:r>
      <w:proofErr w:type="gramStart"/>
      <w:r w:rsidRPr="00A515CF">
        <w:rPr>
          <w:i/>
          <w:iCs/>
        </w:rPr>
        <w:t>rottura ?</w:t>
      </w:r>
      <w:proofErr w:type="gramEnd"/>
      <w:r w:rsidRPr="00A515CF">
        <w:rPr>
          <w:i/>
          <w:iCs/>
        </w:rPr>
        <w:t xml:space="preserve">, </w:t>
      </w:r>
      <w:proofErr w:type="spellStart"/>
      <w:r w:rsidRPr="00A515CF">
        <w:t>thèse</w:t>
      </w:r>
      <w:proofErr w:type="spellEnd"/>
      <w:r w:rsidRPr="00A515CF">
        <w:t xml:space="preserve"> de la </w:t>
      </w:r>
      <w:r w:rsidRPr="00A515CF">
        <w:rPr>
          <w:i/>
          <w:iCs/>
        </w:rPr>
        <w:t xml:space="preserve">Facoltà valdese di teologia, </w:t>
      </w:r>
      <w:proofErr w:type="spellStart"/>
      <w:r w:rsidRPr="00A515CF">
        <w:t>sous</w:t>
      </w:r>
      <w:proofErr w:type="spellEnd"/>
      <w:r w:rsidRPr="00A515CF">
        <w:t xml:space="preserve"> la </w:t>
      </w:r>
      <w:proofErr w:type="spellStart"/>
      <w:r w:rsidRPr="00A515CF">
        <w:t>direction</w:t>
      </w:r>
      <w:proofErr w:type="spellEnd"/>
      <w:r w:rsidRPr="00A515CF">
        <w:t xml:space="preserve"> de Giorgio Tourn, Rome, 1997, VI-384 p., </w:t>
      </w:r>
      <w:r w:rsidRPr="00A515CF">
        <w:rPr>
          <w:i/>
          <w:iCs/>
        </w:rPr>
        <w:t xml:space="preserve">ad </w:t>
      </w:r>
      <w:proofErr w:type="spellStart"/>
      <w:r w:rsidRPr="00A515CF">
        <w:rPr>
          <w:i/>
          <w:iCs/>
        </w:rPr>
        <w:t>indicem</w:t>
      </w:r>
      <w:proofErr w:type="spellEnd"/>
      <w:r w:rsidRPr="00A515CF">
        <w:rPr>
          <w:i/>
          <w:iCs/>
        </w:rPr>
        <w:t>.</w:t>
      </w:r>
    </w:p>
    <w:p w14:paraId="0B348AA7" w14:textId="77777777" w:rsidR="00F33058" w:rsidRPr="00F33058" w:rsidRDefault="00F33058" w:rsidP="00BA1C7B">
      <w:pPr>
        <w:spacing w:after="0" w:line="240" w:lineRule="auto"/>
        <w:jc w:val="both"/>
      </w:pPr>
    </w:p>
    <w:p w14:paraId="2BFD566B" w14:textId="77777777" w:rsidR="0031062F" w:rsidRDefault="0031062F" w:rsidP="00BA1C7B">
      <w:pPr>
        <w:spacing w:after="0" w:line="240" w:lineRule="auto"/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87916"/>
    <w:rsid w:val="003105BD"/>
    <w:rsid w:val="0031062F"/>
    <w:rsid w:val="003605E3"/>
    <w:rsid w:val="00375F4B"/>
    <w:rsid w:val="003811E4"/>
    <w:rsid w:val="00653982"/>
    <w:rsid w:val="00A515CF"/>
    <w:rsid w:val="00B5172C"/>
    <w:rsid w:val="00BA1C7B"/>
    <w:rsid w:val="00C71CAA"/>
    <w:rsid w:val="00D544E6"/>
    <w:rsid w:val="00E84EF4"/>
    <w:rsid w:val="00E87916"/>
    <w:rsid w:val="00EC02A1"/>
    <w:rsid w:val="00EF7421"/>
    <w:rsid w:val="00F3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D453"/>
  <w15:chartTrackingRefBased/>
  <w15:docId w15:val="{9E475D2F-5075-451D-A225-9F0CC39D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1C7B"/>
  </w:style>
  <w:style w:type="paragraph" w:styleId="Titolo1">
    <w:name w:val="heading 1"/>
    <w:basedOn w:val="Normale"/>
    <w:next w:val="Normale"/>
    <w:link w:val="Titolo1Carattere"/>
    <w:uiPriority w:val="9"/>
    <w:qFormat/>
    <w:rsid w:val="00E87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7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791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7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791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7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7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7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7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791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79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791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791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791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79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79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79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79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7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7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79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7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79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79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79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791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791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791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791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3305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openedition.org/efr/18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source=web&amp;rct=j&amp;url=https://www.studivaldesi.org/filemanager/pdf/il-protestantesimo-italiano-nel-risorgimento-influenze-miti-identit.pdf&amp;ved=2ahUKEwiy18qSwpuWAxWnzgIHHXRKONQQ0YISegoIAggACAEICxAB&amp;opi=89978449&amp;cd&amp;psig=AOvVaw1kvjWcOTEjtXx13OpjOJRh&amp;ust=1786638752156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www.studivaldesi.org/filemanager/pdf/correnti-evangeliche-tra-gli-italiani-in-esilio-a-armand-hugon.pdf&amp;ved=2ahUKEwiy18qSwpuWAxWnzgIHHXRKONQQ0YISegoIAggACAEICRAC&amp;opi=89978449&amp;cd&amp;psig=AOvVaw1kvjWcOTEjtXx13OpjOJRh&amp;ust=1786638752156000" TargetMode="External"/><Relationship Id="rId5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2026-08-12T16:02:00Z</dcterms:created>
  <dcterms:modified xsi:type="dcterms:W3CDTF">2026-08-12T16:55:00Z</dcterms:modified>
</cp:coreProperties>
</file>