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811C5" w14:textId="31B487A8" w:rsidR="00C6028D" w:rsidRPr="005C5546" w:rsidRDefault="00C6028D" w:rsidP="00C6028D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XU1966</w:t>
      </w:r>
      <w:r w:rsidRPr="005C5546">
        <w:rPr>
          <w:rFonts w:cstheme="minorHAnsi"/>
          <w:b/>
          <w:color w:val="C00000"/>
          <w:sz w:val="48"/>
          <w:szCs w:val="48"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9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1BCE9660" w14:textId="77777777" w:rsidR="00C6028D" w:rsidRPr="005C5546" w:rsidRDefault="00C6028D" w:rsidP="00C6028D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1D240F1D" w14:textId="77777777" w:rsidR="00C6028D" w:rsidRPr="005C5546" w:rsidRDefault="00C6028D" w:rsidP="00C6028D">
      <w:pPr>
        <w:spacing w:after="0" w:line="240" w:lineRule="auto"/>
        <w:jc w:val="both"/>
        <w:rPr>
          <w:rFonts w:cstheme="minorHAnsi"/>
        </w:rPr>
      </w:pPr>
      <w:r w:rsidRPr="005C5546">
        <w:rPr>
          <w:rFonts w:cstheme="minorHAnsi"/>
        </w:rPr>
        <w:t>L'*</w:t>
      </w:r>
      <w:r w:rsidRPr="005C5546">
        <w:rPr>
          <w:rFonts w:cstheme="minorHAnsi"/>
          <w:b/>
          <w:bCs/>
        </w:rPr>
        <w:t>ape melitense</w:t>
      </w:r>
      <w:r w:rsidRPr="005C5546">
        <w:rPr>
          <w:rFonts w:cstheme="minorHAnsi"/>
        </w:rPr>
        <w:t xml:space="preserve"> : giornale di medicina. - Anno 1, n. 1 (settembre 1838)-    . - Malta : tipografia Izzo, 1838. - fasc. ; 20 cm. ((Mensile. - PIS0055485</w:t>
      </w:r>
    </w:p>
    <w:p w14:paraId="0B649797" w14:textId="77777777" w:rsidR="00C6028D" w:rsidRDefault="00C6028D" w:rsidP="00C6028D">
      <w:pPr>
        <w:spacing w:after="0" w:line="240" w:lineRule="auto"/>
        <w:jc w:val="both"/>
        <w:rPr>
          <w:rFonts w:cstheme="minorHAnsi"/>
        </w:rPr>
      </w:pPr>
      <w:r w:rsidRPr="005C5546">
        <w:rPr>
          <w:rFonts w:cstheme="minorHAnsi"/>
        </w:rPr>
        <w:t>Soggetto: Medicina – Malta – 1838</w:t>
      </w:r>
    </w:p>
    <w:p w14:paraId="2820B83E" w14:textId="77777777" w:rsidR="00C6028D" w:rsidRPr="005C5546" w:rsidRDefault="00C6028D" w:rsidP="00C6028D">
      <w:pPr>
        <w:spacing w:after="0" w:line="240" w:lineRule="auto"/>
        <w:jc w:val="both"/>
        <w:rPr>
          <w:rFonts w:cstheme="minorHAnsi"/>
        </w:rPr>
      </w:pPr>
    </w:p>
    <w:p w14:paraId="15F6295F" w14:textId="77777777" w:rsidR="00C6028D" w:rsidRPr="005C5546" w:rsidRDefault="00C6028D" w:rsidP="00C6028D">
      <w:pPr>
        <w:spacing w:after="0" w:line="240" w:lineRule="auto"/>
        <w:jc w:val="both"/>
        <w:rPr>
          <w:rFonts w:cstheme="minorHAnsi"/>
        </w:rPr>
      </w:pPr>
      <w:r w:rsidRPr="005C5546">
        <w:rPr>
          <w:rFonts w:cstheme="minorHAnsi"/>
        </w:rPr>
        <w:t>Il *</w:t>
      </w:r>
      <w:r w:rsidRPr="005C5546">
        <w:rPr>
          <w:rFonts w:cstheme="minorHAnsi"/>
          <w:b/>
          <w:bCs/>
        </w:rPr>
        <w:t>portafoglio maltese</w:t>
      </w:r>
      <w:r w:rsidRPr="005C5546">
        <w:rPr>
          <w:rFonts w:cstheme="minorHAnsi"/>
        </w:rPr>
        <w:t xml:space="preserve">. - Malta : </w:t>
      </w:r>
      <w:proofErr w:type="spellStart"/>
      <w:r w:rsidRPr="005C5546">
        <w:rPr>
          <w:rFonts w:cstheme="minorHAnsi"/>
        </w:rPr>
        <w:t>tip</w:t>
      </w:r>
      <w:proofErr w:type="spellEnd"/>
      <w:r w:rsidRPr="005C5546">
        <w:rPr>
          <w:rFonts w:cstheme="minorHAnsi"/>
        </w:rPr>
        <w:t>. Anglo-maltese, [1838-1899]. – 62 volumi ; 36 cm. ((Settimanale. - Descrizione basata su: anno 11, n. 525 (25 maggio 1848). - IEI0104392</w:t>
      </w:r>
    </w:p>
    <w:p w14:paraId="4AD24C69" w14:textId="77777777" w:rsidR="00C6028D" w:rsidRDefault="00C6028D" w:rsidP="00C6028D">
      <w:pPr>
        <w:suppressAutoHyphens/>
        <w:spacing w:after="0" w:line="240" w:lineRule="auto"/>
        <w:jc w:val="both"/>
        <w:rPr>
          <w:rFonts w:cstheme="minorHAnsi"/>
        </w:rPr>
      </w:pPr>
    </w:p>
    <w:p w14:paraId="1F9DD12B" w14:textId="638393FB" w:rsidR="00C6028D" w:rsidRDefault="00C6028D" w:rsidP="00C6028D">
      <w:pPr>
        <w:suppressAutoHyphens/>
        <w:spacing w:after="0" w:line="240" w:lineRule="auto"/>
        <w:jc w:val="both"/>
        <w:rPr>
          <w:rFonts w:cstheme="minorHAnsi"/>
        </w:rPr>
      </w:pPr>
      <w:r w:rsidRPr="005C5546">
        <w:rPr>
          <w:rFonts w:cstheme="minorHAnsi"/>
        </w:rPr>
        <w:t>Il *</w:t>
      </w:r>
      <w:r w:rsidRPr="005C5546">
        <w:rPr>
          <w:rFonts w:cstheme="minorHAnsi"/>
          <w:b/>
          <w:bCs/>
        </w:rPr>
        <w:t>Mediterraneo</w:t>
      </w:r>
      <w:r w:rsidRPr="005C5546">
        <w:rPr>
          <w:rFonts w:cstheme="minorHAnsi"/>
        </w:rPr>
        <w:t xml:space="preserve"> : gazzetta di Malta. - Malta : [s.n., 1838-1874]. – 37 volumi ; 29 cm. ((Settimanale. </w:t>
      </w:r>
      <w:r>
        <w:rPr>
          <w:rFonts w:cstheme="minorHAnsi"/>
        </w:rPr>
        <w:t>–</w:t>
      </w:r>
      <w:r w:rsidRPr="005C5546">
        <w:rPr>
          <w:rFonts w:cstheme="minorHAnsi"/>
        </w:rPr>
        <w:t xml:space="preserve"> </w:t>
      </w:r>
      <w:r>
        <w:rPr>
          <w:rFonts w:cstheme="minorHAnsi"/>
        </w:rPr>
        <w:t xml:space="preserve">Fondato da: </w:t>
      </w:r>
      <w:r w:rsidRPr="00C6028D">
        <w:t>Carlo Cicognani Cappelli e Tommaso Zauli Sajani</w:t>
      </w:r>
      <w:r>
        <w:t xml:space="preserve">. - </w:t>
      </w:r>
      <w:r w:rsidRPr="005C5546">
        <w:rPr>
          <w:rFonts w:cstheme="minorHAnsi"/>
        </w:rPr>
        <w:t>Descrizione basata su: n. 816 (15 marzo 1854). - IEI0106009</w:t>
      </w:r>
    </w:p>
    <w:p w14:paraId="2799EBEC" w14:textId="53C5F74B" w:rsidR="00C6028D" w:rsidRDefault="00C6028D" w:rsidP="00C6028D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Autori: </w:t>
      </w:r>
      <w:r w:rsidRPr="00C6028D">
        <w:rPr>
          <w:rFonts w:cstheme="minorHAnsi"/>
        </w:rPr>
        <w:t>Zauli Sajani, Tommaso</w:t>
      </w:r>
      <w:r>
        <w:rPr>
          <w:rFonts w:cstheme="minorHAnsi"/>
        </w:rPr>
        <w:t xml:space="preserve"> &lt;1802-1872&gt;; </w:t>
      </w:r>
      <w:r w:rsidRPr="00C6028D">
        <w:rPr>
          <w:rFonts w:cstheme="minorHAnsi"/>
        </w:rPr>
        <w:t>Cicognani Cappelli</w:t>
      </w:r>
      <w:r>
        <w:rPr>
          <w:rFonts w:cstheme="minorHAnsi"/>
        </w:rPr>
        <w:t>, Carlo</w:t>
      </w:r>
    </w:p>
    <w:p w14:paraId="5C92B815" w14:textId="77777777" w:rsidR="00AA2556" w:rsidRDefault="00AA2556" w:rsidP="00C6028D">
      <w:pPr>
        <w:suppressAutoHyphens/>
        <w:spacing w:after="0" w:line="240" w:lineRule="auto"/>
        <w:jc w:val="both"/>
        <w:rPr>
          <w:rFonts w:cstheme="minorHAnsi"/>
        </w:rPr>
      </w:pPr>
    </w:p>
    <w:p w14:paraId="170EF04B" w14:textId="35845A2C" w:rsidR="00AA2556" w:rsidRPr="00130363" w:rsidRDefault="00AA2556" w:rsidP="00AA255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30363">
        <w:rPr>
          <w:rFonts w:ascii="Calibri" w:hAnsi="Calibri" w:cs="Calibri"/>
          <w:sz w:val="24"/>
          <w:szCs w:val="24"/>
        </w:rPr>
        <w:t>La *</w:t>
      </w:r>
      <w:r w:rsidRPr="00130363">
        <w:rPr>
          <w:rFonts w:ascii="Calibri" w:hAnsi="Calibri" w:cs="Calibri"/>
          <w:b/>
          <w:bCs/>
          <w:sz w:val="24"/>
          <w:szCs w:val="24"/>
        </w:rPr>
        <w:t>speranza</w:t>
      </w:r>
      <w:r w:rsidRPr="00130363">
        <w:rPr>
          <w:rFonts w:ascii="Calibri" w:hAnsi="Calibri" w:cs="Calibri"/>
          <w:sz w:val="24"/>
          <w:szCs w:val="24"/>
        </w:rPr>
        <w:t xml:space="preserve">! : progresso ordine utilità. - Malta : [s.n., 1846-1847). – 2 volumi ; 22 cm. ((Mensile. </w:t>
      </w:r>
      <w:r>
        <w:rPr>
          <w:rFonts w:ascii="Calibri" w:hAnsi="Calibri" w:cs="Calibri"/>
          <w:sz w:val="24"/>
          <w:szCs w:val="24"/>
        </w:rPr>
        <w:t>–</w:t>
      </w:r>
      <w:r w:rsidRPr="0013036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Fondata e diretta da: </w:t>
      </w:r>
      <w:r w:rsidRPr="00AA2556">
        <w:t>Tommaso Zauli Sajani</w:t>
      </w:r>
      <w:r>
        <w:t xml:space="preserve">. - </w:t>
      </w:r>
      <w:r w:rsidRPr="00130363">
        <w:rPr>
          <w:rFonts w:ascii="Calibri" w:hAnsi="Calibri" w:cs="Calibri"/>
          <w:sz w:val="24"/>
          <w:szCs w:val="24"/>
        </w:rPr>
        <w:t>Inizia nell'agosto 1846? - Descrizione basata su: settembre [1846]. - IEI0104514</w:t>
      </w:r>
    </w:p>
    <w:p w14:paraId="332520CC" w14:textId="3763CC5A" w:rsidR="00AA2556" w:rsidRDefault="00AA2556" w:rsidP="00AA255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Autori: </w:t>
      </w:r>
      <w:r w:rsidRPr="00C6028D">
        <w:rPr>
          <w:rFonts w:cstheme="minorHAnsi"/>
        </w:rPr>
        <w:t>Zauli Sajani, Tommaso</w:t>
      </w:r>
      <w:r>
        <w:rPr>
          <w:rFonts w:cstheme="minorHAnsi"/>
        </w:rPr>
        <w:t xml:space="preserve"> &lt;1802-1872&gt;</w:t>
      </w:r>
    </w:p>
    <w:p w14:paraId="3AA76C5E" w14:textId="77777777" w:rsidR="00AA2556" w:rsidRPr="00130363" w:rsidRDefault="00AA2556" w:rsidP="00AA255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D3ACAD1" w14:textId="2EDDE52D" w:rsidR="00C6028D" w:rsidRDefault="00C6028D" w:rsidP="00C6028D">
      <w:pP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Soggetto: Malta – 1838-1874</w:t>
      </w:r>
    </w:p>
    <w:p w14:paraId="5256F042" w14:textId="77777777" w:rsidR="00C6028D" w:rsidRPr="005C5546" w:rsidRDefault="00C6028D" w:rsidP="00C6028D">
      <w:pPr>
        <w:suppressAutoHyphens/>
        <w:spacing w:after="0" w:line="240" w:lineRule="auto"/>
        <w:jc w:val="both"/>
        <w:rPr>
          <w:rFonts w:cstheme="minorHAnsi"/>
        </w:rPr>
      </w:pPr>
    </w:p>
    <w:p w14:paraId="67FFD02C" w14:textId="77777777" w:rsidR="00C6028D" w:rsidRPr="005C5546" w:rsidRDefault="00C6028D" w:rsidP="00C6028D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5C5546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165E4738" w14:textId="2143998E" w:rsidR="00AA2556" w:rsidRPr="00AA2556" w:rsidRDefault="00AA2556" w:rsidP="00C6028D">
      <w:pPr>
        <w:spacing w:after="0" w:line="240" w:lineRule="auto"/>
        <w:jc w:val="both"/>
        <w:rPr>
          <w:i/>
          <w:iCs/>
        </w:rPr>
      </w:pPr>
      <w:r w:rsidRPr="00AA2556">
        <w:rPr>
          <w:b/>
          <w:bCs/>
          <w:i/>
          <w:iCs/>
        </w:rPr>
        <w:t>Tommaso Zauli Sajani</w:t>
      </w:r>
      <w:r w:rsidRPr="00AA2556">
        <w:t xml:space="preserve">, da </w:t>
      </w:r>
      <w:proofErr w:type="spellStart"/>
      <w:r w:rsidRPr="00AA2556">
        <w:t>Forli</w:t>
      </w:r>
      <w:proofErr w:type="spellEnd"/>
      <w:r w:rsidRPr="00AA2556">
        <w:t xml:space="preserve">, scrittore prolifico, avendo preso parte </w:t>
      </w:r>
      <w:proofErr w:type="spellStart"/>
      <w:r w:rsidRPr="00AA2556">
        <w:t>alie</w:t>
      </w:r>
      <w:proofErr w:type="spellEnd"/>
      <w:r w:rsidRPr="00AA2556">
        <w:t xml:space="preserve"> insurrezioni del 1831-1832 e partecipato </w:t>
      </w:r>
      <w:proofErr w:type="spellStart"/>
      <w:r w:rsidRPr="00AA2556">
        <w:t>alie</w:t>
      </w:r>
      <w:proofErr w:type="spellEnd"/>
      <w:r w:rsidRPr="00AA2556">
        <w:t xml:space="preserve"> attività della "Giovine Italia", </w:t>
      </w:r>
      <w:proofErr w:type="spellStart"/>
      <w:r w:rsidRPr="00AA2556">
        <w:t>fondô</w:t>
      </w:r>
      <w:proofErr w:type="spellEnd"/>
      <w:r w:rsidRPr="00AA2556">
        <w:t xml:space="preserve"> a Malta "II </w:t>
      </w:r>
      <w:proofErr w:type="spellStart"/>
      <w:r w:rsidRPr="00AA2556">
        <w:t>Mediterráneo</w:t>
      </w:r>
      <w:proofErr w:type="spellEnd"/>
      <w:r w:rsidRPr="00AA2556">
        <w:t xml:space="preserve"> - </w:t>
      </w:r>
      <w:proofErr w:type="spellStart"/>
      <w:r w:rsidRPr="00AA2556">
        <w:t>Gázzetta</w:t>
      </w:r>
      <w:proofErr w:type="spellEnd"/>
      <w:r w:rsidRPr="00AA2556">
        <w:t xml:space="preserve"> di Malta", organo della società mazziniana, e si inser</w:t>
      </w:r>
      <w:r>
        <w:t>ì</w:t>
      </w:r>
      <w:r w:rsidRPr="00AA2556">
        <w:t xml:space="preserve"> completamente nella vita culturale dell'isola (1836-1846). Lo Zauli Sajani, oltre ad essere stato un collaboratore del "</w:t>
      </w:r>
      <w:proofErr w:type="spellStart"/>
      <w:r w:rsidRPr="00AA2556">
        <w:t>Mediterráneo</w:t>
      </w:r>
      <w:proofErr w:type="spellEnd"/>
      <w:r w:rsidRPr="00AA2556">
        <w:t xml:space="preserve">" (1838-1845) e autore degli articoli nella sezione 'Malta', fu anche fondatore e direttore della rivista letteraria "La speranza" (1846-1847), la cui pubblicazione fini in seguito all'amnistia concessa da Pió IX, quando poté ritornare in patria. Fra le opere che scrisse e </w:t>
      </w:r>
      <w:proofErr w:type="spellStart"/>
      <w:r w:rsidRPr="00AA2556">
        <w:t>pubblicó</w:t>
      </w:r>
      <w:proofErr w:type="spellEnd"/>
      <w:r w:rsidRPr="00AA2556">
        <w:t xml:space="preserve"> a Malta, ci sono: Quadri storici dell'incivilimento moderno (1846), </w:t>
      </w:r>
      <w:proofErr w:type="spellStart"/>
      <w:r w:rsidRPr="00AA2556">
        <w:t>Intomo</w:t>
      </w:r>
      <w:proofErr w:type="spellEnd"/>
      <w:r w:rsidRPr="00AA2556">
        <w:t xml:space="preserve"> all'attuale condizione </w:t>
      </w:r>
      <w:proofErr w:type="spellStart"/>
      <w:r w:rsidRPr="00AA2556">
        <w:t>política</w:t>
      </w:r>
      <w:proofErr w:type="spellEnd"/>
      <w:r w:rsidRPr="00AA2556">
        <w:t xml:space="preserve"> dello stato della Chiesa (1846), Intorno alio stato attuale delle lettere in Italia (1846), La Valette o i Turchi a Malta nel 1565 (1850), Dizionario corografico (1840), Leggenda in quattro </w:t>
      </w:r>
      <w:proofErr w:type="spellStart"/>
      <w:r w:rsidRPr="00AA2556">
        <w:t>cánti</w:t>
      </w:r>
      <w:proofErr w:type="spellEnd"/>
      <w:r w:rsidRPr="00AA2556">
        <w:t xml:space="preserve"> - La Grotta d'Assano (1846).</w:t>
      </w:r>
      <w:r w:rsidRPr="00AA2556">
        <w:t xml:space="preserve"> </w:t>
      </w:r>
      <w:hyperlink r:id="rId5" w:history="1">
        <w:r w:rsidRPr="00AA2556">
          <w:rPr>
            <w:rStyle w:val="Collegamentoipertestuale"/>
            <w:i/>
            <w:iCs/>
          </w:rPr>
          <w:t xml:space="preserve">Oliver Friggeri, </w:t>
        </w:r>
        <w:r w:rsidRPr="00AA2556">
          <w:rPr>
            <w:rStyle w:val="Collegamentoipertestuale"/>
            <w:i/>
            <w:iCs/>
          </w:rPr>
          <w:t>Cenni sull'inizio del periodo risorgimentale Italiano a Malta</w:t>
        </w:r>
        <w:r w:rsidRPr="00AA2556">
          <w:rPr>
            <w:rStyle w:val="Collegamentoipertestuale"/>
            <w:i/>
            <w:iCs/>
          </w:rPr>
          <w:t>, p.11</w:t>
        </w:r>
      </w:hyperlink>
    </w:p>
    <w:p w14:paraId="378DBA01" w14:textId="77777777" w:rsidR="00AA2556" w:rsidRPr="00AA2556" w:rsidRDefault="00AA2556" w:rsidP="00C6028D">
      <w:pPr>
        <w:spacing w:after="0" w:line="240" w:lineRule="auto"/>
        <w:jc w:val="both"/>
      </w:pPr>
    </w:p>
    <w:p w14:paraId="50716034" w14:textId="39DEE897" w:rsidR="00C6028D" w:rsidRPr="00C6028D" w:rsidRDefault="00C6028D" w:rsidP="00C6028D">
      <w:pPr>
        <w:spacing w:after="0" w:line="240" w:lineRule="auto"/>
        <w:jc w:val="both"/>
      </w:pPr>
      <w:r w:rsidRPr="00C6028D">
        <w:rPr>
          <w:b/>
          <w:bCs/>
          <w:i/>
          <w:iCs/>
        </w:rPr>
        <w:t>Il Mediterraneo</w:t>
      </w:r>
      <w:r w:rsidRPr="00C6028D">
        <w:t xml:space="preserve"> (noto anche come </w:t>
      </w:r>
      <w:r w:rsidRPr="00C6028D">
        <w:rPr>
          <w:b/>
          <w:bCs/>
          <w:i/>
          <w:iCs/>
        </w:rPr>
        <w:t>Il Mediterraneo - Gazzetta di Malta</w:t>
      </w:r>
      <w:r w:rsidRPr="00C6028D">
        <w:t xml:space="preserve">) è stato un periodico fondato a </w:t>
      </w:r>
      <w:hyperlink r:id="rId6" w:tooltip="Malta" w:history="1">
        <w:r w:rsidRPr="00C6028D">
          <w:rPr>
            <w:rStyle w:val="Collegamentoipertestuale"/>
          </w:rPr>
          <w:t>Malta</w:t>
        </w:r>
      </w:hyperlink>
      <w:r w:rsidRPr="00C6028D">
        <w:t xml:space="preserve"> nel </w:t>
      </w:r>
      <w:hyperlink r:id="rId7" w:tooltip="1838" w:history="1">
        <w:r w:rsidRPr="00C6028D">
          <w:rPr>
            <w:rStyle w:val="Collegamentoipertestuale"/>
          </w:rPr>
          <w:t>1838</w:t>
        </w:r>
      </w:hyperlink>
      <w:r w:rsidRPr="00C6028D">
        <w:t xml:space="preserve"> dagli esuli italiani Carlo Cicognani Cappelli e </w:t>
      </w:r>
      <w:hyperlink r:id="rId8" w:tooltip="Tommaso Zauli Sajani (la pagina non esiste)" w:history="1">
        <w:r w:rsidRPr="00C6028D">
          <w:rPr>
            <w:rStyle w:val="Collegamentoipertestuale"/>
          </w:rPr>
          <w:t>Tommaso Zauli Sajani</w:t>
        </w:r>
      </w:hyperlink>
      <w:r w:rsidRPr="00C6028D">
        <w:t xml:space="preserve">, e rimasto in attività fino al </w:t>
      </w:r>
      <w:hyperlink r:id="rId9" w:tooltip="1874" w:history="1">
        <w:r w:rsidRPr="00C6028D">
          <w:rPr>
            <w:rStyle w:val="Collegamentoipertestuale"/>
          </w:rPr>
          <w:t>1874</w:t>
        </w:r>
      </w:hyperlink>
      <w:r w:rsidRPr="00C6028D">
        <w:t>.</w:t>
      </w:r>
      <w:hyperlink r:id="rId10" w:anchor="cite_note-1" w:history="1">
        <w:r w:rsidRPr="00C6028D">
          <w:rPr>
            <w:rStyle w:val="Collegamentoipertestuale"/>
            <w:vertAlign w:val="superscript"/>
          </w:rPr>
          <w:t>[1]</w:t>
        </w:r>
      </w:hyperlink>
      <w:r w:rsidRPr="00C6028D">
        <w:t xml:space="preserve"> Edito principalmente in </w:t>
      </w:r>
      <w:hyperlink r:id="rId11" w:tooltip="Lingua italiana" w:history="1">
        <w:r w:rsidRPr="00C6028D">
          <w:rPr>
            <w:rStyle w:val="Collegamentoipertestuale"/>
          </w:rPr>
          <w:t>lingua italiana</w:t>
        </w:r>
      </w:hyperlink>
      <w:r w:rsidRPr="00C6028D">
        <w:t xml:space="preserve"> (con alcune sezioni in </w:t>
      </w:r>
      <w:hyperlink r:id="rId12" w:tooltip="Lingua inglese" w:history="1">
        <w:r w:rsidRPr="00C6028D">
          <w:rPr>
            <w:rStyle w:val="Collegamentoipertestuale"/>
          </w:rPr>
          <w:t>lingua inglese</w:t>
        </w:r>
      </w:hyperlink>
      <w:r w:rsidRPr="00C6028D">
        <w:t xml:space="preserve">), fu uno dei principali giornali dell'epoca coloniale britannica a Malta, avendo un ruolo fondamentale nel sostegno agli esuli del </w:t>
      </w:r>
      <w:hyperlink r:id="rId13" w:tooltip="Risorgimento" w:history="1">
        <w:r w:rsidRPr="00C6028D">
          <w:rPr>
            <w:rStyle w:val="Collegamentoipertestuale"/>
          </w:rPr>
          <w:t>Risorgimento</w:t>
        </w:r>
      </w:hyperlink>
      <w:r w:rsidRPr="00C6028D">
        <w:t xml:space="preserve"> italiano e nella diffusione degli ideali liberali.</w:t>
      </w:r>
    </w:p>
    <w:p w14:paraId="28847885" w14:textId="77777777" w:rsidR="00C6028D" w:rsidRPr="00C6028D" w:rsidRDefault="00C6028D" w:rsidP="00C6028D">
      <w:pPr>
        <w:spacing w:after="0" w:line="240" w:lineRule="auto"/>
        <w:jc w:val="both"/>
        <w:rPr>
          <w:b/>
          <w:bCs/>
        </w:rPr>
      </w:pPr>
      <w:r w:rsidRPr="00C6028D">
        <w:rPr>
          <w:b/>
          <w:bCs/>
        </w:rPr>
        <w:t>Storia</w:t>
      </w:r>
    </w:p>
    <w:p w14:paraId="7D1040AF" w14:textId="77777777" w:rsidR="00C6028D" w:rsidRPr="00C6028D" w:rsidRDefault="00C6028D" w:rsidP="00C6028D">
      <w:pPr>
        <w:spacing w:after="0" w:line="240" w:lineRule="auto"/>
        <w:jc w:val="both"/>
      </w:pPr>
      <w:r w:rsidRPr="00C6028D">
        <w:t>Il giornale venne fondato nel 1838, in un momento cruciale per l'editoria e la politica dell'isola. All'epoca Malta era sotto il dominio dell'</w:t>
      </w:r>
      <w:hyperlink r:id="rId14" w:tooltip="Impero britannico" w:history="1">
        <w:r w:rsidRPr="00C6028D">
          <w:rPr>
            <w:rStyle w:val="Collegamentoipertestuale"/>
          </w:rPr>
          <w:t>Impero britannico</w:t>
        </w:r>
      </w:hyperlink>
      <w:r w:rsidRPr="00C6028D">
        <w:t xml:space="preserve"> e, dopo decenni di stretta censura, le pressioni dell'opinione pubblica portarono a riforme storiche che sarebbero culminate nella concessione della libertà di stampa nel 1839.</w:t>
      </w:r>
      <w:hyperlink r:id="rId15" w:anchor="cite_note-um-2" w:history="1">
        <w:r w:rsidRPr="00C6028D">
          <w:rPr>
            <w:rStyle w:val="Collegamentoipertestuale"/>
            <w:vertAlign w:val="superscript"/>
          </w:rPr>
          <w:t>[2]</w:t>
        </w:r>
      </w:hyperlink>
    </w:p>
    <w:p w14:paraId="738E6684" w14:textId="77777777" w:rsidR="00C6028D" w:rsidRPr="00C6028D" w:rsidRDefault="00C6028D" w:rsidP="00C6028D">
      <w:pPr>
        <w:spacing w:after="0" w:line="240" w:lineRule="auto"/>
        <w:jc w:val="both"/>
      </w:pPr>
      <w:r w:rsidRPr="00C6028D">
        <w:t xml:space="preserve">I fondatori della testata furono Carlo Cicognani Cappelli e Tommaso Zauli Sajani (1802-1872), due professori ed esuli italiani originari di </w:t>
      </w:r>
      <w:hyperlink r:id="rId16" w:tooltip="Forlì" w:history="1">
        <w:r w:rsidRPr="00C6028D">
          <w:rPr>
            <w:rStyle w:val="Collegamentoipertestuale"/>
          </w:rPr>
          <w:t>Forlì</w:t>
        </w:r>
      </w:hyperlink>
      <w:r w:rsidRPr="00C6028D">
        <w:t xml:space="preserve"> che avevano trovato rifugio sull'isola.</w:t>
      </w:r>
      <w:hyperlink r:id="rId17" w:anchor="cite_note-um-2" w:history="1">
        <w:r w:rsidRPr="00C6028D">
          <w:rPr>
            <w:rStyle w:val="Collegamentoipertestuale"/>
            <w:vertAlign w:val="superscript"/>
          </w:rPr>
          <w:t>[2]</w:t>
        </w:r>
      </w:hyperlink>
      <w:r w:rsidRPr="00C6028D">
        <w:t xml:space="preserve"> Le pubblicazioni avevano cadenza settimanale. </w:t>
      </w:r>
    </w:p>
    <w:p w14:paraId="38FFDA5A" w14:textId="77777777" w:rsidR="00C6028D" w:rsidRPr="00C6028D" w:rsidRDefault="00C6028D" w:rsidP="00C6028D">
      <w:pPr>
        <w:spacing w:after="0" w:line="240" w:lineRule="auto"/>
        <w:jc w:val="both"/>
        <w:rPr>
          <w:b/>
          <w:bCs/>
        </w:rPr>
      </w:pPr>
      <w:r w:rsidRPr="00C6028D">
        <w:rPr>
          <w:b/>
          <w:bCs/>
        </w:rPr>
        <w:t>Linea editoriale</w:t>
      </w:r>
    </w:p>
    <w:p w14:paraId="4A688709" w14:textId="77777777" w:rsidR="00C6028D" w:rsidRPr="00C6028D" w:rsidRDefault="00C6028D" w:rsidP="00C6028D">
      <w:pPr>
        <w:spacing w:after="0" w:line="240" w:lineRule="auto"/>
        <w:jc w:val="both"/>
      </w:pPr>
      <w:r w:rsidRPr="00C6028D">
        <w:rPr>
          <w:i/>
          <w:iCs/>
        </w:rPr>
        <w:lastRenderedPageBreak/>
        <w:t>Il Mediterraneo</w:t>
      </w:r>
      <w:r w:rsidRPr="00C6028D">
        <w:t xml:space="preserve"> si distinse sin dall'inizio per una linea editoriale dichiaratamente liberale, laica e avversa a ogni forma di dispotismo. Divenne in breve tempo la voce dei patrioti italiani in esilio a Malta, appoggiando apertamente il processo di unificazione della Penisola.</w:t>
      </w:r>
    </w:p>
    <w:p w14:paraId="27114408" w14:textId="77777777" w:rsidR="00C6028D" w:rsidRPr="00C6028D" w:rsidRDefault="00C6028D" w:rsidP="00C6028D">
      <w:pPr>
        <w:spacing w:after="0" w:line="240" w:lineRule="auto"/>
        <w:jc w:val="both"/>
      </w:pPr>
      <w:r w:rsidRPr="00C6028D">
        <w:t xml:space="preserve">Il periodico diede grande risalto ai moti del Risorgimento: nel gennaio </w:t>
      </w:r>
      <w:hyperlink r:id="rId18" w:tooltip="1848" w:history="1">
        <w:r w:rsidRPr="00C6028D">
          <w:rPr>
            <w:rStyle w:val="Collegamentoipertestuale"/>
          </w:rPr>
          <w:t>1848</w:t>
        </w:r>
      </w:hyperlink>
      <w:r w:rsidRPr="00C6028D">
        <w:t xml:space="preserve">, ad esempio, preannunciò e sostenne attivamente i fermenti politici che portarono allo scoppio della </w:t>
      </w:r>
      <w:hyperlink r:id="rId19" w:tooltip="Rivoluzione siciliana del 1848" w:history="1">
        <w:r w:rsidRPr="00C6028D">
          <w:rPr>
            <w:rStyle w:val="Collegamentoipertestuale"/>
          </w:rPr>
          <w:t>rivoluzione in Sicilia</w:t>
        </w:r>
      </w:hyperlink>
      <w:r w:rsidRPr="00C6028D">
        <w:t xml:space="preserve">, tenendo i lettori e i rifugiati politici informati sugli sviluppi delle rivolte contro i </w:t>
      </w:r>
      <w:hyperlink r:id="rId20" w:tooltip="Borbone delle Due Sicilie" w:history="1">
        <w:r w:rsidRPr="00C6028D">
          <w:rPr>
            <w:rStyle w:val="Collegamentoipertestuale"/>
          </w:rPr>
          <w:t>Borbone</w:t>
        </w:r>
      </w:hyperlink>
      <w:r w:rsidRPr="00C6028D">
        <w:t>.</w:t>
      </w:r>
      <w:hyperlink r:id="rId21" w:anchor="cite_note-um-2" w:history="1">
        <w:r w:rsidRPr="00C6028D">
          <w:rPr>
            <w:rStyle w:val="Collegamentoipertestuale"/>
            <w:vertAlign w:val="superscript"/>
          </w:rPr>
          <w:t>[2]</w:t>
        </w:r>
      </w:hyperlink>
    </w:p>
    <w:p w14:paraId="5C6B9FA0" w14:textId="77777777" w:rsidR="00C6028D" w:rsidRPr="00C6028D" w:rsidRDefault="00C6028D" w:rsidP="00C6028D">
      <w:pPr>
        <w:spacing w:after="0" w:line="240" w:lineRule="auto"/>
        <w:jc w:val="both"/>
      </w:pPr>
      <w:r w:rsidRPr="00C6028D">
        <w:t>Oltre alla politica internazionale, il giornale si occupava attivamente delle questioni interne maltesi. Le sue pagine ospitarono frequenti polemiche contro le politiche educative dell'amministrazione britannica, accusata di trascurare l'istruzione elementare e superiore sull'isola, in un clima di forte conflitto culturale tra istituzioni statali e religiose.</w:t>
      </w:r>
      <w:hyperlink r:id="rId22" w:anchor="cite_note-mrer-3" w:history="1">
        <w:r w:rsidRPr="00C6028D">
          <w:rPr>
            <w:rStyle w:val="Collegamentoipertestuale"/>
            <w:vertAlign w:val="superscript"/>
          </w:rPr>
          <w:t>[3]</w:t>
        </w:r>
      </w:hyperlink>
    </w:p>
    <w:p w14:paraId="27D7AA39" w14:textId="77777777" w:rsidR="00C6028D" w:rsidRPr="00C6028D" w:rsidRDefault="00C6028D" w:rsidP="00C6028D">
      <w:pPr>
        <w:spacing w:after="0" w:line="240" w:lineRule="auto"/>
        <w:jc w:val="both"/>
        <w:rPr>
          <w:b/>
          <w:bCs/>
        </w:rPr>
      </w:pPr>
      <w:r w:rsidRPr="00C6028D">
        <w:rPr>
          <w:b/>
          <w:bCs/>
        </w:rPr>
        <w:t>Note</w:t>
      </w:r>
    </w:p>
    <w:p w14:paraId="17AA122B" w14:textId="77777777" w:rsidR="00C6028D" w:rsidRPr="00C6028D" w:rsidRDefault="00C6028D" w:rsidP="00C6028D">
      <w:pPr>
        <w:numPr>
          <w:ilvl w:val="0"/>
          <w:numId w:val="1"/>
        </w:numPr>
        <w:spacing w:after="0" w:line="240" w:lineRule="auto"/>
        <w:jc w:val="both"/>
      </w:pPr>
      <w:r w:rsidRPr="00C6028D">
        <w:t xml:space="preserve">Oliver Friggieri, </w:t>
      </w:r>
      <w:r w:rsidRPr="00C6028D">
        <w:rPr>
          <w:i/>
          <w:iCs/>
        </w:rPr>
        <w:t>Letteratura degli esuli italiani a Malta durante il Risorgimento (1804–1849)</w:t>
      </w:r>
      <w:r w:rsidRPr="00C6028D">
        <w:t xml:space="preserve">, in </w:t>
      </w:r>
      <w:proofErr w:type="spellStart"/>
      <w:r w:rsidRPr="00C6028D">
        <w:rPr>
          <w:i/>
          <w:iCs/>
        </w:rPr>
        <w:t>Neohelicon</w:t>
      </w:r>
      <w:proofErr w:type="spellEnd"/>
      <w:r w:rsidRPr="00C6028D">
        <w:t>, vol. 39, 4 maggio 2012, pp. 183–202.</w:t>
      </w:r>
    </w:p>
    <w:p w14:paraId="7287BDB5" w14:textId="77777777" w:rsidR="00C6028D" w:rsidRPr="00C6028D" w:rsidRDefault="00C6028D" w:rsidP="00C6028D">
      <w:pPr>
        <w:numPr>
          <w:ilvl w:val="0"/>
          <w:numId w:val="1"/>
        </w:numPr>
        <w:spacing w:after="0" w:line="240" w:lineRule="auto"/>
        <w:jc w:val="both"/>
      </w:pPr>
      <w:r w:rsidRPr="00C6028D">
        <w:t>(</w:t>
      </w:r>
      <w:r w:rsidRPr="00C6028D">
        <w:rPr>
          <w:b/>
          <w:bCs/>
        </w:rPr>
        <w:t>EN</w:t>
      </w:r>
      <w:r w:rsidRPr="00C6028D">
        <w:t xml:space="preserve">) Albert Ganado, </w:t>
      </w:r>
      <w:hyperlink r:id="rId23" w:history="1">
        <w:r w:rsidRPr="00C6028D">
          <w:rPr>
            <w:rStyle w:val="Collegamentoipertestuale"/>
            <w:i/>
            <w:iCs/>
          </w:rPr>
          <w:t xml:space="preserve">A book printed in Malta on the Sicilian </w:t>
        </w:r>
        <w:proofErr w:type="spellStart"/>
        <w:r w:rsidRPr="00C6028D">
          <w:rPr>
            <w:rStyle w:val="Collegamentoipertestuale"/>
            <w:i/>
            <w:iCs/>
          </w:rPr>
          <w:t>Revolution</w:t>
        </w:r>
        <w:proofErr w:type="spellEnd"/>
        <w:r w:rsidRPr="00C6028D">
          <w:rPr>
            <w:rStyle w:val="Collegamentoipertestuale"/>
            <w:i/>
            <w:iCs/>
          </w:rPr>
          <w:t xml:space="preserve"> of 1848</w:t>
        </w:r>
      </w:hyperlink>
      <w:r w:rsidRPr="00C6028D">
        <w:t xml:space="preserve"> (</w:t>
      </w:r>
      <w:r w:rsidRPr="00C6028D">
        <w:rPr>
          <w:b/>
          <w:bCs/>
        </w:rPr>
        <w:t>PDF</w:t>
      </w:r>
      <w:r w:rsidRPr="00C6028D">
        <w:t>), 2007, p. 178. URL consultato il 19 agosto 2026.</w:t>
      </w:r>
    </w:p>
    <w:p w14:paraId="5C85AA89" w14:textId="77777777" w:rsidR="00C6028D" w:rsidRPr="00C6028D" w:rsidRDefault="00C6028D" w:rsidP="00C6028D">
      <w:pPr>
        <w:numPr>
          <w:ilvl w:val="0"/>
          <w:numId w:val="1"/>
        </w:numPr>
        <w:spacing w:after="0" w:line="240" w:lineRule="auto"/>
        <w:jc w:val="both"/>
      </w:pPr>
      <w:r w:rsidRPr="00C6028D">
        <w:t>(</w:t>
      </w:r>
      <w:r w:rsidRPr="00C6028D">
        <w:rPr>
          <w:b/>
          <w:bCs/>
        </w:rPr>
        <w:t>EN</w:t>
      </w:r>
      <w:r w:rsidRPr="00C6028D">
        <w:t xml:space="preserve">) George Cassar, </w:t>
      </w:r>
      <w:hyperlink r:id="rId24" w:history="1">
        <w:proofErr w:type="spellStart"/>
        <w:r w:rsidRPr="00C6028D">
          <w:rPr>
            <w:rStyle w:val="Collegamentoipertestuale"/>
            <w:i/>
            <w:iCs/>
          </w:rPr>
          <w:t>Politics</w:t>
        </w:r>
        <w:proofErr w:type="spellEnd"/>
        <w:r w:rsidRPr="00C6028D">
          <w:rPr>
            <w:rStyle w:val="Collegamentoipertestuale"/>
            <w:i/>
            <w:iCs/>
          </w:rPr>
          <w:t xml:space="preserve">, </w:t>
        </w:r>
        <w:proofErr w:type="spellStart"/>
        <w:r w:rsidRPr="00C6028D">
          <w:rPr>
            <w:rStyle w:val="Collegamentoipertestuale"/>
            <w:i/>
            <w:iCs/>
          </w:rPr>
          <w:t>Religion</w:t>
        </w:r>
        <w:proofErr w:type="spellEnd"/>
        <w:r w:rsidRPr="00C6028D">
          <w:rPr>
            <w:rStyle w:val="Collegamentoipertestuale"/>
            <w:i/>
            <w:iCs/>
          </w:rPr>
          <w:t xml:space="preserve"> and </w:t>
        </w:r>
        <w:proofErr w:type="spellStart"/>
        <w:r w:rsidRPr="00C6028D">
          <w:rPr>
            <w:rStyle w:val="Collegamentoipertestuale"/>
            <w:i/>
            <w:iCs/>
          </w:rPr>
          <w:t>Education</w:t>
        </w:r>
        <w:proofErr w:type="spellEnd"/>
        <w:r w:rsidRPr="00C6028D">
          <w:rPr>
            <w:rStyle w:val="Collegamentoipertestuale"/>
            <w:i/>
            <w:iCs/>
          </w:rPr>
          <w:t xml:space="preserve"> in </w:t>
        </w:r>
        <w:proofErr w:type="spellStart"/>
        <w:r w:rsidRPr="00C6028D">
          <w:rPr>
            <w:rStyle w:val="Collegamentoipertestuale"/>
            <w:i/>
            <w:iCs/>
          </w:rPr>
          <w:t>Nineteenth</w:t>
        </w:r>
        <w:proofErr w:type="spellEnd"/>
        <w:r w:rsidRPr="00C6028D">
          <w:rPr>
            <w:rStyle w:val="Collegamentoipertestuale"/>
            <w:i/>
            <w:iCs/>
          </w:rPr>
          <w:t xml:space="preserve"> Century Malta</w:t>
        </w:r>
      </w:hyperlink>
      <w:r w:rsidRPr="00C6028D">
        <w:t xml:space="preserve"> (</w:t>
      </w:r>
      <w:r w:rsidRPr="00C6028D">
        <w:rPr>
          <w:b/>
          <w:bCs/>
        </w:rPr>
        <w:t>PDF</w:t>
      </w:r>
      <w:r w:rsidRPr="00C6028D">
        <w:t xml:space="preserve">), in </w:t>
      </w:r>
      <w:r w:rsidRPr="00C6028D">
        <w:rPr>
          <w:i/>
          <w:iCs/>
        </w:rPr>
        <w:t xml:space="preserve">Journal of Maltese Educational </w:t>
      </w:r>
      <w:proofErr w:type="spellStart"/>
      <w:r w:rsidRPr="00C6028D">
        <w:rPr>
          <w:i/>
          <w:iCs/>
        </w:rPr>
        <w:t>Research</w:t>
      </w:r>
      <w:proofErr w:type="spellEnd"/>
      <w:r w:rsidRPr="00C6028D">
        <w:t>, vol. 1, n. 1, 2003.</w:t>
      </w:r>
    </w:p>
    <w:p w14:paraId="7A998A19" w14:textId="56621E10" w:rsidR="00C6028D" w:rsidRDefault="00C6028D" w:rsidP="00C6028D">
      <w:pPr>
        <w:spacing w:after="0" w:line="240" w:lineRule="auto"/>
        <w:jc w:val="both"/>
      </w:pPr>
      <w:hyperlink r:id="rId25" w:history="1">
        <w:r w:rsidRPr="003616A0">
          <w:rPr>
            <w:rStyle w:val="Collegamentoipertestuale"/>
          </w:rPr>
          <w:t>https://it.wikipedia.org/wiki/Il_Mediterraneo_(Malta)</w:t>
        </w:r>
      </w:hyperlink>
    </w:p>
    <w:sectPr w:rsidR="00C6028D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92375"/>
    <w:multiLevelType w:val="multilevel"/>
    <w:tmpl w:val="043A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010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4D34"/>
    <w:rsid w:val="0031062F"/>
    <w:rsid w:val="003605E3"/>
    <w:rsid w:val="00375F4B"/>
    <w:rsid w:val="003811E4"/>
    <w:rsid w:val="00653982"/>
    <w:rsid w:val="00AA2556"/>
    <w:rsid w:val="00AA4D34"/>
    <w:rsid w:val="00B62715"/>
    <w:rsid w:val="00C6028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C2E1"/>
  <w15:chartTrackingRefBased/>
  <w15:docId w15:val="{DB7991AD-4A28-4775-938A-26E0CA6C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A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4D3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A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A4D3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A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A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A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A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A4D3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A4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4D3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A4D3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A4D3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A4D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A4D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A4D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A4D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A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A4D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A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A4D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A4D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A4D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A4D3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A4D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A4D3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A4D3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602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0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Tommaso_Zauli_Sajani?action=edit&amp;redlink=1" TargetMode="External"/><Relationship Id="rId13" Type="http://schemas.openxmlformats.org/officeDocument/2006/relationships/hyperlink" Target="https://it.wikipedia.org/wiki/Risorgimento" TargetMode="External"/><Relationship Id="rId18" Type="http://schemas.openxmlformats.org/officeDocument/2006/relationships/hyperlink" Target="https://it.wikipedia.org/wiki/184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t.wikipedia.org/wiki/Il_Mediterraneo_(Malta)" TargetMode="External"/><Relationship Id="rId7" Type="http://schemas.openxmlformats.org/officeDocument/2006/relationships/hyperlink" Target="https://it.wikipedia.org/wiki/1838" TargetMode="External"/><Relationship Id="rId12" Type="http://schemas.openxmlformats.org/officeDocument/2006/relationships/hyperlink" Target="https://it.wikipedia.org/wiki/Lingua_inglese" TargetMode="External"/><Relationship Id="rId17" Type="http://schemas.openxmlformats.org/officeDocument/2006/relationships/hyperlink" Target="https://it.wikipedia.org/wiki/Il_Mediterraneo_(Malta)" TargetMode="External"/><Relationship Id="rId25" Type="http://schemas.openxmlformats.org/officeDocument/2006/relationships/hyperlink" Target="https://it.wikipedia.org/wiki/Il_Mediterraneo_(Malta)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.wikipedia.org/wiki/Forl&#236;" TargetMode="External"/><Relationship Id="rId20" Type="http://schemas.openxmlformats.org/officeDocument/2006/relationships/hyperlink" Target="https://it.wikipedia.org/wiki/Borbone_delle_Due_Sicil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t.wikipedia.org/wiki/Malta" TargetMode="External"/><Relationship Id="rId11" Type="http://schemas.openxmlformats.org/officeDocument/2006/relationships/hyperlink" Target="https://it.wikipedia.org/wiki/Lingua_italiana" TargetMode="External"/><Relationship Id="rId24" Type="http://schemas.openxmlformats.org/officeDocument/2006/relationships/hyperlink" Target="https://www.mreronline.org/articles/volume-1/issue-1-february-2003/politics-religion-and-education-in-nineteenth-century-malta.pdf" TargetMode="External"/><Relationship Id="rId5" Type="http://schemas.openxmlformats.org/officeDocument/2006/relationships/hyperlink" Target="https://www.google.com/url?sa=t&amp;source=web&amp;rct=j&amp;opi=89978449&amp;url=http://acta.bibl.u-szeged.hu/29296/1/mediterran_021_005-016.pdf&amp;ved=2ahUKEwiu5cn07uCWAxWM_7sIHRiUPe4QFnoECC0QAQ&amp;usg=AOvVaw1tANpnklCli4t5USkHQU-j" TargetMode="External"/><Relationship Id="rId15" Type="http://schemas.openxmlformats.org/officeDocument/2006/relationships/hyperlink" Target="https://it.wikipedia.org/wiki/Il_Mediterraneo_(Malta)" TargetMode="External"/><Relationship Id="rId23" Type="http://schemas.openxmlformats.org/officeDocument/2006/relationships/hyperlink" Target="https://www.um.edu.mt/library/oar/bitstream/123456789/30366/1/A_book_printed_in_Malta_on_the_Sicilian_Revolution_of_1848_2007.pdf" TargetMode="External"/><Relationship Id="rId10" Type="http://schemas.openxmlformats.org/officeDocument/2006/relationships/hyperlink" Target="https://it.wikipedia.org/wiki/Il_Mediterraneo_(Malta)" TargetMode="External"/><Relationship Id="rId19" Type="http://schemas.openxmlformats.org/officeDocument/2006/relationships/hyperlink" Target="https://it.wikipedia.org/wiki/Rivoluzione_siciliana_del_1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1874" TargetMode="External"/><Relationship Id="rId14" Type="http://schemas.openxmlformats.org/officeDocument/2006/relationships/hyperlink" Target="https://it.wikipedia.org/wiki/Impero_britannico" TargetMode="External"/><Relationship Id="rId22" Type="http://schemas.openxmlformats.org/officeDocument/2006/relationships/hyperlink" Target="https://it.wikipedia.org/wiki/Il_Mediterraneo_(Malta)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1002</Words>
  <Characters>5716</Characters>
  <Application>Microsoft Office Word</Application>
  <DocSecurity>0</DocSecurity>
  <Lines>47</Lines>
  <Paragraphs>13</Paragraphs>
  <ScaleCrop>false</ScaleCrop>
  <Company>HP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2026-09-09T05:24:00Z</dcterms:created>
  <dcterms:modified xsi:type="dcterms:W3CDTF">2026-09-09T06:36:00Z</dcterms:modified>
</cp:coreProperties>
</file>