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41B9C" w14:textId="0FCEBBCD" w:rsidR="003B584A" w:rsidRPr="005C5546" w:rsidRDefault="003B584A" w:rsidP="00C949E4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XU196</w:t>
      </w:r>
      <w:r>
        <w:rPr>
          <w:rFonts w:cstheme="minorHAnsi"/>
          <w:b/>
          <w:color w:val="C00000"/>
          <w:sz w:val="48"/>
          <w:szCs w:val="48"/>
          <w:lang w:eastAsia="it-IT"/>
        </w:rPr>
        <w:t>9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9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7344162C" w14:textId="77777777" w:rsidR="003B584A" w:rsidRPr="005C5546" w:rsidRDefault="003B584A" w:rsidP="00C949E4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3FA6E646" w14:textId="649282D8" w:rsidR="0031062F" w:rsidRPr="00C949E4" w:rsidRDefault="00C949E4" w:rsidP="00C949E4">
      <w:pPr>
        <w:spacing w:after="0" w:line="240" w:lineRule="auto"/>
        <w:jc w:val="both"/>
        <w:rPr>
          <w:sz w:val="32"/>
          <w:szCs w:val="32"/>
        </w:rPr>
      </w:pPr>
      <w:r w:rsidRPr="00C949E4">
        <w:rPr>
          <w:b/>
          <w:bCs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4D6B35B" wp14:editId="5684E0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070800" cy="3960000"/>
            <wp:effectExtent l="0" t="0" r="0" b="2540"/>
            <wp:wrapSquare wrapText="bothSides"/>
            <wp:docPr id="52396258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84A" w:rsidRPr="00C949E4">
        <w:rPr>
          <w:sz w:val="32"/>
          <w:szCs w:val="32"/>
        </w:rPr>
        <w:t>L'</w:t>
      </w:r>
      <w:r w:rsidR="003B584A" w:rsidRPr="00C949E4">
        <w:rPr>
          <w:sz w:val="32"/>
          <w:szCs w:val="32"/>
        </w:rPr>
        <w:t>*</w:t>
      </w:r>
      <w:r w:rsidR="003B584A" w:rsidRPr="00C949E4">
        <w:rPr>
          <w:b/>
          <w:bCs/>
          <w:sz w:val="32"/>
          <w:szCs w:val="32"/>
        </w:rPr>
        <w:t>album</w:t>
      </w:r>
      <w:r w:rsidR="003B584A" w:rsidRPr="00C949E4">
        <w:rPr>
          <w:sz w:val="32"/>
          <w:szCs w:val="32"/>
        </w:rPr>
        <w:t>. - A</w:t>
      </w:r>
      <w:r w:rsidR="003B584A" w:rsidRPr="00C949E4">
        <w:rPr>
          <w:sz w:val="32"/>
          <w:szCs w:val="32"/>
        </w:rPr>
        <w:t>nno</w:t>
      </w:r>
      <w:r w:rsidR="003B584A" w:rsidRPr="00C949E4">
        <w:rPr>
          <w:sz w:val="32"/>
          <w:szCs w:val="32"/>
        </w:rPr>
        <w:t xml:space="preserve"> 1, n. 1 (16 feb</w:t>
      </w:r>
      <w:r w:rsidR="003B584A" w:rsidRPr="00C949E4">
        <w:rPr>
          <w:sz w:val="32"/>
          <w:szCs w:val="32"/>
        </w:rPr>
        <w:t>braio</w:t>
      </w:r>
      <w:r w:rsidR="003B584A" w:rsidRPr="00C949E4">
        <w:rPr>
          <w:sz w:val="32"/>
          <w:szCs w:val="32"/>
        </w:rPr>
        <w:t xml:space="preserve"> </w:t>
      </w:r>
      <w:proofErr w:type="gramStart"/>
      <w:r w:rsidR="003B584A" w:rsidRPr="00C949E4">
        <w:rPr>
          <w:sz w:val="32"/>
          <w:szCs w:val="32"/>
        </w:rPr>
        <w:t>1868)-</w:t>
      </w:r>
      <w:proofErr w:type="gramEnd"/>
      <w:r w:rsidR="003B584A" w:rsidRPr="00C949E4">
        <w:rPr>
          <w:sz w:val="32"/>
          <w:szCs w:val="32"/>
        </w:rPr>
        <w:t>anno 1, n. 3 (marzo 1868)</w:t>
      </w:r>
      <w:r w:rsidR="003B584A" w:rsidRPr="00C949E4">
        <w:rPr>
          <w:sz w:val="32"/>
          <w:szCs w:val="32"/>
        </w:rPr>
        <w:t xml:space="preserve">. - </w:t>
      </w:r>
      <w:proofErr w:type="gramStart"/>
      <w:r w:rsidR="003B584A" w:rsidRPr="00C949E4">
        <w:rPr>
          <w:sz w:val="32"/>
          <w:szCs w:val="32"/>
        </w:rPr>
        <w:t>Firenze :</w:t>
      </w:r>
      <w:proofErr w:type="gramEnd"/>
      <w:r w:rsidR="003B584A" w:rsidRPr="00C949E4">
        <w:rPr>
          <w:sz w:val="32"/>
          <w:szCs w:val="32"/>
        </w:rPr>
        <w:t xml:space="preserve"> </w:t>
      </w:r>
      <w:r w:rsidR="003B584A" w:rsidRPr="00C949E4">
        <w:rPr>
          <w:sz w:val="32"/>
          <w:szCs w:val="32"/>
        </w:rPr>
        <w:t>[</w:t>
      </w:r>
      <w:r w:rsidR="003B584A" w:rsidRPr="00C949E4">
        <w:rPr>
          <w:sz w:val="32"/>
          <w:szCs w:val="32"/>
        </w:rPr>
        <w:t>s. n.</w:t>
      </w:r>
      <w:r w:rsidR="003B584A" w:rsidRPr="00C949E4">
        <w:rPr>
          <w:sz w:val="32"/>
          <w:szCs w:val="32"/>
        </w:rPr>
        <w:t>]</w:t>
      </w:r>
      <w:r w:rsidR="003B584A" w:rsidRPr="00C949E4">
        <w:rPr>
          <w:sz w:val="32"/>
          <w:szCs w:val="32"/>
        </w:rPr>
        <w:t xml:space="preserve">, 1868. </w:t>
      </w:r>
      <w:r w:rsidR="003B584A" w:rsidRPr="00C949E4">
        <w:rPr>
          <w:sz w:val="32"/>
          <w:szCs w:val="32"/>
        </w:rPr>
        <w:t>–</w:t>
      </w:r>
      <w:r w:rsidR="003B584A" w:rsidRPr="00C949E4">
        <w:rPr>
          <w:sz w:val="32"/>
          <w:szCs w:val="32"/>
        </w:rPr>
        <w:t xml:space="preserve"> </w:t>
      </w:r>
      <w:r w:rsidR="003B584A" w:rsidRPr="00C949E4">
        <w:rPr>
          <w:sz w:val="32"/>
          <w:szCs w:val="32"/>
        </w:rPr>
        <w:t xml:space="preserve">3 </w:t>
      </w:r>
      <w:r w:rsidR="003B584A" w:rsidRPr="00C949E4">
        <w:rPr>
          <w:sz w:val="32"/>
          <w:szCs w:val="32"/>
        </w:rPr>
        <w:t>v</w:t>
      </w:r>
      <w:r w:rsidR="003B584A" w:rsidRPr="00C949E4">
        <w:rPr>
          <w:sz w:val="32"/>
          <w:szCs w:val="32"/>
        </w:rPr>
        <w:t>olumi</w:t>
      </w:r>
      <w:r w:rsidR="003B584A" w:rsidRPr="00C949E4">
        <w:rPr>
          <w:sz w:val="32"/>
          <w:szCs w:val="32"/>
        </w:rPr>
        <w:t xml:space="preserve">. </w:t>
      </w:r>
      <w:r w:rsidR="003B584A" w:rsidRPr="00C949E4">
        <w:rPr>
          <w:sz w:val="32"/>
          <w:szCs w:val="32"/>
        </w:rPr>
        <w:t>((</w:t>
      </w:r>
      <w:r w:rsidR="003B584A" w:rsidRPr="00C949E4">
        <w:rPr>
          <w:sz w:val="32"/>
          <w:szCs w:val="32"/>
        </w:rPr>
        <w:t>Settimanale. - Comprende: Il mondo contemporaneo; La scienza in famiglia; Il romanzo storico.</w:t>
      </w:r>
      <w:r w:rsidR="003B584A" w:rsidRPr="00C949E4">
        <w:rPr>
          <w:sz w:val="32"/>
          <w:szCs w:val="32"/>
        </w:rPr>
        <w:t xml:space="preserve"> - </w:t>
      </w:r>
      <w:r w:rsidR="003B584A" w:rsidRPr="00C949E4">
        <w:rPr>
          <w:sz w:val="32"/>
          <w:szCs w:val="32"/>
        </w:rPr>
        <w:t>CFI0419272</w:t>
      </w:r>
    </w:p>
    <w:p w14:paraId="77F23E07" w14:textId="0D5555A4" w:rsidR="003B584A" w:rsidRPr="00C949E4" w:rsidRDefault="003B584A" w:rsidP="00C949E4">
      <w:pPr>
        <w:spacing w:after="0" w:line="240" w:lineRule="auto"/>
        <w:jc w:val="both"/>
        <w:rPr>
          <w:sz w:val="32"/>
          <w:szCs w:val="32"/>
        </w:rPr>
      </w:pPr>
      <w:r w:rsidRPr="00C949E4">
        <w:rPr>
          <w:sz w:val="32"/>
          <w:szCs w:val="32"/>
        </w:rPr>
        <w:t>Soggetto: Cultura – 1868</w:t>
      </w:r>
    </w:p>
    <w:p w14:paraId="030F1735" w14:textId="7DDF859D" w:rsidR="00C949E4" w:rsidRPr="00C949E4" w:rsidRDefault="00C949E4" w:rsidP="00C949E4">
      <w:pPr>
        <w:spacing w:after="0" w:line="240" w:lineRule="auto"/>
        <w:jc w:val="both"/>
        <w:rPr>
          <w:b/>
          <w:bCs/>
          <w:sz w:val="32"/>
          <w:szCs w:val="32"/>
        </w:rPr>
      </w:pPr>
      <w:r w:rsidRPr="00C949E4">
        <w:rPr>
          <w:b/>
          <w:bCs/>
          <w:sz w:val="32"/>
          <w:szCs w:val="32"/>
        </w:rPr>
        <w:t xml:space="preserve"> </w:t>
      </w:r>
    </w:p>
    <w:p w14:paraId="31AD5715" w14:textId="6935127B" w:rsidR="00E80E28" w:rsidRPr="00C949E4" w:rsidRDefault="00E80E28" w:rsidP="00C949E4">
      <w:pPr>
        <w:spacing w:after="0" w:line="240" w:lineRule="auto"/>
        <w:jc w:val="both"/>
        <w:rPr>
          <w:sz w:val="32"/>
          <w:szCs w:val="32"/>
        </w:rPr>
      </w:pPr>
      <w:r w:rsidRPr="00C949E4">
        <w:rPr>
          <w:b/>
          <w:bCs/>
          <w:sz w:val="32"/>
          <w:szCs w:val="32"/>
        </w:rPr>
        <w:t>*</w:t>
      </w:r>
      <w:r w:rsidRPr="00C949E4">
        <w:rPr>
          <w:b/>
          <w:bCs/>
          <w:sz w:val="32"/>
          <w:szCs w:val="32"/>
        </w:rPr>
        <w:t xml:space="preserve">Almanacco degli </w:t>
      </w:r>
      <w:proofErr w:type="spellStart"/>
      <w:r w:rsidRPr="00C949E4">
        <w:rPr>
          <w:b/>
          <w:bCs/>
          <w:sz w:val="32"/>
          <w:szCs w:val="32"/>
        </w:rPr>
        <w:t>agrofili</w:t>
      </w:r>
      <w:proofErr w:type="spellEnd"/>
      <w:r w:rsidRPr="00C949E4">
        <w:rPr>
          <w:b/>
          <w:bCs/>
          <w:sz w:val="32"/>
          <w:szCs w:val="32"/>
        </w:rPr>
        <w:t xml:space="preserve"> </w:t>
      </w:r>
      <w:proofErr w:type="gramStart"/>
      <w:r w:rsidRPr="00C949E4">
        <w:rPr>
          <w:b/>
          <w:bCs/>
          <w:sz w:val="32"/>
          <w:szCs w:val="32"/>
        </w:rPr>
        <w:t xml:space="preserve">italiani </w:t>
      </w:r>
      <w:r w:rsidR="00C949E4" w:rsidRPr="00C949E4">
        <w:rPr>
          <w:b/>
          <w:bCs/>
          <w:sz w:val="32"/>
          <w:szCs w:val="32"/>
        </w:rPr>
        <w:t>:</w:t>
      </w:r>
      <w:proofErr w:type="gramEnd"/>
      <w:r w:rsidR="00C949E4" w:rsidRPr="00C949E4">
        <w:rPr>
          <w:b/>
          <w:bCs/>
          <w:sz w:val="32"/>
          <w:szCs w:val="32"/>
        </w:rPr>
        <w:t xml:space="preserve"> </w:t>
      </w:r>
      <w:r w:rsidRPr="00C949E4">
        <w:rPr>
          <w:sz w:val="32"/>
          <w:szCs w:val="32"/>
        </w:rPr>
        <w:t xml:space="preserve">per l'anno .... </w:t>
      </w:r>
      <w:r w:rsidR="00C949E4" w:rsidRPr="00C949E4">
        <w:rPr>
          <w:sz w:val="32"/>
          <w:szCs w:val="32"/>
        </w:rPr>
        <w:t>–</w:t>
      </w:r>
      <w:r w:rsidRPr="00C949E4">
        <w:rPr>
          <w:sz w:val="32"/>
          <w:szCs w:val="32"/>
        </w:rPr>
        <w:t xml:space="preserve"> 1</w:t>
      </w:r>
      <w:r w:rsidR="00C949E4" w:rsidRPr="00C949E4">
        <w:rPr>
          <w:sz w:val="32"/>
          <w:szCs w:val="32"/>
        </w:rPr>
        <w:t>.</w:t>
      </w:r>
      <w:r w:rsidRPr="00C949E4">
        <w:rPr>
          <w:sz w:val="32"/>
          <w:szCs w:val="32"/>
        </w:rPr>
        <w:t xml:space="preserve"> (</w:t>
      </w:r>
      <w:proofErr w:type="gramStart"/>
      <w:r w:rsidRPr="00C949E4">
        <w:rPr>
          <w:sz w:val="32"/>
          <w:szCs w:val="32"/>
        </w:rPr>
        <w:t>1868)-</w:t>
      </w:r>
      <w:proofErr w:type="gramEnd"/>
      <w:r w:rsidRPr="00C949E4">
        <w:rPr>
          <w:sz w:val="32"/>
          <w:szCs w:val="32"/>
        </w:rPr>
        <w:t>2 (1869)</w:t>
      </w:r>
      <w:r w:rsidRPr="00C949E4">
        <w:rPr>
          <w:sz w:val="32"/>
          <w:szCs w:val="32"/>
        </w:rPr>
        <w:t xml:space="preserve">. - </w:t>
      </w:r>
      <w:proofErr w:type="gramStart"/>
      <w:r w:rsidRPr="00C949E4">
        <w:rPr>
          <w:sz w:val="32"/>
          <w:szCs w:val="32"/>
        </w:rPr>
        <w:t>Bologna :</w:t>
      </w:r>
      <w:proofErr w:type="gramEnd"/>
      <w:r w:rsidRPr="00C949E4">
        <w:rPr>
          <w:sz w:val="32"/>
          <w:szCs w:val="32"/>
        </w:rPr>
        <w:t xml:space="preserve"> Tip. del Giornale d'agricoltura del Regno d'Italia, 1867-</w:t>
      </w:r>
      <w:r w:rsidRPr="00C949E4">
        <w:rPr>
          <w:sz w:val="32"/>
          <w:szCs w:val="32"/>
        </w:rPr>
        <w:t>1868</w:t>
      </w:r>
      <w:r w:rsidRPr="00C949E4">
        <w:rPr>
          <w:sz w:val="32"/>
          <w:szCs w:val="32"/>
        </w:rPr>
        <w:t xml:space="preserve">. </w:t>
      </w:r>
      <w:r w:rsidRPr="00C949E4">
        <w:rPr>
          <w:sz w:val="32"/>
          <w:szCs w:val="32"/>
        </w:rPr>
        <w:t>–</w:t>
      </w:r>
      <w:r w:rsidRPr="00C949E4">
        <w:rPr>
          <w:sz w:val="32"/>
          <w:szCs w:val="32"/>
        </w:rPr>
        <w:t xml:space="preserve"> </w:t>
      </w:r>
      <w:r w:rsidRPr="00C949E4">
        <w:rPr>
          <w:sz w:val="32"/>
          <w:szCs w:val="32"/>
        </w:rPr>
        <w:t xml:space="preserve">2 </w:t>
      </w:r>
      <w:proofErr w:type="gramStart"/>
      <w:r w:rsidRPr="00C949E4">
        <w:rPr>
          <w:sz w:val="32"/>
          <w:szCs w:val="32"/>
        </w:rPr>
        <w:t>v</w:t>
      </w:r>
      <w:r w:rsidRPr="00C949E4">
        <w:rPr>
          <w:sz w:val="32"/>
          <w:szCs w:val="32"/>
        </w:rPr>
        <w:t>olumi</w:t>
      </w:r>
      <w:r w:rsidRPr="00C949E4">
        <w:rPr>
          <w:sz w:val="32"/>
          <w:szCs w:val="32"/>
        </w:rPr>
        <w:t xml:space="preserve"> :</w:t>
      </w:r>
      <w:proofErr w:type="gramEnd"/>
      <w:r w:rsidRPr="00C949E4">
        <w:rPr>
          <w:sz w:val="32"/>
          <w:szCs w:val="32"/>
        </w:rPr>
        <w:t xml:space="preserve"> </w:t>
      </w:r>
      <w:proofErr w:type="gramStart"/>
      <w:r w:rsidRPr="00C949E4">
        <w:rPr>
          <w:sz w:val="32"/>
          <w:szCs w:val="32"/>
        </w:rPr>
        <w:t>ill. ;</w:t>
      </w:r>
      <w:proofErr w:type="gramEnd"/>
      <w:r w:rsidRPr="00C949E4">
        <w:rPr>
          <w:sz w:val="32"/>
          <w:szCs w:val="32"/>
        </w:rPr>
        <w:t xml:space="preserve"> 22 cm. </w:t>
      </w:r>
      <w:r w:rsidRPr="00C949E4">
        <w:rPr>
          <w:sz w:val="32"/>
          <w:szCs w:val="32"/>
        </w:rPr>
        <w:t>((</w:t>
      </w:r>
      <w:r w:rsidRPr="00C949E4">
        <w:rPr>
          <w:sz w:val="32"/>
          <w:szCs w:val="32"/>
        </w:rPr>
        <w:t>Annuale. - ACNP P000070524.</w:t>
      </w:r>
      <w:r w:rsidRPr="00C949E4">
        <w:rPr>
          <w:sz w:val="32"/>
          <w:szCs w:val="32"/>
        </w:rPr>
        <w:t xml:space="preserve"> - </w:t>
      </w:r>
      <w:r w:rsidRPr="00C949E4">
        <w:rPr>
          <w:sz w:val="32"/>
          <w:szCs w:val="32"/>
        </w:rPr>
        <w:t>TO00150765</w:t>
      </w:r>
    </w:p>
    <w:p w14:paraId="5484696C" w14:textId="64B17682" w:rsidR="00C949E4" w:rsidRPr="00C949E4" w:rsidRDefault="00C949E4" w:rsidP="00C949E4">
      <w:pPr>
        <w:spacing w:after="0" w:line="240" w:lineRule="auto"/>
        <w:jc w:val="both"/>
        <w:rPr>
          <w:sz w:val="32"/>
          <w:szCs w:val="32"/>
        </w:rPr>
      </w:pPr>
      <w:r w:rsidRPr="00C949E4">
        <w:rPr>
          <w:sz w:val="32"/>
          <w:szCs w:val="32"/>
        </w:rPr>
        <w:t>Soggetto: Agricoltura – Almanacchi – 1868-1869</w:t>
      </w:r>
    </w:p>
    <w:p w14:paraId="3F1F746B" w14:textId="77777777" w:rsidR="003B584A" w:rsidRDefault="003B584A" w:rsidP="00C949E4">
      <w:pPr>
        <w:spacing w:after="0" w:line="240" w:lineRule="auto"/>
        <w:jc w:val="both"/>
      </w:pPr>
    </w:p>
    <w:sectPr w:rsidR="003B584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C34A4"/>
    <w:rsid w:val="000D076F"/>
    <w:rsid w:val="0031062F"/>
    <w:rsid w:val="003605E3"/>
    <w:rsid w:val="00375F4B"/>
    <w:rsid w:val="003811E4"/>
    <w:rsid w:val="003B584A"/>
    <w:rsid w:val="00653982"/>
    <w:rsid w:val="00C71CAA"/>
    <w:rsid w:val="00C949E4"/>
    <w:rsid w:val="00D544E6"/>
    <w:rsid w:val="00DC34A4"/>
    <w:rsid w:val="00E80E28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FD32"/>
  <w15:chartTrackingRefBased/>
  <w15:docId w15:val="{DF1C4B90-3119-436E-9700-65C4159B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3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34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34A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3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34A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34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34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34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34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34A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34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34A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34A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34A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34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34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34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34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34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3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34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3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34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34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34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34A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34A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34A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34A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2026-09-09T16:22:00Z</dcterms:created>
  <dcterms:modified xsi:type="dcterms:W3CDTF">2026-09-09T16:50:00Z</dcterms:modified>
</cp:coreProperties>
</file>