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73230" w14:textId="19A668C0" w:rsidR="000341DC" w:rsidRPr="003D11CF" w:rsidRDefault="000341DC" w:rsidP="000341D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XU1993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19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7C1D246A" w14:textId="77777777" w:rsidR="000341DC" w:rsidRPr="003D11CF" w:rsidRDefault="000341DC" w:rsidP="000341DC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7BD24DAA" w14:textId="0D6E5D87" w:rsidR="000341DC" w:rsidRDefault="000341DC" w:rsidP="001540B6">
      <w:pPr>
        <w:spacing w:after="0" w:line="240" w:lineRule="auto"/>
        <w:jc w:val="center"/>
      </w:pPr>
      <w:r w:rsidRPr="00E966A9">
        <w:drawing>
          <wp:inline distT="0" distB="0" distL="0" distR="0" wp14:anchorId="38255695" wp14:editId="0B775318">
            <wp:extent cx="3960000" cy="2671200"/>
            <wp:effectExtent l="0" t="0" r="2540" b="0"/>
            <wp:docPr id="1499503695" name="Immagine 2" descr="Mente e Cuore Imola 10 Febbraio 1895 Chiacchiere letterarie PERIODICO LETTERARIO - Foto 1 d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nte e Cuore Imola 10 Febbraio 1895 Chiacchiere letterarie PERIODICO LETTERARIO - Foto 1 di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67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A7848" w14:textId="3307B3D8" w:rsidR="000341DC" w:rsidRDefault="000341DC" w:rsidP="000341DC">
      <w:pPr>
        <w:spacing w:after="0" w:line="240" w:lineRule="auto"/>
        <w:jc w:val="both"/>
        <w:rPr>
          <w:sz w:val="32"/>
          <w:szCs w:val="32"/>
        </w:rPr>
      </w:pPr>
      <w:r w:rsidRPr="001540B6">
        <w:rPr>
          <w:sz w:val="32"/>
          <w:szCs w:val="32"/>
        </w:rPr>
        <w:t>*</w:t>
      </w:r>
      <w:r w:rsidRPr="001540B6">
        <w:rPr>
          <w:b/>
          <w:bCs/>
          <w:sz w:val="32"/>
          <w:szCs w:val="32"/>
        </w:rPr>
        <w:t xml:space="preserve">Mente e </w:t>
      </w:r>
      <w:proofErr w:type="gramStart"/>
      <w:r w:rsidRPr="001540B6">
        <w:rPr>
          <w:b/>
          <w:bCs/>
          <w:sz w:val="32"/>
          <w:szCs w:val="32"/>
        </w:rPr>
        <w:t>cuore</w:t>
      </w:r>
      <w:r w:rsidRPr="001540B6">
        <w:rPr>
          <w:sz w:val="32"/>
          <w:szCs w:val="32"/>
        </w:rPr>
        <w:t xml:space="preserve"> :</w:t>
      </w:r>
      <w:proofErr w:type="gramEnd"/>
      <w:r w:rsidRPr="001540B6">
        <w:rPr>
          <w:sz w:val="32"/>
          <w:szCs w:val="32"/>
        </w:rPr>
        <w:t xml:space="preserve"> periodico educativo, istruttivo, letterario. - Anno 1, n. 1 (febbraio </w:t>
      </w:r>
      <w:proofErr w:type="gramStart"/>
      <w:r w:rsidRPr="001540B6">
        <w:rPr>
          <w:sz w:val="32"/>
          <w:szCs w:val="32"/>
        </w:rPr>
        <w:t>1892)-</w:t>
      </w:r>
      <w:proofErr w:type="gramEnd"/>
      <w:r w:rsidRPr="001540B6">
        <w:rPr>
          <w:sz w:val="32"/>
          <w:szCs w:val="32"/>
        </w:rPr>
        <w:t xml:space="preserve">anno 9 (1900). - </w:t>
      </w:r>
      <w:proofErr w:type="gramStart"/>
      <w:r w:rsidRPr="001540B6">
        <w:rPr>
          <w:sz w:val="32"/>
          <w:szCs w:val="32"/>
        </w:rPr>
        <w:t>Imola :</w:t>
      </w:r>
      <w:proofErr w:type="gramEnd"/>
      <w:r w:rsidRPr="001540B6">
        <w:rPr>
          <w:sz w:val="32"/>
          <w:szCs w:val="32"/>
        </w:rPr>
        <w:t xml:space="preserve"> Tip. </w:t>
      </w:r>
      <w:proofErr w:type="spellStart"/>
      <w:r w:rsidRPr="001540B6">
        <w:rPr>
          <w:sz w:val="32"/>
          <w:szCs w:val="32"/>
        </w:rPr>
        <w:t>Ungania</w:t>
      </w:r>
      <w:proofErr w:type="spellEnd"/>
      <w:r w:rsidRPr="001540B6">
        <w:rPr>
          <w:sz w:val="32"/>
          <w:szCs w:val="32"/>
        </w:rPr>
        <w:t xml:space="preserve">, 1892-1900. – 9 </w:t>
      </w:r>
      <w:proofErr w:type="gramStart"/>
      <w:r w:rsidRPr="001540B6">
        <w:rPr>
          <w:sz w:val="32"/>
          <w:szCs w:val="32"/>
        </w:rPr>
        <w:t>volumi ;</w:t>
      </w:r>
      <w:proofErr w:type="gramEnd"/>
      <w:r w:rsidRPr="001540B6">
        <w:rPr>
          <w:sz w:val="32"/>
          <w:szCs w:val="32"/>
        </w:rPr>
        <w:t xml:space="preserve"> 30-33 cm. ((Settimanale; poi quindicinale. - Complemento del titolo varia, scompare nel 1893. - Soltanto da anno 4, n.13 (maggio 1895) a n. 1/16 (giugno 1895) diventa: Idea nuova. </w:t>
      </w:r>
      <w:r w:rsidR="007E7BFB">
        <w:rPr>
          <w:sz w:val="32"/>
          <w:szCs w:val="32"/>
        </w:rPr>
        <w:t>–</w:t>
      </w:r>
      <w:r w:rsidRPr="001540B6">
        <w:rPr>
          <w:sz w:val="32"/>
          <w:szCs w:val="32"/>
        </w:rPr>
        <w:t xml:space="preserve"> </w:t>
      </w:r>
      <w:r w:rsidR="007E7BFB">
        <w:rPr>
          <w:sz w:val="32"/>
          <w:szCs w:val="32"/>
        </w:rPr>
        <w:t xml:space="preserve">Fondato da Domenico Conti. - </w:t>
      </w:r>
      <w:r w:rsidRPr="001540B6">
        <w:rPr>
          <w:sz w:val="32"/>
          <w:szCs w:val="32"/>
        </w:rPr>
        <w:t>Errori di stampa nella numerazione dei fasc. - Fasc. monografici. - CUBI 379225B. - BNI 1892-2319. - CFI0358250</w:t>
      </w:r>
    </w:p>
    <w:p w14:paraId="7EC08317" w14:textId="60D8A4DF" w:rsidR="007E7BFB" w:rsidRPr="001540B6" w:rsidRDefault="007E7BFB" w:rsidP="000341DC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Autore: Conti, Domenico &lt;1856-1910&gt;</w:t>
      </w:r>
    </w:p>
    <w:p w14:paraId="1CE53002" w14:textId="77777777" w:rsidR="000341DC" w:rsidRPr="001540B6" w:rsidRDefault="000341DC" w:rsidP="000341DC">
      <w:pPr>
        <w:spacing w:after="0" w:line="240" w:lineRule="auto"/>
        <w:jc w:val="both"/>
        <w:rPr>
          <w:rFonts w:ascii="Calibri" w:hAnsi="Calibri" w:cs="Calibri"/>
          <w:color w:val="000000"/>
          <w:sz w:val="32"/>
          <w:szCs w:val="32"/>
        </w:rPr>
      </w:pPr>
      <w:r w:rsidRPr="001540B6">
        <w:rPr>
          <w:rStyle w:val="Enfasigrassetto"/>
          <w:rFonts w:ascii="Calibri" w:hAnsi="Calibri" w:cs="Calibri"/>
          <w:color w:val="000000"/>
          <w:sz w:val="32"/>
          <w:szCs w:val="32"/>
        </w:rPr>
        <w:t>*</w:t>
      </w:r>
      <w:r w:rsidRPr="001540B6">
        <w:rPr>
          <w:rStyle w:val="Enfasigrassetto"/>
          <w:rFonts w:ascii="Calibri" w:hAnsi="Calibri" w:cs="Calibri"/>
          <w:b/>
          <w:color w:val="000000"/>
          <w:sz w:val="32"/>
          <w:szCs w:val="32"/>
        </w:rPr>
        <w:t xml:space="preserve">Idea </w:t>
      </w:r>
      <w:proofErr w:type="gramStart"/>
      <w:r w:rsidRPr="001540B6">
        <w:rPr>
          <w:rStyle w:val="Enfasigrassetto"/>
          <w:rFonts w:ascii="Calibri" w:hAnsi="Calibri" w:cs="Calibri"/>
          <w:b/>
          <w:color w:val="000000"/>
          <w:sz w:val="32"/>
          <w:szCs w:val="32"/>
        </w:rPr>
        <w:t xml:space="preserve">nova </w:t>
      </w:r>
      <w:r w:rsidRPr="001540B6">
        <w:rPr>
          <w:rStyle w:val="Enfasigrassetto"/>
          <w:rFonts w:ascii="Calibri" w:hAnsi="Calibri" w:cs="Calibri"/>
          <w:color w:val="000000"/>
          <w:sz w:val="32"/>
          <w:szCs w:val="32"/>
        </w:rPr>
        <w:t>:</w:t>
      </w:r>
      <w:proofErr w:type="gramEnd"/>
      <w:r w:rsidRPr="001540B6">
        <w:rPr>
          <w:rStyle w:val="Enfasigrassetto"/>
          <w:rFonts w:ascii="Calibri" w:hAnsi="Calibri" w:cs="Calibri"/>
          <w:color w:val="000000"/>
          <w:sz w:val="32"/>
          <w:szCs w:val="32"/>
        </w:rPr>
        <w:t xml:space="preserve"> rassegna </w:t>
      </w:r>
      <w:proofErr w:type="spellStart"/>
      <w:r w:rsidRPr="001540B6">
        <w:rPr>
          <w:rStyle w:val="Enfasigrassetto"/>
          <w:rFonts w:ascii="Calibri" w:hAnsi="Calibri" w:cs="Calibri"/>
          <w:color w:val="000000"/>
          <w:sz w:val="32"/>
          <w:szCs w:val="32"/>
        </w:rPr>
        <w:t>trimensile</w:t>
      </w:r>
      <w:proofErr w:type="spellEnd"/>
      <w:r w:rsidRPr="001540B6">
        <w:rPr>
          <w:rStyle w:val="Enfasigrassetto"/>
          <w:rFonts w:ascii="Calibri" w:hAnsi="Calibri" w:cs="Calibri"/>
          <w:color w:val="000000"/>
          <w:sz w:val="32"/>
          <w:szCs w:val="32"/>
        </w:rPr>
        <w:t xml:space="preserve"> </w:t>
      </w:r>
      <w:proofErr w:type="gramStart"/>
      <w:r w:rsidRPr="001540B6">
        <w:rPr>
          <w:rStyle w:val="Enfasigrassetto"/>
          <w:rFonts w:ascii="Calibri" w:hAnsi="Calibri" w:cs="Calibri"/>
          <w:color w:val="000000"/>
          <w:sz w:val="32"/>
          <w:szCs w:val="32"/>
        </w:rPr>
        <w:t>illustrata :</w:t>
      </w:r>
      <w:proofErr w:type="gramEnd"/>
      <w:r w:rsidRPr="001540B6">
        <w:rPr>
          <w:rStyle w:val="Enfasigrassetto"/>
          <w:rFonts w:ascii="Calibri" w:hAnsi="Calibri" w:cs="Calibri"/>
          <w:color w:val="000000"/>
          <w:sz w:val="32"/>
          <w:szCs w:val="32"/>
        </w:rPr>
        <w:t xml:space="preserve"> arte, scienza, religione, patria. </w:t>
      </w:r>
      <w:r w:rsidRPr="001540B6">
        <w:rPr>
          <w:rFonts w:ascii="Calibri" w:hAnsi="Calibri" w:cs="Calibri"/>
          <w:color w:val="000000"/>
          <w:sz w:val="32"/>
          <w:szCs w:val="32"/>
        </w:rPr>
        <w:t xml:space="preserve">- Anno 1, n. 1 (maggio </w:t>
      </w:r>
      <w:proofErr w:type="gramStart"/>
      <w:r w:rsidRPr="001540B6">
        <w:rPr>
          <w:rFonts w:ascii="Calibri" w:hAnsi="Calibri" w:cs="Calibri"/>
          <w:color w:val="000000"/>
          <w:sz w:val="32"/>
          <w:szCs w:val="32"/>
        </w:rPr>
        <w:t>1895)-</w:t>
      </w:r>
      <w:proofErr w:type="gramEnd"/>
      <w:r w:rsidRPr="001540B6">
        <w:rPr>
          <w:rFonts w:ascii="Calibri" w:hAnsi="Calibri" w:cs="Calibri"/>
          <w:color w:val="000000"/>
          <w:sz w:val="32"/>
          <w:szCs w:val="32"/>
        </w:rPr>
        <w:t xml:space="preserve">anno 1, n. 3 (giugno 1895). - </w:t>
      </w:r>
      <w:proofErr w:type="gramStart"/>
      <w:r w:rsidRPr="001540B6">
        <w:rPr>
          <w:rFonts w:ascii="Calibri" w:hAnsi="Calibri" w:cs="Calibri"/>
          <w:color w:val="000000"/>
          <w:sz w:val="32"/>
          <w:szCs w:val="32"/>
        </w:rPr>
        <w:t>Imola ;</w:t>
      </w:r>
      <w:proofErr w:type="gramEnd"/>
      <w:r w:rsidRPr="001540B6">
        <w:rPr>
          <w:rFonts w:ascii="Calibri" w:hAnsi="Calibri" w:cs="Calibri"/>
          <w:color w:val="000000"/>
          <w:sz w:val="32"/>
          <w:szCs w:val="32"/>
        </w:rPr>
        <w:t xml:space="preserve"> </w:t>
      </w:r>
      <w:proofErr w:type="gramStart"/>
      <w:r w:rsidRPr="001540B6">
        <w:rPr>
          <w:rFonts w:ascii="Calibri" w:hAnsi="Calibri" w:cs="Calibri"/>
          <w:color w:val="000000"/>
          <w:sz w:val="32"/>
          <w:szCs w:val="32"/>
        </w:rPr>
        <w:t>Faenza :</w:t>
      </w:r>
      <w:proofErr w:type="gramEnd"/>
      <w:r w:rsidRPr="001540B6">
        <w:rPr>
          <w:rFonts w:ascii="Calibri" w:hAnsi="Calibri" w:cs="Calibri"/>
          <w:color w:val="000000"/>
          <w:sz w:val="32"/>
          <w:szCs w:val="32"/>
        </w:rPr>
        <w:t xml:space="preserve"> [s. n.], 1895-1895 (</w:t>
      </w:r>
      <w:proofErr w:type="gramStart"/>
      <w:r w:rsidRPr="001540B6">
        <w:rPr>
          <w:rFonts w:ascii="Calibri" w:hAnsi="Calibri" w:cs="Calibri"/>
          <w:color w:val="000000"/>
          <w:sz w:val="32"/>
          <w:szCs w:val="32"/>
        </w:rPr>
        <w:t>Brisighella :</w:t>
      </w:r>
      <w:proofErr w:type="gramEnd"/>
      <w:r w:rsidRPr="001540B6">
        <w:rPr>
          <w:rFonts w:ascii="Calibri" w:hAnsi="Calibri" w:cs="Calibri"/>
          <w:color w:val="000000"/>
          <w:sz w:val="32"/>
          <w:szCs w:val="32"/>
        </w:rPr>
        <w:t xml:space="preserve"> Bodoni). – 3 </w:t>
      </w:r>
      <w:proofErr w:type="gramStart"/>
      <w:r w:rsidRPr="001540B6">
        <w:rPr>
          <w:rFonts w:ascii="Calibri" w:hAnsi="Calibri" w:cs="Calibri"/>
          <w:color w:val="000000"/>
          <w:sz w:val="32"/>
          <w:szCs w:val="32"/>
        </w:rPr>
        <w:t>volumi ;</w:t>
      </w:r>
      <w:proofErr w:type="gramEnd"/>
      <w:r w:rsidRPr="001540B6">
        <w:rPr>
          <w:rFonts w:ascii="Calibri" w:hAnsi="Calibri" w:cs="Calibri"/>
          <w:color w:val="000000"/>
          <w:sz w:val="32"/>
          <w:szCs w:val="32"/>
        </w:rPr>
        <w:t xml:space="preserve"> 31 cm. - UBO2316728</w:t>
      </w:r>
    </w:p>
    <w:p w14:paraId="1F6F8C01" w14:textId="77777777" w:rsidR="000341DC" w:rsidRPr="001540B6" w:rsidRDefault="000341DC" w:rsidP="000341DC">
      <w:pPr>
        <w:spacing w:after="0" w:line="240" w:lineRule="auto"/>
        <w:jc w:val="both"/>
        <w:rPr>
          <w:rFonts w:ascii="Calibri" w:hAnsi="Calibri" w:cs="Calibri"/>
          <w:color w:val="000000"/>
          <w:sz w:val="32"/>
          <w:szCs w:val="32"/>
        </w:rPr>
      </w:pPr>
      <w:r w:rsidRPr="001540B6">
        <w:rPr>
          <w:rFonts w:ascii="Calibri" w:hAnsi="Calibri" w:cs="Calibri"/>
          <w:color w:val="000000"/>
          <w:sz w:val="32"/>
          <w:szCs w:val="32"/>
        </w:rPr>
        <w:t>Soggetto: Educazione cristiana – Imola – 1892-1900</w:t>
      </w:r>
    </w:p>
    <w:p w14:paraId="3C0BF30D" w14:textId="77777777" w:rsidR="000341DC" w:rsidRDefault="000341DC" w:rsidP="000341DC">
      <w:pPr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3177FB70" w14:textId="77777777" w:rsidR="000341DC" w:rsidRDefault="000341DC" w:rsidP="000341DC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3D11CF"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p w14:paraId="62F5B6A0" w14:textId="77777777" w:rsidR="000341DC" w:rsidRPr="001540B6" w:rsidRDefault="000341DC" w:rsidP="000341DC">
      <w:pPr>
        <w:spacing w:after="0" w:line="240" w:lineRule="auto"/>
        <w:jc w:val="both"/>
        <w:rPr>
          <w:rFonts w:cstheme="minorHAnsi"/>
          <w:b/>
          <w:bCs/>
          <w:sz w:val="32"/>
          <w:szCs w:val="32"/>
        </w:rPr>
      </w:pPr>
      <w:r w:rsidRPr="001540B6">
        <w:rPr>
          <w:rFonts w:cstheme="minorHAnsi"/>
          <w:b/>
          <w:bCs/>
          <w:sz w:val="32"/>
          <w:szCs w:val="32"/>
        </w:rPr>
        <w:t>Don Domenico Conti e il periodico cattolico "Mente e cuore"</w:t>
      </w:r>
    </w:p>
    <w:p w14:paraId="076C0826" w14:textId="77777777" w:rsidR="000341DC" w:rsidRPr="001540B6" w:rsidRDefault="000341DC" w:rsidP="000341DC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1540B6">
        <w:rPr>
          <w:rFonts w:cstheme="minorHAnsi"/>
          <w:sz w:val="32"/>
          <w:szCs w:val="32"/>
        </w:rPr>
        <w:t xml:space="preserve">dal 1 al 29 febbraio 1892 </w:t>
      </w:r>
    </w:p>
    <w:p w14:paraId="56813C1F" w14:textId="77777777" w:rsidR="000341DC" w:rsidRPr="001540B6" w:rsidRDefault="000341DC" w:rsidP="000341DC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1540B6">
        <w:rPr>
          <w:rFonts w:cstheme="minorHAnsi"/>
          <w:sz w:val="32"/>
          <w:szCs w:val="32"/>
        </w:rPr>
        <w:t xml:space="preserve">Inizia le pubblicazioni a Imola il periodico cattolico "Mente e cuore". Continuazione della "Giovine Romagna", vuole essere uno strumento di educazione cristiana, espressione dell'impegno sociale dei cattolici propugnato dalla "Rerum </w:t>
      </w:r>
      <w:proofErr w:type="spellStart"/>
      <w:r w:rsidRPr="001540B6">
        <w:rPr>
          <w:rFonts w:cstheme="minorHAnsi"/>
          <w:sz w:val="32"/>
          <w:szCs w:val="32"/>
        </w:rPr>
        <w:t>Novarum</w:t>
      </w:r>
      <w:proofErr w:type="spellEnd"/>
      <w:r w:rsidRPr="001540B6">
        <w:rPr>
          <w:rFonts w:cstheme="minorHAnsi"/>
          <w:sz w:val="32"/>
          <w:szCs w:val="32"/>
        </w:rPr>
        <w:t>" di papa Leone XIII.</w:t>
      </w:r>
    </w:p>
    <w:p w14:paraId="36EC5272" w14:textId="77777777" w:rsidR="000341DC" w:rsidRPr="001540B6" w:rsidRDefault="000341DC" w:rsidP="000341DC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1540B6">
        <w:rPr>
          <w:rFonts w:cstheme="minorHAnsi"/>
          <w:sz w:val="32"/>
          <w:szCs w:val="32"/>
        </w:rPr>
        <w:lastRenderedPageBreak/>
        <w:t xml:space="preserve">Il fondatore è don Domenico Conti (1856-1910), uomo di grande cultura e </w:t>
      </w:r>
      <w:r w:rsidRPr="001540B6">
        <w:rPr>
          <w:rFonts w:cstheme="minorHAnsi"/>
          <w:i/>
          <w:iCs/>
          <w:sz w:val="32"/>
          <w:szCs w:val="32"/>
        </w:rPr>
        <w:t>"gloria del clero d'Imola"</w:t>
      </w:r>
      <w:r w:rsidRPr="001540B6">
        <w:rPr>
          <w:rFonts w:cstheme="minorHAnsi"/>
          <w:sz w:val="32"/>
          <w:szCs w:val="32"/>
        </w:rPr>
        <w:t xml:space="preserve">, che con esso raccoglie </w:t>
      </w:r>
      <w:r w:rsidRPr="001540B6">
        <w:rPr>
          <w:rFonts w:cstheme="minorHAnsi"/>
          <w:i/>
          <w:iCs/>
          <w:sz w:val="32"/>
          <w:szCs w:val="32"/>
        </w:rPr>
        <w:t>"il guanto di sfida gettato dalla parte laica, già abituata ad utilizzare la carta stampata come veicolo di apostolato e di propaganda"</w:t>
      </w:r>
      <w:r w:rsidRPr="001540B6">
        <w:rPr>
          <w:rFonts w:cstheme="minorHAnsi"/>
          <w:sz w:val="32"/>
          <w:szCs w:val="32"/>
        </w:rPr>
        <w:t xml:space="preserve"> (Balzani).</w:t>
      </w:r>
    </w:p>
    <w:p w14:paraId="2323A972" w14:textId="77777777" w:rsidR="000341DC" w:rsidRPr="001540B6" w:rsidRDefault="000341DC" w:rsidP="000341DC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1540B6">
        <w:rPr>
          <w:rFonts w:cstheme="minorHAnsi"/>
          <w:sz w:val="32"/>
          <w:szCs w:val="32"/>
        </w:rPr>
        <w:t xml:space="preserve">Conti è professore del seminario diocesano di Imola. </w:t>
      </w:r>
      <w:proofErr w:type="gramStart"/>
      <w:r w:rsidRPr="001540B6">
        <w:rPr>
          <w:rFonts w:cstheme="minorHAnsi"/>
          <w:sz w:val="32"/>
          <w:szCs w:val="32"/>
        </w:rPr>
        <w:t>E'</w:t>
      </w:r>
      <w:proofErr w:type="gramEnd"/>
      <w:r w:rsidRPr="001540B6">
        <w:rPr>
          <w:rFonts w:cstheme="minorHAnsi"/>
          <w:sz w:val="32"/>
          <w:szCs w:val="32"/>
        </w:rPr>
        <w:t xml:space="preserve"> un </w:t>
      </w:r>
      <w:r w:rsidRPr="001540B6">
        <w:rPr>
          <w:rFonts w:cstheme="minorHAnsi"/>
          <w:i/>
          <w:iCs/>
          <w:sz w:val="32"/>
          <w:szCs w:val="32"/>
        </w:rPr>
        <w:t>"divulgatore e organizzatore, un oratore sacro sui principali pulpiti della Romagna"</w:t>
      </w:r>
      <w:r w:rsidRPr="001540B6">
        <w:rPr>
          <w:rFonts w:cstheme="minorHAnsi"/>
          <w:sz w:val="32"/>
          <w:szCs w:val="32"/>
        </w:rPr>
        <w:t>. Le sue idee sono vicine a quelle di Romolo Murri (1870-1944).</w:t>
      </w:r>
    </w:p>
    <w:p w14:paraId="651BB6FA" w14:textId="7239ECB4" w:rsidR="000341DC" w:rsidRPr="001540B6" w:rsidRDefault="000341DC" w:rsidP="000341DC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1540B6">
        <w:rPr>
          <w:rFonts w:cstheme="minorHAnsi"/>
          <w:sz w:val="32"/>
          <w:szCs w:val="32"/>
        </w:rPr>
        <w:t xml:space="preserve">Educatore dei giovani, promuove, assieme ad altri sacerdoti e laici della diocesi </w:t>
      </w:r>
      <w:r w:rsidRPr="001540B6">
        <w:rPr>
          <w:rFonts w:cstheme="minorHAnsi"/>
          <w:i/>
          <w:iCs/>
          <w:sz w:val="32"/>
          <w:szCs w:val="32"/>
        </w:rPr>
        <w:t>"opere sociali di notevole importanza"</w:t>
      </w:r>
      <w:r w:rsidRPr="001540B6">
        <w:rPr>
          <w:rFonts w:cstheme="minorHAnsi"/>
          <w:sz w:val="32"/>
          <w:szCs w:val="32"/>
        </w:rPr>
        <w:t>. "Mente e cuore" uscirà fino al 1900 e sarà una delle radici del "Nuovo Diario Messaggero", per oltre cento anni giornale della città e della diocesi di Imola.</w:t>
      </w:r>
    </w:p>
    <w:p w14:paraId="73478715" w14:textId="77777777" w:rsidR="000341DC" w:rsidRPr="001540B6" w:rsidRDefault="000341DC" w:rsidP="000341DC">
      <w:pPr>
        <w:spacing w:after="0" w:line="240" w:lineRule="auto"/>
        <w:jc w:val="both"/>
        <w:rPr>
          <w:rFonts w:cstheme="minorHAnsi"/>
          <w:sz w:val="32"/>
          <w:szCs w:val="32"/>
        </w:rPr>
      </w:pPr>
      <w:hyperlink r:id="rId6" w:history="1">
        <w:r w:rsidRPr="001540B6">
          <w:rPr>
            <w:rStyle w:val="Collegamentoipertestuale"/>
            <w:rFonts w:cstheme="minorHAnsi"/>
            <w:sz w:val="32"/>
            <w:szCs w:val="32"/>
          </w:rPr>
          <w:t>https://www.bibliotecasalaborsa.it/bolognaonline/events/don-domenico-conti-mente-e-cuore</w:t>
        </w:r>
      </w:hyperlink>
      <w:r w:rsidRPr="001540B6">
        <w:rPr>
          <w:rFonts w:cstheme="minorHAnsi"/>
          <w:sz w:val="32"/>
          <w:szCs w:val="32"/>
        </w:rPr>
        <w:t xml:space="preserve">. </w:t>
      </w:r>
    </w:p>
    <w:p w14:paraId="3B5A93E7" w14:textId="77777777" w:rsidR="000341DC" w:rsidRPr="0026724D" w:rsidRDefault="000341DC" w:rsidP="000341DC">
      <w:pPr>
        <w:spacing w:after="0" w:line="240" w:lineRule="auto"/>
        <w:jc w:val="both"/>
        <w:rPr>
          <w:rFonts w:cstheme="minorHAnsi"/>
        </w:rPr>
      </w:pPr>
    </w:p>
    <w:p w14:paraId="1A1630E9" w14:textId="77777777" w:rsidR="000341DC" w:rsidRPr="003D11CF" w:rsidRDefault="000341DC" w:rsidP="000341DC">
      <w:pPr>
        <w:tabs>
          <w:tab w:val="right" w:pos="6480"/>
          <w:tab w:val="right" w:pos="8640"/>
        </w:tabs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3D11CF">
        <w:rPr>
          <w:rFonts w:cstheme="minorHAnsi"/>
          <w:b/>
          <w:bCs/>
          <w:color w:val="C00000"/>
          <w:sz w:val="44"/>
          <w:szCs w:val="44"/>
        </w:rPr>
        <w:t>Note e riferimenti bibliografici</w:t>
      </w:r>
    </w:p>
    <w:p w14:paraId="605F0CEB" w14:textId="77777777" w:rsidR="000341DC" w:rsidRPr="001540B6" w:rsidRDefault="000341DC" w:rsidP="000341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540B6">
        <w:rPr>
          <w:rFonts w:ascii="Calibri" w:hAnsi="Calibri" w:cs="Calibri"/>
          <w:sz w:val="24"/>
          <w:szCs w:val="24"/>
        </w:rPr>
        <w:t>G. Mosconi, "Mente e cuore": un periodico religioso-letterario nella Imola di fine Ottocento. In: Studi romagnoli, anno 52 (2002), p. 169-196</w:t>
      </w:r>
    </w:p>
    <w:p w14:paraId="397F8F01" w14:textId="77777777" w:rsidR="000341DC" w:rsidRPr="001540B6" w:rsidRDefault="000341DC" w:rsidP="000341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1540B6">
        <w:rPr>
          <w:rFonts w:ascii="Calibri" w:hAnsi="Calibri" w:cs="Calibri"/>
          <w:sz w:val="24"/>
          <w:szCs w:val="24"/>
        </w:rPr>
        <w:t>  Lorenzo</w:t>
      </w:r>
      <w:proofErr w:type="gramEnd"/>
      <w:r w:rsidRPr="001540B6">
        <w:rPr>
          <w:rFonts w:ascii="Calibri" w:hAnsi="Calibri" w:cs="Calibri"/>
          <w:sz w:val="24"/>
          <w:szCs w:val="24"/>
        </w:rPr>
        <w:t xml:space="preserve"> Bedeschi, </w:t>
      </w:r>
      <w:r w:rsidRPr="001540B6">
        <w:rPr>
          <w:rFonts w:ascii="Calibri" w:hAnsi="Calibri" w:cs="Calibri"/>
          <w:i/>
          <w:iCs/>
          <w:sz w:val="24"/>
          <w:szCs w:val="24"/>
        </w:rPr>
        <w:t>I pionieri della D.C. Modernismo cattolico 1896-1906</w:t>
      </w:r>
      <w:r w:rsidRPr="001540B6">
        <w:rPr>
          <w:rFonts w:ascii="Calibri" w:hAnsi="Calibri" w:cs="Calibri"/>
          <w:sz w:val="24"/>
          <w:szCs w:val="24"/>
        </w:rPr>
        <w:t xml:space="preserve">, prefazione di Gabriele De Rosa, Milano, Il saggiatore, 1966, pp. 143-155 </w:t>
      </w:r>
    </w:p>
    <w:p w14:paraId="6D9DE7F6" w14:textId="77777777" w:rsidR="000341DC" w:rsidRPr="001540B6" w:rsidRDefault="000341DC" w:rsidP="000341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1540B6">
        <w:rPr>
          <w:rFonts w:ascii="Calibri" w:hAnsi="Calibri" w:cs="Calibri"/>
          <w:sz w:val="24"/>
          <w:szCs w:val="24"/>
        </w:rPr>
        <w:t xml:space="preserve">  </w:t>
      </w:r>
      <w:r w:rsidRPr="001540B6">
        <w:rPr>
          <w:rFonts w:ascii="Calibri" w:hAnsi="Calibri" w:cs="Calibri"/>
          <w:i/>
          <w:iCs/>
          <w:sz w:val="24"/>
          <w:szCs w:val="24"/>
        </w:rPr>
        <w:t>Con</w:t>
      </w:r>
      <w:proofErr w:type="gramEnd"/>
      <w:r w:rsidRPr="001540B6">
        <w:rPr>
          <w:rFonts w:ascii="Calibri" w:hAnsi="Calibri" w:cs="Calibri"/>
          <w:i/>
          <w:iCs/>
          <w:sz w:val="24"/>
          <w:szCs w:val="24"/>
        </w:rPr>
        <w:t xml:space="preserve"> la mente e con il cuore. Dall'Eco a Il Nuovo Diario Messaggero. 120 anni di storia del giornale della città e diocesi di Imola (1900-2020)</w:t>
      </w:r>
      <w:r w:rsidRPr="001540B6">
        <w:rPr>
          <w:rFonts w:ascii="Calibri" w:hAnsi="Calibri" w:cs="Calibri"/>
          <w:sz w:val="24"/>
          <w:szCs w:val="24"/>
        </w:rPr>
        <w:t xml:space="preserve">, Imola, Il Nuovo Diario Messaggero, 2020 </w:t>
      </w:r>
    </w:p>
    <w:p w14:paraId="5DD8B6F6" w14:textId="77777777" w:rsidR="000341DC" w:rsidRPr="001540B6" w:rsidRDefault="000341DC" w:rsidP="000341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1540B6">
        <w:rPr>
          <w:rFonts w:ascii="Calibri" w:hAnsi="Calibri" w:cs="Calibri"/>
          <w:sz w:val="24"/>
          <w:szCs w:val="24"/>
        </w:rPr>
        <w:t>  Domenico</w:t>
      </w:r>
      <w:proofErr w:type="gramEnd"/>
      <w:r w:rsidRPr="001540B6">
        <w:rPr>
          <w:rFonts w:ascii="Calibri" w:hAnsi="Calibri" w:cs="Calibri"/>
          <w:sz w:val="24"/>
          <w:szCs w:val="24"/>
        </w:rPr>
        <w:t xml:space="preserve"> Conti, </w:t>
      </w:r>
      <w:r w:rsidRPr="001540B6">
        <w:rPr>
          <w:rFonts w:ascii="Calibri" w:hAnsi="Calibri" w:cs="Calibri"/>
          <w:i/>
          <w:iCs/>
          <w:sz w:val="24"/>
          <w:szCs w:val="24"/>
        </w:rPr>
        <w:t>Dio e musica</w:t>
      </w:r>
      <w:r w:rsidRPr="001540B6">
        <w:rPr>
          <w:rFonts w:ascii="Calibri" w:hAnsi="Calibri" w:cs="Calibri"/>
          <w:sz w:val="24"/>
          <w:szCs w:val="24"/>
        </w:rPr>
        <w:t xml:space="preserve">, Imola, Tip. di G. </w:t>
      </w:r>
      <w:proofErr w:type="spellStart"/>
      <w:r w:rsidRPr="001540B6">
        <w:rPr>
          <w:rFonts w:ascii="Calibri" w:hAnsi="Calibri" w:cs="Calibri"/>
          <w:sz w:val="24"/>
          <w:szCs w:val="24"/>
        </w:rPr>
        <w:t>Ungania</w:t>
      </w:r>
      <w:proofErr w:type="spellEnd"/>
      <w:r w:rsidRPr="001540B6">
        <w:rPr>
          <w:rFonts w:ascii="Calibri" w:hAnsi="Calibri" w:cs="Calibri"/>
          <w:sz w:val="24"/>
          <w:szCs w:val="24"/>
        </w:rPr>
        <w:t xml:space="preserve">, 1893 </w:t>
      </w:r>
    </w:p>
    <w:p w14:paraId="5DEFD91A" w14:textId="77777777" w:rsidR="000341DC" w:rsidRPr="001540B6" w:rsidRDefault="000341DC" w:rsidP="000341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1540B6">
        <w:rPr>
          <w:rFonts w:ascii="Calibri" w:hAnsi="Calibri" w:cs="Calibri"/>
          <w:sz w:val="24"/>
          <w:szCs w:val="24"/>
        </w:rPr>
        <w:t>  Domenico</w:t>
      </w:r>
      <w:proofErr w:type="gramEnd"/>
      <w:r w:rsidRPr="001540B6">
        <w:rPr>
          <w:rFonts w:ascii="Calibri" w:hAnsi="Calibri" w:cs="Calibri"/>
          <w:sz w:val="24"/>
          <w:szCs w:val="24"/>
        </w:rPr>
        <w:t xml:space="preserve"> Conti, </w:t>
      </w:r>
      <w:r w:rsidRPr="001540B6">
        <w:rPr>
          <w:rFonts w:ascii="Calibri" w:hAnsi="Calibri" w:cs="Calibri"/>
          <w:i/>
          <w:iCs/>
          <w:sz w:val="24"/>
          <w:szCs w:val="24"/>
        </w:rPr>
        <w:t>Fede e genio. Lettere</w:t>
      </w:r>
      <w:r w:rsidRPr="001540B6">
        <w:rPr>
          <w:rFonts w:ascii="Calibri" w:hAnsi="Calibri" w:cs="Calibri"/>
          <w:sz w:val="24"/>
          <w:szCs w:val="24"/>
        </w:rPr>
        <w:t xml:space="preserve">, Imola, Lega Tipografica, 1890 </w:t>
      </w:r>
    </w:p>
    <w:p w14:paraId="55689D33" w14:textId="77777777" w:rsidR="000341DC" w:rsidRPr="001540B6" w:rsidRDefault="000341DC" w:rsidP="000341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1540B6">
        <w:rPr>
          <w:rFonts w:ascii="Calibri" w:hAnsi="Calibri" w:cs="Calibri"/>
          <w:sz w:val="24"/>
          <w:szCs w:val="24"/>
        </w:rPr>
        <w:t>  Domenico</w:t>
      </w:r>
      <w:proofErr w:type="gramEnd"/>
      <w:r w:rsidRPr="001540B6">
        <w:rPr>
          <w:rFonts w:ascii="Calibri" w:hAnsi="Calibri" w:cs="Calibri"/>
          <w:sz w:val="24"/>
          <w:szCs w:val="24"/>
        </w:rPr>
        <w:t xml:space="preserve"> Conti, </w:t>
      </w:r>
      <w:r w:rsidRPr="001540B6">
        <w:rPr>
          <w:rFonts w:ascii="Calibri" w:hAnsi="Calibri" w:cs="Calibri"/>
          <w:i/>
          <w:iCs/>
          <w:sz w:val="24"/>
          <w:szCs w:val="24"/>
        </w:rPr>
        <w:t>Francesco d'Assisi e la democrazia cristiana</w:t>
      </w:r>
      <w:r w:rsidRPr="001540B6">
        <w:rPr>
          <w:rFonts w:ascii="Calibri" w:hAnsi="Calibri" w:cs="Calibri"/>
          <w:sz w:val="24"/>
          <w:szCs w:val="24"/>
        </w:rPr>
        <w:t xml:space="preserve">, Auditore (Pesaro), Tip. Edit. Sartori, 1896 </w:t>
      </w:r>
    </w:p>
    <w:p w14:paraId="296396CE" w14:textId="77777777" w:rsidR="000341DC" w:rsidRPr="001540B6" w:rsidRDefault="000341DC" w:rsidP="000341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1540B6">
        <w:rPr>
          <w:rFonts w:ascii="Calibri" w:hAnsi="Calibri" w:cs="Calibri"/>
          <w:sz w:val="24"/>
          <w:szCs w:val="24"/>
        </w:rPr>
        <w:t>  Domenico</w:t>
      </w:r>
      <w:proofErr w:type="gramEnd"/>
      <w:r w:rsidRPr="001540B6">
        <w:rPr>
          <w:rFonts w:ascii="Calibri" w:hAnsi="Calibri" w:cs="Calibri"/>
          <w:sz w:val="24"/>
          <w:szCs w:val="24"/>
        </w:rPr>
        <w:t xml:space="preserve"> Conti, </w:t>
      </w:r>
      <w:r w:rsidRPr="001540B6">
        <w:rPr>
          <w:rFonts w:ascii="Calibri" w:hAnsi="Calibri" w:cs="Calibri"/>
          <w:i/>
          <w:iCs/>
          <w:sz w:val="24"/>
          <w:szCs w:val="24"/>
        </w:rPr>
        <w:t>Linee luminose</w:t>
      </w:r>
      <w:r w:rsidRPr="001540B6">
        <w:rPr>
          <w:rFonts w:ascii="Calibri" w:hAnsi="Calibri" w:cs="Calibri"/>
          <w:sz w:val="24"/>
          <w:szCs w:val="24"/>
        </w:rPr>
        <w:t xml:space="preserve">, con prefazione di P. Semeria, Imola, Stab. </w:t>
      </w:r>
      <w:proofErr w:type="spellStart"/>
      <w:r w:rsidRPr="001540B6">
        <w:rPr>
          <w:rFonts w:ascii="Calibri" w:hAnsi="Calibri" w:cs="Calibri"/>
          <w:sz w:val="24"/>
          <w:szCs w:val="24"/>
        </w:rPr>
        <w:t>tip</w:t>
      </w:r>
      <w:proofErr w:type="spellEnd"/>
      <w:r w:rsidRPr="001540B6">
        <w:rPr>
          <w:rFonts w:ascii="Calibri" w:hAnsi="Calibri" w:cs="Calibri"/>
          <w:sz w:val="24"/>
          <w:szCs w:val="24"/>
        </w:rPr>
        <w:t xml:space="preserve">. Giulio Ungania, 1905 </w:t>
      </w:r>
    </w:p>
    <w:p w14:paraId="6C9D182D" w14:textId="77777777" w:rsidR="000341DC" w:rsidRPr="001540B6" w:rsidRDefault="000341DC" w:rsidP="000341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1540B6">
        <w:rPr>
          <w:rFonts w:ascii="Calibri" w:hAnsi="Calibri" w:cs="Calibri"/>
          <w:sz w:val="24"/>
          <w:szCs w:val="24"/>
        </w:rPr>
        <w:t>  Domenico</w:t>
      </w:r>
      <w:proofErr w:type="gramEnd"/>
      <w:r w:rsidRPr="001540B6">
        <w:rPr>
          <w:rFonts w:ascii="Calibri" w:hAnsi="Calibri" w:cs="Calibri"/>
          <w:sz w:val="24"/>
          <w:szCs w:val="24"/>
        </w:rPr>
        <w:t xml:space="preserve"> Conti, </w:t>
      </w:r>
      <w:r w:rsidRPr="001540B6">
        <w:rPr>
          <w:rFonts w:ascii="Calibri" w:hAnsi="Calibri" w:cs="Calibri"/>
          <w:i/>
          <w:iCs/>
          <w:sz w:val="24"/>
          <w:szCs w:val="24"/>
        </w:rPr>
        <w:t>La mente e il cuore</w:t>
      </w:r>
      <w:r w:rsidRPr="001540B6">
        <w:rPr>
          <w:rFonts w:ascii="Calibri" w:hAnsi="Calibri" w:cs="Calibri"/>
          <w:sz w:val="24"/>
          <w:szCs w:val="24"/>
        </w:rPr>
        <w:t xml:space="preserve">, 2. ed., Imola, Tipografia di Giulio Ungania, 1893 </w:t>
      </w:r>
    </w:p>
    <w:p w14:paraId="61B57127" w14:textId="77777777" w:rsidR="000341DC" w:rsidRPr="001540B6" w:rsidRDefault="000341DC" w:rsidP="000341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1540B6">
        <w:rPr>
          <w:rFonts w:ascii="Calibri" w:hAnsi="Calibri" w:cs="Calibri"/>
          <w:sz w:val="24"/>
          <w:szCs w:val="24"/>
        </w:rPr>
        <w:t>  Domenico</w:t>
      </w:r>
      <w:proofErr w:type="gramEnd"/>
      <w:r w:rsidRPr="001540B6">
        <w:rPr>
          <w:rFonts w:ascii="Calibri" w:hAnsi="Calibri" w:cs="Calibri"/>
          <w:sz w:val="24"/>
          <w:szCs w:val="24"/>
        </w:rPr>
        <w:t xml:space="preserve"> Conti, </w:t>
      </w:r>
      <w:r w:rsidRPr="001540B6">
        <w:rPr>
          <w:rFonts w:ascii="Calibri" w:hAnsi="Calibri" w:cs="Calibri"/>
          <w:i/>
          <w:iCs/>
          <w:sz w:val="24"/>
          <w:szCs w:val="24"/>
        </w:rPr>
        <w:t>Poesie, con discorso preliminare</w:t>
      </w:r>
      <w:r w:rsidRPr="001540B6">
        <w:rPr>
          <w:rFonts w:ascii="Calibri" w:hAnsi="Calibri" w:cs="Calibri"/>
          <w:sz w:val="24"/>
          <w:szCs w:val="24"/>
        </w:rPr>
        <w:t xml:space="preserve">, Imola, Lega tipografica, 1881 </w:t>
      </w:r>
    </w:p>
    <w:p w14:paraId="08C2DA49" w14:textId="77777777" w:rsidR="000341DC" w:rsidRPr="001540B6" w:rsidRDefault="000341DC" w:rsidP="000341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1540B6">
        <w:rPr>
          <w:rFonts w:ascii="Calibri" w:hAnsi="Calibri" w:cs="Calibri"/>
          <w:sz w:val="24"/>
          <w:szCs w:val="24"/>
        </w:rPr>
        <w:t>  Domenico</w:t>
      </w:r>
      <w:proofErr w:type="gramEnd"/>
      <w:r w:rsidRPr="001540B6">
        <w:rPr>
          <w:rFonts w:ascii="Calibri" w:hAnsi="Calibri" w:cs="Calibri"/>
          <w:sz w:val="24"/>
          <w:szCs w:val="24"/>
        </w:rPr>
        <w:t xml:space="preserve"> Conti, </w:t>
      </w:r>
      <w:r w:rsidRPr="001540B6">
        <w:rPr>
          <w:rFonts w:ascii="Calibri" w:hAnsi="Calibri" w:cs="Calibri"/>
          <w:i/>
          <w:iCs/>
          <w:sz w:val="24"/>
          <w:szCs w:val="24"/>
        </w:rPr>
        <w:t>Il primo navigatore del mar tenebroso</w:t>
      </w:r>
      <w:r w:rsidRPr="001540B6">
        <w:rPr>
          <w:rFonts w:ascii="Calibri" w:hAnsi="Calibri" w:cs="Calibri"/>
          <w:sz w:val="24"/>
          <w:szCs w:val="24"/>
        </w:rPr>
        <w:t xml:space="preserve">, Imola, </w:t>
      </w:r>
      <w:proofErr w:type="spellStart"/>
      <w:r w:rsidRPr="001540B6">
        <w:rPr>
          <w:rFonts w:ascii="Calibri" w:hAnsi="Calibri" w:cs="Calibri"/>
          <w:sz w:val="24"/>
          <w:szCs w:val="24"/>
        </w:rPr>
        <w:t>Ungania</w:t>
      </w:r>
      <w:proofErr w:type="spellEnd"/>
      <w:r w:rsidRPr="001540B6">
        <w:rPr>
          <w:rFonts w:ascii="Calibri" w:hAnsi="Calibri" w:cs="Calibri"/>
          <w:sz w:val="24"/>
          <w:szCs w:val="24"/>
        </w:rPr>
        <w:t xml:space="preserve">, 1892 </w:t>
      </w:r>
    </w:p>
    <w:p w14:paraId="363CD253" w14:textId="77777777" w:rsidR="000341DC" w:rsidRPr="001540B6" w:rsidRDefault="000341DC" w:rsidP="000341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1540B6">
        <w:rPr>
          <w:rFonts w:ascii="Calibri" w:hAnsi="Calibri" w:cs="Calibri"/>
          <w:sz w:val="24"/>
          <w:szCs w:val="24"/>
        </w:rPr>
        <w:t>  Cortini</w:t>
      </w:r>
      <w:proofErr w:type="gramEnd"/>
      <w:r w:rsidRPr="001540B6">
        <w:rPr>
          <w:rFonts w:ascii="Calibri" w:hAnsi="Calibri" w:cs="Calibri"/>
          <w:sz w:val="24"/>
          <w:szCs w:val="24"/>
        </w:rPr>
        <w:t xml:space="preserve">, </w:t>
      </w:r>
      <w:r w:rsidRPr="001540B6">
        <w:rPr>
          <w:rFonts w:ascii="Calibri" w:hAnsi="Calibri" w:cs="Calibri"/>
          <w:i/>
          <w:iCs/>
          <w:sz w:val="24"/>
          <w:szCs w:val="24"/>
        </w:rPr>
        <w:t>Il 3 corr. si spegneva, d'anni 54, il nostro concittadino can. prof. Domenico Conti</w:t>
      </w:r>
      <w:r w:rsidRPr="001540B6">
        <w:rPr>
          <w:rFonts w:ascii="Calibri" w:hAnsi="Calibri" w:cs="Calibri"/>
          <w:sz w:val="24"/>
          <w:szCs w:val="24"/>
        </w:rPr>
        <w:t xml:space="preserve">, Imola, </w:t>
      </w:r>
      <w:proofErr w:type="spellStart"/>
      <w:r w:rsidRPr="001540B6">
        <w:rPr>
          <w:rFonts w:ascii="Calibri" w:hAnsi="Calibri" w:cs="Calibri"/>
          <w:sz w:val="24"/>
          <w:szCs w:val="24"/>
        </w:rPr>
        <w:t>Ungania</w:t>
      </w:r>
      <w:proofErr w:type="spellEnd"/>
      <w:r w:rsidRPr="001540B6">
        <w:rPr>
          <w:rFonts w:ascii="Calibri" w:hAnsi="Calibri" w:cs="Calibri"/>
          <w:sz w:val="24"/>
          <w:szCs w:val="24"/>
        </w:rPr>
        <w:t>, 1910 (</w:t>
      </w:r>
      <w:r w:rsidRPr="001540B6">
        <w:rPr>
          <w:rFonts w:ascii="Calibri" w:hAnsi="Calibri" w:cs="Calibri"/>
          <w:i/>
          <w:iCs/>
          <w:sz w:val="24"/>
          <w:szCs w:val="24"/>
        </w:rPr>
        <w:t>Invito alla commemorazione funebre per il sacerdote Domenico Conti, 12 agosto 1910</w:t>
      </w:r>
      <w:r w:rsidRPr="001540B6">
        <w:rPr>
          <w:rFonts w:ascii="Calibri" w:hAnsi="Calibri" w:cs="Calibri"/>
          <w:sz w:val="24"/>
          <w:szCs w:val="24"/>
        </w:rPr>
        <w:t xml:space="preserve">) </w:t>
      </w:r>
    </w:p>
    <w:p w14:paraId="565D8FA5" w14:textId="77777777" w:rsidR="000341DC" w:rsidRPr="001540B6" w:rsidRDefault="000341DC" w:rsidP="000341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1540B6">
        <w:rPr>
          <w:rFonts w:ascii="Calibri" w:hAnsi="Calibri" w:cs="Calibri"/>
          <w:sz w:val="24"/>
          <w:szCs w:val="24"/>
        </w:rPr>
        <w:t>  Luciano</w:t>
      </w:r>
      <w:proofErr w:type="gramEnd"/>
      <w:r w:rsidRPr="001540B6">
        <w:rPr>
          <w:rFonts w:ascii="Calibri" w:hAnsi="Calibri" w:cs="Calibri"/>
          <w:sz w:val="24"/>
          <w:szCs w:val="24"/>
        </w:rPr>
        <w:t xml:space="preserve"> Forlani, </w:t>
      </w:r>
      <w:r w:rsidRPr="001540B6">
        <w:rPr>
          <w:rFonts w:ascii="Calibri" w:hAnsi="Calibri" w:cs="Calibri"/>
          <w:i/>
          <w:iCs/>
          <w:sz w:val="24"/>
          <w:szCs w:val="24"/>
        </w:rPr>
        <w:t>Imola tra le due guerre</w:t>
      </w:r>
      <w:r w:rsidRPr="001540B6">
        <w:rPr>
          <w:rFonts w:ascii="Calibri" w:hAnsi="Calibri" w:cs="Calibri"/>
          <w:sz w:val="24"/>
          <w:szCs w:val="24"/>
        </w:rPr>
        <w:t xml:space="preserve">, Imola, University Press Bologna, 1998, p. 57 </w:t>
      </w:r>
    </w:p>
    <w:p w14:paraId="5E5C9072" w14:textId="77777777" w:rsidR="000341DC" w:rsidRPr="001540B6" w:rsidRDefault="000341DC" w:rsidP="000341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1540B6">
        <w:rPr>
          <w:rFonts w:ascii="Calibri" w:hAnsi="Calibri" w:cs="Calibri"/>
          <w:sz w:val="24"/>
          <w:szCs w:val="24"/>
        </w:rPr>
        <w:t>  G.L.</w:t>
      </w:r>
      <w:proofErr w:type="gramEnd"/>
      <w:r w:rsidRPr="001540B6">
        <w:rPr>
          <w:rFonts w:ascii="Calibri" w:hAnsi="Calibri" w:cs="Calibri"/>
          <w:sz w:val="24"/>
          <w:szCs w:val="24"/>
        </w:rPr>
        <w:t xml:space="preserve"> Grandi, </w:t>
      </w:r>
      <w:r w:rsidRPr="001540B6">
        <w:rPr>
          <w:rFonts w:ascii="Calibri" w:hAnsi="Calibri" w:cs="Calibri"/>
          <w:i/>
          <w:iCs/>
          <w:sz w:val="24"/>
          <w:szCs w:val="24"/>
        </w:rPr>
        <w:t>'È tempo di uscire di sagrestia!'. La questione sociale e le sue soluzioni nel periodico cattolico imolese "Mente e Cuore" (1892-1900)</w:t>
      </w:r>
      <w:r w:rsidRPr="001540B6">
        <w:rPr>
          <w:rFonts w:ascii="Calibri" w:hAnsi="Calibri" w:cs="Calibri"/>
          <w:sz w:val="24"/>
          <w:szCs w:val="24"/>
        </w:rPr>
        <w:t>, Imola, Ed. Il Nuovo Diario-</w:t>
      </w:r>
      <w:r w:rsidRPr="001540B6">
        <w:rPr>
          <w:rFonts w:ascii="Calibri" w:hAnsi="Calibri" w:cs="Calibri"/>
          <w:sz w:val="24"/>
          <w:szCs w:val="24"/>
        </w:rPr>
        <w:br/>
        <w:t xml:space="preserve">Messaggero, 1993 </w:t>
      </w:r>
    </w:p>
    <w:p w14:paraId="201E47A6" w14:textId="77777777" w:rsidR="000341DC" w:rsidRPr="001540B6" w:rsidRDefault="000341DC" w:rsidP="000341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1540B6">
        <w:rPr>
          <w:rFonts w:ascii="Calibri" w:hAnsi="Calibri" w:cs="Calibri"/>
          <w:sz w:val="24"/>
          <w:szCs w:val="24"/>
        </w:rPr>
        <w:t>  "</w:t>
      </w:r>
      <w:proofErr w:type="gramEnd"/>
      <w:r w:rsidRPr="001540B6">
        <w:rPr>
          <w:rFonts w:ascii="Calibri" w:hAnsi="Calibri" w:cs="Calibri"/>
          <w:sz w:val="24"/>
          <w:szCs w:val="24"/>
        </w:rPr>
        <w:t>Studi romagnoli", 53 (2005), pp. 170, 192-193</w:t>
      </w:r>
    </w:p>
    <w:p w14:paraId="44AF63CD" w14:textId="77777777" w:rsidR="000341DC" w:rsidRPr="001540B6" w:rsidRDefault="000341DC" w:rsidP="000341D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hyperlink r:id="rId7" w:history="1">
        <w:r w:rsidRPr="001540B6">
          <w:rPr>
            <w:rStyle w:val="Collegamentoipertestuale"/>
            <w:rFonts w:ascii="Calibri" w:hAnsi="Calibri" w:cs="Calibri"/>
            <w:sz w:val="24"/>
            <w:szCs w:val="24"/>
          </w:rPr>
          <w:t>https://www.bibliotecasalaborsa.it/bolognaonline/events/don-domenico-conti-mente-e-cuore</w:t>
        </w:r>
      </w:hyperlink>
      <w:r w:rsidRPr="001540B6">
        <w:rPr>
          <w:rFonts w:ascii="Calibri" w:hAnsi="Calibri" w:cs="Calibri"/>
          <w:sz w:val="24"/>
          <w:szCs w:val="24"/>
        </w:rPr>
        <w:t xml:space="preserve">. </w:t>
      </w:r>
    </w:p>
    <w:p w14:paraId="077D5F31" w14:textId="77777777" w:rsidR="0031062F" w:rsidRDefault="0031062F"/>
    <w:sectPr w:rsidR="0031062F" w:rsidSect="000341DC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36301"/>
    <w:multiLevelType w:val="hybridMultilevel"/>
    <w:tmpl w:val="70200670"/>
    <w:lvl w:ilvl="0" w:tplc="51E8C5B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110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83E79"/>
    <w:rsid w:val="000341DC"/>
    <w:rsid w:val="001540B6"/>
    <w:rsid w:val="0031062F"/>
    <w:rsid w:val="003605E3"/>
    <w:rsid w:val="00375F4B"/>
    <w:rsid w:val="003811E4"/>
    <w:rsid w:val="00653982"/>
    <w:rsid w:val="007E7BFB"/>
    <w:rsid w:val="00B83E79"/>
    <w:rsid w:val="00C71CAA"/>
    <w:rsid w:val="00C94E80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0AD28"/>
  <w15:chartTrackingRefBased/>
  <w15:docId w15:val="{DF4314C2-70C8-43BE-AD48-2FC559A9A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41DC"/>
  </w:style>
  <w:style w:type="paragraph" w:styleId="Titolo1">
    <w:name w:val="heading 1"/>
    <w:basedOn w:val="Normale"/>
    <w:next w:val="Normale"/>
    <w:link w:val="Titolo1Carattere"/>
    <w:uiPriority w:val="9"/>
    <w:qFormat/>
    <w:rsid w:val="00B83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3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3E7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3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3E7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3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3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3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3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3E7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3E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3E7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3E7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3E7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3E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3E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3E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3E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3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3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3E7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3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3E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3E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83E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3E7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3E7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3E7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3E79"/>
    <w:rPr>
      <w:b/>
      <w:bCs/>
      <w:smallCaps/>
      <w:color w:val="365F91" w:themeColor="accent1" w:themeShade="BF"/>
      <w:spacing w:val="5"/>
    </w:rPr>
  </w:style>
  <w:style w:type="character" w:styleId="Enfasigrassetto">
    <w:name w:val="Strong"/>
    <w:uiPriority w:val="22"/>
    <w:qFormat/>
    <w:rsid w:val="000341DC"/>
    <w:rPr>
      <w:b w:val="0"/>
      <w:bCs w:val="0"/>
      <w:i w:val="0"/>
      <w:iCs w:val="0"/>
    </w:rPr>
  </w:style>
  <w:style w:type="character" w:styleId="Collegamentoipertestuale">
    <w:name w:val="Hyperlink"/>
    <w:basedOn w:val="Carpredefinitoparagrafo"/>
    <w:uiPriority w:val="99"/>
    <w:unhideWhenUsed/>
    <w:rsid w:val="000341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ibliotecasalaborsa.it/bolognaonline/events/don-domenico-conti-mente-e-cuo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bliotecasalaborsa.it/bolognaonline/events/don-domenico-conti-mente-e-cuor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2026-09-19T06:09:00Z</dcterms:created>
  <dcterms:modified xsi:type="dcterms:W3CDTF">2026-09-19T06:32:00Z</dcterms:modified>
</cp:coreProperties>
</file>