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CECE" w14:textId="79E5D94C" w:rsidR="00AB35C8" w:rsidRPr="00751EA4" w:rsidRDefault="00AB35C8" w:rsidP="00AB35C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 w:rsidR="00C2726C">
        <w:rPr>
          <w:rFonts w:cstheme="minorHAnsi"/>
          <w:b/>
          <w:color w:val="C00000"/>
          <w:sz w:val="44"/>
          <w:szCs w:val="44"/>
        </w:rPr>
        <w:t>5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3D1CBFD4" w14:textId="25D5DD77" w:rsidR="00AB35C8" w:rsidRPr="00B46409" w:rsidRDefault="00AB35C8" w:rsidP="00AB35C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12F7FFC2" w14:textId="77777777" w:rsidR="00AB35C8" w:rsidRPr="009C124C" w:rsidRDefault="00AB35C8" w:rsidP="00AB35C8">
      <w:pPr>
        <w:jc w:val="both"/>
        <w:rPr>
          <w:sz w:val="32"/>
          <w:szCs w:val="32"/>
        </w:rPr>
      </w:pPr>
      <w:r w:rsidRPr="009C124C">
        <w:rPr>
          <w:sz w:val="32"/>
          <w:szCs w:val="32"/>
        </w:rPr>
        <w:t>*</w:t>
      </w:r>
      <w:r w:rsidRPr="009C124C">
        <w:rPr>
          <w:b/>
          <w:bCs/>
          <w:sz w:val="32"/>
          <w:szCs w:val="32"/>
        </w:rPr>
        <w:t>Monitore degli interessi materiali</w:t>
      </w:r>
      <w:r w:rsidRPr="009C124C">
        <w:rPr>
          <w:sz w:val="32"/>
          <w:szCs w:val="32"/>
        </w:rPr>
        <w:t xml:space="preserve"> : tutto quanto riguardi gl'interessi materiali del paese, esclusa la politica. - Anno 1, n. 1 (27 settembre/3 ottobre 1868)-anno 6 (1875). - Napoli : Stabilimento tipografico Raimondi, 1868-1875. - volumi ; 29 cm. ((Settimanale. - NAP0773107</w:t>
      </w:r>
    </w:p>
    <w:p w14:paraId="0D779A59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814B0"/>
    <w:rsid w:val="0031062F"/>
    <w:rsid w:val="003605E3"/>
    <w:rsid w:val="00375F4B"/>
    <w:rsid w:val="003811E4"/>
    <w:rsid w:val="00653982"/>
    <w:rsid w:val="006814B0"/>
    <w:rsid w:val="009C124C"/>
    <w:rsid w:val="009D2DFF"/>
    <w:rsid w:val="00AB35C8"/>
    <w:rsid w:val="00C2726C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FF87"/>
  <w15:chartTrackingRefBased/>
  <w15:docId w15:val="{47B9540A-DAE7-4B95-A031-02AAE7F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5C8"/>
  </w:style>
  <w:style w:type="paragraph" w:styleId="Titolo1">
    <w:name w:val="heading 1"/>
    <w:basedOn w:val="Normale"/>
    <w:next w:val="Normale"/>
    <w:link w:val="Titolo1Carattere"/>
    <w:uiPriority w:val="9"/>
    <w:qFormat/>
    <w:rsid w:val="0068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14B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14B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14B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14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14B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14B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14B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14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14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14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14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14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14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14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14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14B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14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14B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14B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2026-09-28T06:08:00Z</dcterms:created>
  <dcterms:modified xsi:type="dcterms:W3CDTF">2026-09-28T06:50:00Z</dcterms:modified>
</cp:coreProperties>
</file>