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D8C32" w14:textId="5EB67328" w:rsidR="00C62359" w:rsidRPr="00751EA4" w:rsidRDefault="00C62359" w:rsidP="005E4FD3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XU201</w:t>
      </w:r>
      <w:r>
        <w:rPr>
          <w:rFonts w:cstheme="minorHAnsi"/>
          <w:b/>
          <w:color w:val="C00000"/>
          <w:sz w:val="44"/>
          <w:szCs w:val="44"/>
        </w:rPr>
        <w:t>6</w:t>
      </w:r>
      <w:r w:rsidRPr="00751EA4">
        <w:rPr>
          <w:rFonts w:cstheme="minorHAnsi"/>
          <w:bCs/>
          <w:i/>
          <w:iCs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</w:r>
      <w:r w:rsidRPr="00751EA4">
        <w:rPr>
          <w:rFonts w:cstheme="minorHAnsi"/>
          <w:bCs/>
          <w:i/>
          <w:iCs/>
          <w:sz w:val="16"/>
          <w:szCs w:val="16"/>
        </w:rPr>
        <w:tab/>
        <w:t xml:space="preserve">scheda creata il 30 </w:t>
      </w:r>
      <w:r>
        <w:rPr>
          <w:rFonts w:cstheme="minorHAnsi"/>
          <w:bCs/>
          <w:i/>
          <w:iCs/>
          <w:sz w:val="16"/>
          <w:szCs w:val="16"/>
        </w:rPr>
        <w:t>settembre 2026</w:t>
      </w:r>
    </w:p>
    <w:p w14:paraId="471840D1" w14:textId="4C3B2516" w:rsidR="00C62359" w:rsidRPr="00B46409" w:rsidRDefault="00C62359" w:rsidP="005E4FD3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B46409">
        <w:rPr>
          <w:rFonts w:cstheme="minorHAnsi"/>
          <w:b/>
          <w:color w:val="C00000"/>
          <w:sz w:val="44"/>
          <w:szCs w:val="44"/>
        </w:rPr>
        <w:t xml:space="preserve">Descrizione </w:t>
      </w:r>
      <w:r w:rsidR="005E4FD3">
        <w:rPr>
          <w:rFonts w:cstheme="minorHAnsi"/>
          <w:b/>
          <w:color w:val="C00000"/>
          <w:sz w:val="44"/>
          <w:szCs w:val="44"/>
        </w:rPr>
        <w:t>storico-</w:t>
      </w:r>
      <w:r w:rsidRPr="00B46409">
        <w:rPr>
          <w:rFonts w:cstheme="minorHAnsi"/>
          <w:b/>
          <w:color w:val="C00000"/>
          <w:sz w:val="44"/>
          <w:szCs w:val="44"/>
        </w:rPr>
        <w:t>bibliografica</w:t>
      </w:r>
    </w:p>
    <w:p w14:paraId="751F015E" w14:textId="002EA0DD" w:rsidR="0031062F" w:rsidRPr="005E4FD3" w:rsidRDefault="00C62359" w:rsidP="005E4FD3">
      <w:pPr>
        <w:spacing w:after="0" w:line="240" w:lineRule="auto"/>
        <w:jc w:val="both"/>
        <w:rPr>
          <w:sz w:val="32"/>
          <w:szCs w:val="32"/>
        </w:rPr>
      </w:pPr>
      <w:r w:rsidRPr="005E4FD3">
        <w:rPr>
          <w:sz w:val="32"/>
          <w:szCs w:val="32"/>
        </w:rPr>
        <w:t>*</w:t>
      </w:r>
      <w:r w:rsidRPr="005E4FD3">
        <w:rPr>
          <w:b/>
          <w:bCs/>
          <w:sz w:val="32"/>
          <w:szCs w:val="32"/>
        </w:rPr>
        <w:t>Morale e lavoro</w:t>
      </w:r>
      <w:r w:rsidRPr="005E4FD3">
        <w:rPr>
          <w:sz w:val="32"/>
          <w:szCs w:val="32"/>
        </w:rPr>
        <w:t xml:space="preserve"> : gazzetta istruttiva utile popolare. - Napoli : Stabilimento tipogr. dei fratelli De Angelis</w:t>
      </w:r>
      <w:r w:rsidRPr="005E4FD3">
        <w:rPr>
          <w:sz w:val="32"/>
          <w:szCs w:val="32"/>
        </w:rPr>
        <w:t>, [1867-1868]</w:t>
      </w:r>
      <w:r w:rsidRPr="005E4FD3">
        <w:rPr>
          <w:sz w:val="32"/>
          <w:szCs w:val="32"/>
        </w:rPr>
        <w:t xml:space="preserve">. </w:t>
      </w:r>
      <w:r w:rsidRPr="005E4FD3">
        <w:rPr>
          <w:sz w:val="32"/>
          <w:szCs w:val="32"/>
        </w:rPr>
        <w:t>–</w:t>
      </w:r>
      <w:r w:rsidRPr="005E4FD3">
        <w:rPr>
          <w:sz w:val="32"/>
          <w:szCs w:val="32"/>
        </w:rPr>
        <w:t xml:space="preserve"> </w:t>
      </w:r>
      <w:r w:rsidRPr="005E4FD3">
        <w:rPr>
          <w:sz w:val="32"/>
          <w:szCs w:val="32"/>
        </w:rPr>
        <w:t xml:space="preserve">2 </w:t>
      </w:r>
      <w:r w:rsidRPr="005E4FD3">
        <w:rPr>
          <w:sz w:val="32"/>
          <w:szCs w:val="32"/>
        </w:rPr>
        <w:t>v</w:t>
      </w:r>
      <w:r w:rsidRPr="005E4FD3">
        <w:rPr>
          <w:sz w:val="32"/>
          <w:szCs w:val="32"/>
        </w:rPr>
        <w:t>olumi</w:t>
      </w:r>
      <w:r w:rsidRPr="005E4FD3">
        <w:rPr>
          <w:sz w:val="32"/>
          <w:szCs w:val="32"/>
        </w:rPr>
        <w:t xml:space="preserve"> ; 36 cm. </w:t>
      </w:r>
      <w:r w:rsidRPr="005E4FD3">
        <w:rPr>
          <w:sz w:val="32"/>
          <w:szCs w:val="32"/>
        </w:rPr>
        <w:t>((</w:t>
      </w:r>
      <w:r w:rsidRPr="005E4FD3">
        <w:rPr>
          <w:sz w:val="32"/>
          <w:szCs w:val="32"/>
        </w:rPr>
        <w:t>Settimanale. - Descrizione basata su: Anno 2, n. 10 (8 marzo 1868).</w:t>
      </w:r>
      <w:r w:rsidRPr="005E4FD3">
        <w:rPr>
          <w:sz w:val="32"/>
          <w:szCs w:val="32"/>
        </w:rPr>
        <w:t xml:space="preserve"> - </w:t>
      </w:r>
      <w:r w:rsidRPr="005E4FD3">
        <w:rPr>
          <w:sz w:val="32"/>
          <w:szCs w:val="32"/>
        </w:rPr>
        <w:t>NAP0772506</w:t>
      </w:r>
    </w:p>
    <w:p w14:paraId="04928585" w14:textId="77777777" w:rsidR="005E4FD3" w:rsidRPr="005E4FD3" w:rsidRDefault="005E4FD3" w:rsidP="005E4FD3">
      <w:pPr>
        <w:spacing w:after="0" w:line="240" w:lineRule="auto"/>
        <w:jc w:val="both"/>
        <w:rPr>
          <w:sz w:val="32"/>
          <w:szCs w:val="32"/>
        </w:rPr>
      </w:pPr>
    </w:p>
    <w:p w14:paraId="2F353A0D" w14:textId="620D9D3C" w:rsidR="00C62359" w:rsidRPr="005E4FD3" w:rsidRDefault="00C62359" w:rsidP="005E4FD3">
      <w:pPr>
        <w:spacing w:after="0" w:line="240" w:lineRule="auto"/>
        <w:jc w:val="both"/>
        <w:rPr>
          <w:sz w:val="32"/>
          <w:szCs w:val="32"/>
        </w:rPr>
      </w:pPr>
      <w:r w:rsidRPr="005E4FD3">
        <w:rPr>
          <w:sz w:val="32"/>
          <w:szCs w:val="32"/>
        </w:rPr>
        <w:t xml:space="preserve">Il </w:t>
      </w:r>
      <w:r w:rsidRPr="005E4FD3">
        <w:rPr>
          <w:sz w:val="32"/>
          <w:szCs w:val="32"/>
        </w:rPr>
        <w:t>*</w:t>
      </w:r>
      <w:r w:rsidRPr="005E4FD3">
        <w:rPr>
          <w:b/>
          <w:bCs/>
          <w:sz w:val="32"/>
          <w:szCs w:val="32"/>
        </w:rPr>
        <w:t>municipio italiano</w:t>
      </w:r>
      <w:r w:rsidRPr="005E4FD3">
        <w:rPr>
          <w:sz w:val="32"/>
          <w:szCs w:val="32"/>
        </w:rPr>
        <w:t xml:space="preserve"> : rivista amministrativa milanese. - A</w:t>
      </w:r>
      <w:r w:rsidRPr="005E4FD3">
        <w:rPr>
          <w:sz w:val="32"/>
          <w:szCs w:val="32"/>
        </w:rPr>
        <w:t>nno</w:t>
      </w:r>
      <w:r w:rsidRPr="005E4FD3">
        <w:rPr>
          <w:sz w:val="32"/>
          <w:szCs w:val="32"/>
        </w:rPr>
        <w:t xml:space="preserve"> 1 n. 1 (gen</w:t>
      </w:r>
      <w:r w:rsidRPr="005E4FD3">
        <w:rPr>
          <w:sz w:val="32"/>
          <w:szCs w:val="32"/>
        </w:rPr>
        <w:t>naio</w:t>
      </w:r>
      <w:r w:rsidRPr="005E4FD3">
        <w:rPr>
          <w:sz w:val="32"/>
          <w:szCs w:val="32"/>
        </w:rPr>
        <w:t xml:space="preserve"> 1868). - Milano : Tip. di P. Agnelli, 1868. </w:t>
      </w:r>
      <w:r w:rsidRPr="005E4FD3">
        <w:rPr>
          <w:sz w:val="32"/>
          <w:szCs w:val="32"/>
        </w:rPr>
        <w:t>–</w:t>
      </w:r>
      <w:r w:rsidRPr="005E4FD3">
        <w:rPr>
          <w:sz w:val="32"/>
          <w:szCs w:val="32"/>
        </w:rPr>
        <w:t xml:space="preserve"> </w:t>
      </w:r>
      <w:r w:rsidRPr="005E4FD3">
        <w:rPr>
          <w:sz w:val="32"/>
          <w:szCs w:val="32"/>
        </w:rPr>
        <w:t xml:space="preserve">1 </w:t>
      </w:r>
      <w:r w:rsidRPr="005E4FD3">
        <w:rPr>
          <w:sz w:val="32"/>
          <w:szCs w:val="32"/>
        </w:rPr>
        <w:t>v</w:t>
      </w:r>
      <w:r w:rsidRPr="005E4FD3">
        <w:rPr>
          <w:sz w:val="32"/>
          <w:szCs w:val="32"/>
        </w:rPr>
        <w:t>olume</w:t>
      </w:r>
      <w:r w:rsidRPr="005E4FD3">
        <w:rPr>
          <w:sz w:val="32"/>
          <w:szCs w:val="32"/>
        </w:rPr>
        <w:t xml:space="preserve"> ; 25 cm. </w:t>
      </w:r>
      <w:r w:rsidRPr="005E4FD3">
        <w:rPr>
          <w:sz w:val="32"/>
          <w:szCs w:val="32"/>
        </w:rPr>
        <w:t>((</w:t>
      </w:r>
      <w:r w:rsidRPr="005E4FD3">
        <w:rPr>
          <w:sz w:val="32"/>
          <w:szCs w:val="32"/>
        </w:rPr>
        <w:t>Quindicinale.</w:t>
      </w:r>
      <w:r w:rsidRPr="005E4FD3">
        <w:rPr>
          <w:sz w:val="32"/>
          <w:szCs w:val="32"/>
        </w:rPr>
        <w:t xml:space="preserve"> - </w:t>
      </w:r>
      <w:r w:rsidRPr="005E4FD3">
        <w:rPr>
          <w:sz w:val="32"/>
          <w:szCs w:val="32"/>
        </w:rPr>
        <w:t>RAV2109870</w:t>
      </w:r>
    </w:p>
    <w:p w14:paraId="1FB3D3A0" w14:textId="5C216E6C" w:rsidR="00C62359" w:rsidRPr="005E4FD3" w:rsidRDefault="00C62359" w:rsidP="005E4FD3">
      <w:pPr>
        <w:spacing w:after="0" w:line="240" w:lineRule="auto"/>
        <w:jc w:val="both"/>
        <w:rPr>
          <w:sz w:val="32"/>
          <w:szCs w:val="32"/>
        </w:rPr>
      </w:pPr>
      <w:r w:rsidRPr="005E4FD3">
        <w:rPr>
          <w:sz w:val="32"/>
          <w:szCs w:val="32"/>
        </w:rPr>
        <w:t xml:space="preserve">Soggetto: Amministrazione comunale – Italia </w:t>
      </w:r>
      <w:r w:rsidR="005E4FD3" w:rsidRPr="005E4FD3">
        <w:rPr>
          <w:sz w:val="32"/>
          <w:szCs w:val="32"/>
        </w:rPr>
        <w:t>–</w:t>
      </w:r>
      <w:r w:rsidRPr="005E4FD3">
        <w:rPr>
          <w:sz w:val="32"/>
          <w:szCs w:val="32"/>
        </w:rPr>
        <w:t xml:space="preserve"> 1868</w:t>
      </w:r>
    </w:p>
    <w:p w14:paraId="4DD933E4" w14:textId="77777777" w:rsidR="005E4FD3" w:rsidRPr="005E4FD3" w:rsidRDefault="005E4FD3" w:rsidP="005E4FD3">
      <w:pPr>
        <w:spacing w:after="0" w:line="240" w:lineRule="auto"/>
        <w:jc w:val="both"/>
        <w:rPr>
          <w:sz w:val="32"/>
          <w:szCs w:val="32"/>
        </w:rPr>
      </w:pPr>
    </w:p>
    <w:p w14:paraId="2BFA773A" w14:textId="0418FE1C" w:rsidR="005E4FD3" w:rsidRPr="005E4FD3" w:rsidRDefault="005E4FD3" w:rsidP="005E4FD3">
      <w:pPr>
        <w:spacing w:after="0" w:line="240" w:lineRule="auto"/>
        <w:jc w:val="both"/>
        <w:rPr>
          <w:sz w:val="32"/>
          <w:szCs w:val="32"/>
        </w:rPr>
      </w:pPr>
      <w:r w:rsidRPr="005E4FD3">
        <w:rPr>
          <w:sz w:val="32"/>
          <w:szCs w:val="32"/>
        </w:rPr>
        <w:t xml:space="preserve">Il </w:t>
      </w:r>
      <w:r w:rsidRPr="005E4FD3">
        <w:rPr>
          <w:sz w:val="32"/>
          <w:szCs w:val="32"/>
        </w:rPr>
        <w:t>*</w:t>
      </w:r>
      <w:r w:rsidRPr="005E4FD3">
        <w:rPr>
          <w:b/>
          <w:bCs/>
          <w:sz w:val="32"/>
          <w:szCs w:val="32"/>
        </w:rPr>
        <w:t>musaico</w:t>
      </w:r>
      <w:r w:rsidRPr="005E4FD3">
        <w:rPr>
          <w:sz w:val="32"/>
          <w:szCs w:val="32"/>
        </w:rPr>
        <w:t xml:space="preserve"> : strenna ravennate per l'anno ... utile e dilettevole per tutti. - 1869-</w:t>
      </w:r>
      <w:r w:rsidRPr="005E4FD3">
        <w:rPr>
          <w:sz w:val="32"/>
          <w:szCs w:val="32"/>
        </w:rPr>
        <w:t>1889</w:t>
      </w:r>
      <w:r w:rsidRPr="005E4FD3">
        <w:rPr>
          <w:sz w:val="32"/>
          <w:szCs w:val="32"/>
        </w:rPr>
        <w:t>. - Bologna :  Mareggiani, 1868-</w:t>
      </w:r>
      <w:r w:rsidRPr="005E4FD3">
        <w:rPr>
          <w:sz w:val="32"/>
          <w:szCs w:val="32"/>
        </w:rPr>
        <w:t>1888</w:t>
      </w:r>
      <w:r w:rsidRPr="005E4FD3">
        <w:rPr>
          <w:sz w:val="32"/>
          <w:szCs w:val="32"/>
        </w:rPr>
        <w:t xml:space="preserve">. </w:t>
      </w:r>
      <w:r w:rsidRPr="005E4FD3">
        <w:rPr>
          <w:sz w:val="32"/>
          <w:szCs w:val="32"/>
        </w:rPr>
        <w:t>–</w:t>
      </w:r>
      <w:r w:rsidRPr="005E4FD3">
        <w:rPr>
          <w:sz w:val="32"/>
          <w:szCs w:val="32"/>
        </w:rPr>
        <w:t xml:space="preserve"> </w:t>
      </w:r>
      <w:r w:rsidRPr="005E4FD3">
        <w:rPr>
          <w:sz w:val="32"/>
          <w:szCs w:val="32"/>
        </w:rPr>
        <w:t xml:space="preserve">20 </w:t>
      </w:r>
      <w:r w:rsidRPr="005E4FD3">
        <w:rPr>
          <w:sz w:val="32"/>
          <w:szCs w:val="32"/>
        </w:rPr>
        <w:t>v</w:t>
      </w:r>
      <w:r w:rsidRPr="005E4FD3">
        <w:rPr>
          <w:sz w:val="32"/>
          <w:szCs w:val="32"/>
        </w:rPr>
        <w:t>olumi</w:t>
      </w:r>
      <w:r w:rsidRPr="005E4FD3">
        <w:rPr>
          <w:sz w:val="32"/>
          <w:szCs w:val="32"/>
        </w:rPr>
        <w:t xml:space="preserve"> : ill. ; 18 cm. </w:t>
      </w:r>
      <w:r w:rsidRPr="005E4FD3">
        <w:rPr>
          <w:sz w:val="32"/>
          <w:szCs w:val="32"/>
        </w:rPr>
        <w:t>((</w:t>
      </w:r>
      <w:r w:rsidRPr="005E4FD3">
        <w:rPr>
          <w:sz w:val="32"/>
          <w:szCs w:val="32"/>
        </w:rPr>
        <w:t>Annuale. - Dal 1874 stampato a Piacenza da tip. lit. frat. Bertola ; dal 1880 stampato a Ravenna da tip. Sant'Apollinare. - Il formato varia. - Per il 1879 esce solo il Lunario del Musaico di Ravenna</w:t>
      </w:r>
      <w:r w:rsidRPr="005E4FD3">
        <w:rPr>
          <w:sz w:val="32"/>
          <w:szCs w:val="32"/>
        </w:rPr>
        <w:t xml:space="preserve">. - </w:t>
      </w:r>
      <w:r w:rsidRPr="005E4FD3">
        <w:rPr>
          <w:sz w:val="32"/>
          <w:szCs w:val="32"/>
        </w:rPr>
        <w:t>RAV0249313</w:t>
      </w:r>
    </w:p>
    <w:p w14:paraId="34C64237" w14:textId="61F52EFA" w:rsidR="005E4FD3" w:rsidRPr="005E4FD3" w:rsidRDefault="005E4FD3" w:rsidP="005E4FD3">
      <w:pPr>
        <w:spacing w:after="0" w:line="240" w:lineRule="auto"/>
        <w:jc w:val="both"/>
        <w:rPr>
          <w:sz w:val="32"/>
          <w:szCs w:val="32"/>
        </w:rPr>
      </w:pPr>
      <w:r w:rsidRPr="005E4FD3">
        <w:rPr>
          <w:sz w:val="32"/>
          <w:szCs w:val="32"/>
        </w:rPr>
        <w:t xml:space="preserve">Il </w:t>
      </w:r>
      <w:r w:rsidRPr="005E4FD3">
        <w:rPr>
          <w:sz w:val="32"/>
          <w:szCs w:val="32"/>
        </w:rPr>
        <w:t>*</w:t>
      </w:r>
      <w:r w:rsidRPr="005E4FD3">
        <w:rPr>
          <w:b/>
          <w:bCs/>
          <w:sz w:val="32"/>
          <w:szCs w:val="32"/>
        </w:rPr>
        <w:t>lunario del Musaico di Ravenna per l'anno</w:t>
      </w:r>
      <w:r w:rsidRPr="005E4FD3">
        <w:rPr>
          <w:sz w:val="32"/>
          <w:szCs w:val="32"/>
        </w:rPr>
        <w:t xml:space="preserve"> .... </w:t>
      </w:r>
      <w:r w:rsidRPr="005E4FD3">
        <w:rPr>
          <w:sz w:val="32"/>
          <w:szCs w:val="32"/>
        </w:rPr>
        <w:t>–</w:t>
      </w:r>
      <w:r w:rsidRPr="005E4FD3">
        <w:rPr>
          <w:sz w:val="32"/>
          <w:szCs w:val="32"/>
        </w:rPr>
        <w:t xml:space="preserve"> </w:t>
      </w:r>
      <w:r w:rsidRPr="005E4FD3">
        <w:rPr>
          <w:sz w:val="32"/>
          <w:szCs w:val="32"/>
        </w:rPr>
        <w:t xml:space="preserve">1879. - </w:t>
      </w:r>
      <w:r w:rsidRPr="005E4FD3">
        <w:rPr>
          <w:sz w:val="32"/>
          <w:szCs w:val="32"/>
        </w:rPr>
        <w:t>Piacenza : Tip. Frat. Bertola, [18</w:t>
      </w:r>
      <w:r w:rsidRPr="005E4FD3">
        <w:rPr>
          <w:sz w:val="32"/>
          <w:szCs w:val="32"/>
        </w:rPr>
        <w:t>78</w:t>
      </w:r>
      <w:r w:rsidRPr="005E4FD3">
        <w:rPr>
          <w:sz w:val="32"/>
          <w:szCs w:val="32"/>
        </w:rPr>
        <w:t xml:space="preserve">?]. </w:t>
      </w:r>
      <w:r w:rsidRPr="005E4FD3">
        <w:rPr>
          <w:sz w:val="32"/>
          <w:szCs w:val="32"/>
        </w:rPr>
        <w:t>–</w:t>
      </w:r>
      <w:r w:rsidRPr="005E4FD3">
        <w:rPr>
          <w:sz w:val="32"/>
          <w:szCs w:val="32"/>
        </w:rPr>
        <w:t xml:space="preserve"> </w:t>
      </w:r>
      <w:r w:rsidRPr="005E4FD3">
        <w:rPr>
          <w:sz w:val="32"/>
          <w:szCs w:val="32"/>
        </w:rPr>
        <w:t xml:space="preserve">1 </w:t>
      </w:r>
      <w:r w:rsidRPr="005E4FD3">
        <w:rPr>
          <w:sz w:val="32"/>
          <w:szCs w:val="32"/>
        </w:rPr>
        <w:t>v</w:t>
      </w:r>
      <w:r w:rsidRPr="005E4FD3">
        <w:rPr>
          <w:sz w:val="32"/>
          <w:szCs w:val="32"/>
        </w:rPr>
        <w:t>olume</w:t>
      </w:r>
      <w:r w:rsidRPr="005E4FD3">
        <w:rPr>
          <w:sz w:val="32"/>
          <w:szCs w:val="32"/>
        </w:rPr>
        <w:t xml:space="preserve"> ; 16 cm. </w:t>
      </w:r>
      <w:r w:rsidRPr="005E4FD3">
        <w:rPr>
          <w:sz w:val="32"/>
          <w:szCs w:val="32"/>
        </w:rPr>
        <w:t>((</w:t>
      </w:r>
      <w:r w:rsidRPr="005E4FD3">
        <w:rPr>
          <w:sz w:val="32"/>
          <w:szCs w:val="32"/>
        </w:rPr>
        <w:t>Annuale. - RAV1467762</w:t>
      </w:r>
    </w:p>
    <w:p w14:paraId="5AA5D952" w14:textId="3CFA2B16" w:rsidR="005E4FD3" w:rsidRPr="005E4FD3" w:rsidRDefault="005E4FD3" w:rsidP="005E4FD3">
      <w:pPr>
        <w:spacing w:after="0" w:line="240" w:lineRule="auto"/>
        <w:jc w:val="both"/>
        <w:rPr>
          <w:sz w:val="32"/>
          <w:szCs w:val="32"/>
        </w:rPr>
      </w:pPr>
      <w:r w:rsidRPr="005E4FD3">
        <w:rPr>
          <w:sz w:val="32"/>
          <w:szCs w:val="32"/>
        </w:rPr>
        <w:t>Supplemento a: Il *musaico</w:t>
      </w:r>
    </w:p>
    <w:p w14:paraId="52C0DEAA" w14:textId="44B6EED4" w:rsidR="005E4FD3" w:rsidRPr="005E4FD3" w:rsidRDefault="005E4FD3" w:rsidP="005E4FD3">
      <w:pPr>
        <w:spacing w:after="0" w:line="240" w:lineRule="auto"/>
        <w:jc w:val="both"/>
        <w:rPr>
          <w:sz w:val="32"/>
          <w:szCs w:val="32"/>
        </w:rPr>
      </w:pPr>
      <w:r w:rsidRPr="005E4FD3">
        <w:rPr>
          <w:sz w:val="32"/>
          <w:szCs w:val="32"/>
        </w:rPr>
        <w:t>Soggetto: Mosaici – Ravenna – 1868-1889</w:t>
      </w:r>
    </w:p>
    <w:sectPr w:rsidR="005E4FD3" w:rsidRPr="005E4FD3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30FE2"/>
    <w:rsid w:val="0031062F"/>
    <w:rsid w:val="003605E3"/>
    <w:rsid w:val="00375F4B"/>
    <w:rsid w:val="003811E4"/>
    <w:rsid w:val="005E4FD3"/>
    <w:rsid w:val="00653982"/>
    <w:rsid w:val="00830FE2"/>
    <w:rsid w:val="00C62359"/>
    <w:rsid w:val="00C71CAA"/>
    <w:rsid w:val="00D544E6"/>
    <w:rsid w:val="00E84EF4"/>
    <w:rsid w:val="00F6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9CB78"/>
  <w15:chartTrackingRefBased/>
  <w15:docId w15:val="{4F084BEC-4B99-4A51-AB03-48394BA32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2359"/>
  </w:style>
  <w:style w:type="paragraph" w:styleId="Titolo1">
    <w:name w:val="heading 1"/>
    <w:basedOn w:val="Normale"/>
    <w:next w:val="Normale"/>
    <w:link w:val="Titolo1Carattere"/>
    <w:uiPriority w:val="9"/>
    <w:qFormat/>
    <w:rsid w:val="00830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30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0FE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0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30FE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30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30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0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30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30FE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30F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0FE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0FE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30FE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30F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30F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30F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30FE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30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0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30F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30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30F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30F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30F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30FE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30FE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30FE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30FE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2026-09-28T07:41:00Z</dcterms:created>
  <dcterms:modified xsi:type="dcterms:W3CDTF">2026-09-28T08:01:00Z</dcterms:modified>
</cp:coreProperties>
</file>