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D7FBD" w14:textId="4E63AA5F" w:rsidR="00006D8A" w:rsidRPr="00427690" w:rsidRDefault="00006D8A" w:rsidP="00874CA3">
      <w:pPr>
        <w:spacing w:after="0" w:line="240" w:lineRule="auto"/>
        <w:jc w:val="both"/>
        <w:rPr>
          <w:rFonts w:cstheme="minorHAnsi"/>
          <w:bCs/>
          <w:i/>
          <w:iCs/>
          <w:sz w:val="16"/>
          <w:szCs w:val="16"/>
        </w:rPr>
      </w:pPr>
      <w:r>
        <w:rPr>
          <w:rFonts w:cstheme="minorHAnsi"/>
          <w:b/>
          <w:color w:val="C00000"/>
          <w:sz w:val="44"/>
          <w:szCs w:val="44"/>
        </w:rPr>
        <w:t>XU20</w:t>
      </w:r>
      <w:r>
        <w:rPr>
          <w:rFonts w:cstheme="minorHAnsi"/>
          <w:b/>
          <w:color w:val="C00000"/>
          <w:sz w:val="44"/>
          <w:szCs w:val="44"/>
        </w:rPr>
        <w:t>30</w:t>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 3</w:t>
      </w:r>
      <w:r>
        <w:rPr>
          <w:rFonts w:cstheme="minorHAnsi"/>
          <w:bCs/>
          <w:i/>
          <w:iCs/>
          <w:sz w:val="16"/>
          <w:szCs w:val="16"/>
        </w:rPr>
        <w:t xml:space="preserve"> ottobre</w:t>
      </w:r>
      <w:r w:rsidRPr="00427690">
        <w:rPr>
          <w:rFonts w:cstheme="minorHAnsi"/>
          <w:bCs/>
          <w:i/>
          <w:iCs/>
          <w:sz w:val="16"/>
          <w:szCs w:val="16"/>
        </w:rPr>
        <w:t xml:space="preserve"> 2026</w:t>
      </w:r>
    </w:p>
    <w:p w14:paraId="06CA629C" w14:textId="77777777" w:rsidR="00006D8A" w:rsidRDefault="00006D8A" w:rsidP="00874CA3">
      <w:pPr>
        <w:spacing w:after="0" w:line="240" w:lineRule="auto"/>
        <w:jc w:val="both"/>
        <w:rPr>
          <w:rFonts w:cstheme="minorHAnsi"/>
          <w:b/>
          <w:color w:val="C00000"/>
          <w:sz w:val="44"/>
          <w:szCs w:val="44"/>
        </w:rPr>
      </w:pPr>
      <w:r w:rsidRPr="00427690">
        <w:rPr>
          <w:rFonts w:cstheme="minorHAnsi"/>
          <w:b/>
          <w:color w:val="C00000"/>
          <w:sz w:val="44"/>
          <w:szCs w:val="44"/>
        </w:rPr>
        <w:t xml:space="preserve">Descrizione </w:t>
      </w:r>
      <w:r>
        <w:rPr>
          <w:rFonts w:cstheme="minorHAnsi"/>
          <w:b/>
          <w:color w:val="C00000"/>
          <w:sz w:val="44"/>
          <w:szCs w:val="44"/>
        </w:rPr>
        <w:t>storico-</w:t>
      </w:r>
      <w:r w:rsidRPr="00427690">
        <w:rPr>
          <w:rFonts w:cstheme="minorHAnsi"/>
          <w:b/>
          <w:color w:val="C00000"/>
          <w:sz w:val="44"/>
          <w:szCs w:val="44"/>
        </w:rPr>
        <w:t>bibliografica</w:t>
      </w:r>
    </w:p>
    <w:p w14:paraId="78F22A8B" w14:textId="0A1046B4" w:rsidR="0031062F" w:rsidRPr="008B0562" w:rsidRDefault="00CA6B87" w:rsidP="00874CA3">
      <w:pPr>
        <w:spacing w:after="0" w:line="240" w:lineRule="auto"/>
        <w:jc w:val="both"/>
        <w:rPr>
          <w:sz w:val="28"/>
          <w:szCs w:val="28"/>
        </w:rPr>
      </w:pPr>
      <w:r w:rsidRPr="008B0562">
        <w:rPr>
          <w:b/>
          <w:bCs/>
          <w:sz w:val="28"/>
          <w:szCs w:val="28"/>
        </w:rPr>
        <w:drawing>
          <wp:anchor distT="0" distB="0" distL="114300" distR="114300" simplePos="0" relativeHeight="251657216" behindDoc="0" locked="0" layoutInCell="1" allowOverlap="1" wp14:anchorId="1500C9F3" wp14:editId="288F1D33">
            <wp:simplePos x="0" y="0"/>
            <wp:positionH relativeFrom="column">
              <wp:posOffset>0</wp:posOffset>
            </wp:positionH>
            <wp:positionV relativeFrom="paragraph">
              <wp:posOffset>3810</wp:posOffset>
            </wp:positionV>
            <wp:extent cx="2437200" cy="3600000"/>
            <wp:effectExtent l="0" t="0" r="1270" b="635"/>
            <wp:wrapSquare wrapText="bothSides"/>
            <wp:docPr id="15908346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834675" name=""/>
                    <pic:cNvPicPr/>
                  </pic:nvPicPr>
                  <pic:blipFill>
                    <a:blip r:embed="rId5">
                      <a:extLst>
                        <a:ext uri="{28A0092B-C50C-407E-A947-70E740481C1C}">
                          <a14:useLocalDpi xmlns:a14="http://schemas.microsoft.com/office/drawing/2010/main" val="0"/>
                        </a:ext>
                      </a:extLst>
                    </a:blip>
                    <a:stretch>
                      <a:fillRect/>
                    </a:stretch>
                  </pic:blipFill>
                  <pic:spPr>
                    <a:xfrm>
                      <a:off x="0" y="0"/>
                      <a:ext cx="2437200" cy="3600000"/>
                    </a:xfrm>
                    <a:prstGeom prst="rect">
                      <a:avLst/>
                    </a:prstGeom>
                  </pic:spPr>
                </pic:pic>
              </a:graphicData>
            </a:graphic>
            <wp14:sizeRelH relativeFrom="margin">
              <wp14:pctWidth>0</wp14:pctWidth>
            </wp14:sizeRelH>
            <wp14:sizeRelV relativeFrom="margin">
              <wp14:pctHeight>0</wp14:pctHeight>
            </wp14:sizeRelV>
          </wp:anchor>
        </w:drawing>
      </w:r>
      <w:r w:rsidRPr="008B0562">
        <w:rPr>
          <w:b/>
          <w:bCs/>
          <w:sz w:val="28"/>
          <w:szCs w:val="28"/>
        </w:rPr>
        <w:t>*</w:t>
      </w:r>
      <w:r w:rsidRPr="008B0562">
        <w:rPr>
          <w:b/>
          <w:bCs/>
          <w:sz w:val="28"/>
          <w:szCs w:val="28"/>
        </w:rPr>
        <w:t>Resoconto dell'anno... e atti dell'Assemblea generale degli azionisti tenuta il...</w:t>
      </w:r>
      <w:r w:rsidRPr="008B0562">
        <w:rPr>
          <w:sz w:val="28"/>
          <w:szCs w:val="28"/>
        </w:rPr>
        <w:t xml:space="preserve"> / Banca mutua popolare di Padova. - 1867-1886. - Padova, 1868-1887. </w:t>
      </w:r>
      <w:r w:rsidRPr="008B0562">
        <w:rPr>
          <w:sz w:val="28"/>
          <w:szCs w:val="28"/>
        </w:rPr>
        <w:t>–</w:t>
      </w:r>
      <w:r w:rsidRPr="008B0562">
        <w:rPr>
          <w:sz w:val="28"/>
          <w:szCs w:val="28"/>
        </w:rPr>
        <w:t xml:space="preserve"> </w:t>
      </w:r>
      <w:r w:rsidRPr="008B0562">
        <w:rPr>
          <w:sz w:val="28"/>
          <w:szCs w:val="28"/>
        </w:rPr>
        <w:t xml:space="preserve">20 </w:t>
      </w:r>
      <w:proofErr w:type="gramStart"/>
      <w:r w:rsidRPr="008B0562">
        <w:rPr>
          <w:sz w:val="28"/>
          <w:szCs w:val="28"/>
        </w:rPr>
        <w:t>v</w:t>
      </w:r>
      <w:r w:rsidRPr="008B0562">
        <w:rPr>
          <w:sz w:val="28"/>
          <w:szCs w:val="28"/>
        </w:rPr>
        <w:t>olumi</w:t>
      </w:r>
      <w:r w:rsidRPr="008B0562">
        <w:rPr>
          <w:sz w:val="28"/>
          <w:szCs w:val="28"/>
        </w:rPr>
        <w:t xml:space="preserve"> ;</w:t>
      </w:r>
      <w:proofErr w:type="gramEnd"/>
      <w:r w:rsidRPr="008B0562">
        <w:rPr>
          <w:sz w:val="28"/>
          <w:szCs w:val="28"/>
        </w:rPr>
        <w:t xml:space="preserve"> 22 cm. </w:t>
      </w:r>
      <w:r w:rsidRPr="008B0562">
        <w:rPr>
          <w:sz w:val="28"/>
          <w:szCs w:val="28"/>
        </w:rPr>
        <w:t>((</w:t>
      </w:r>
      <w:r w:rsidRPr="008B0562">
        <w:rPr>
          <w:sz w:val="28"/>
          <w:szCs w:val="28"/>
        </w:rPr>
        <w:t>Annuale. - L'editore varia ogni anno</w:t>
      </w:r>
      <w:r w:rsidRPr="008B0562">
        <w:rPr>
          <w:sz w:val="28"/>
          <w:szCs w:val="28"/>
        </w:rPr>
        <w:t xml:space="preserve">. - </w:t>
      </w:r>
      <w:r w:rsidRPr="008B0562">
        <w:rPr>
          <w:sz w:val="28"/>
          <w:szCs w:val="28"/>
        </w:rPr>
        <w:t>VEA0747299</w:t>
      </w:r>
      <w:r w:rsidRPr="008B0562">
        <w:rPr>
          <w:sz w:val="28"/>
          <w:szCs w:val="28"/>
        </w:rPr>
        <w:t xml:space="preserve">; </w:t>
      </w:r>
      <w:r w:rsidRPr="008B0562">
        <w:rPr>
          <w:sz w:val="28"/>
          <w:szCs w:val="28"/>
        </w:rPr>
        <w:t>VIA0183522</w:t>
      </w:r>
    </w:p>
    <w:p w14:paraId="2762BDF9" w14:textId="70B1F816" w:rsidR="00CA6B87" w:rsidRPr="008B0562" w:rsidRDefault="00CA6B87" w:rsidP="00874CA3">
      <w:pPr>
        <w:spacing w:after="0" w:line="240" w:lineRule="auto"/>
        <w:jc w:val="both"/>
        <w:rPr>
          <w:sz w:val="28"/>
          <w:szCs w:val="28"/>
        </w:rPr>
      </w:pPr>
      <w:r w:rsidRPr="008B0562">
        <w:rPr>
          <w:b/>
          <w:bCs/>
          <w:color w:val="C00000"/>
          <w:sz w:val="28"/>
          <w:szCs w:val="28"/>
        </w:rPr>
        <w:t>Copia digitale</w:t>
      </w:r>
      <w:r w:rsidRPr="008B0562">
        <w:rPr>
          <w:sz w:val="28"/>
          <w:szCs w:val="28"/>
        </w:rPr>
        <w:t xml:space="preserve">: </w:t>
      </w:r>
      <w:hyperlink r:id="rId6" w:history="1">
        <w:r w:rsidRPr="008B0562">
          <w:rPr>
            <w:rStyle w:val="Collegamentoipertestuale"/>
            <w:sz w:val="28"/>
            <w:szCs w:val="28"/>
          </w:rPr>
          <w:t>1872</w:t>
        </w:r>
      </w:hyperlink>
    </w:p>
    <w:p w14:paraId="21C081E2" w14:textId="26333F68" w:rsidR="00CA6B87" w:rsidRPr="008B0562" w:rsidRDefault="00CA6B87" w:rsidP="00874CA3">
      <w:pPr>
        <w:spacing w:after="0" w:line="240" w:lineRule="auto"/>
        <w:jc w:val="both"/>
        <w:rPr>
          <w:sz w:val="28"/>
          <w:szCs w:val="28"/>
        </w:rPr>
      </w:pPr>
      <w:r w:rsidRPr="008B0562">
        <w:rPr>
          <w:sz w:val="28"/>
          <w:szCs w:val="28"/>
        </w:rPr>
        <w:t>Variant</w:t>
      </w:r>
      <w:r w:rsidR="00006D8A" w:rsidRPr="008B0562">
        <w:rPr>
          <w:sz w:val="28"/>
          <w:szCs w:val="28"/>
        </w:rPr>
        <w:t>i</w:t>
      </w:r>
      <w:r w:rsidRPr="008B0562">
        <w:rPr>
          <w:sz w:val="28"/>
          <w:szCs w:val="28"/>
        </w:rPr>
        <w:t xml:space="preserve"> del titolo: *</w:t>
      </w:r>
      <w:r w:rsidRPr="008B0562">
        <w:rPr>
          <w:sz w:val="28"/>
          <w:szCs w:val="28"/>
        </w:rPr>
        <w:t xml:space="preserve">Banca mutua popolare di </w:t>
      </w:r>
      <w:proofErr w:type="gramStart"/>
      <w:r w:rsidRPr="008B0562">
        <w:rPr>
          <w:sz w:val="28"/>
          <w:szCs w:val="28"/>
        </w:rPr>
        <w:t>Padova :</w:t>
      </w:r>
      <w:proofErr w:type="gramEnd"/>
      <w:r w:rsidRPr="008B0562">
        <w:rPr>
          <w:sz w:val="28"/>
          <w:szCs w:val="28"/>
        </w:rPr>
        <w:t xml:space="preserve"> resoconto dell'anno ... e atti dell'Assemblea generale degli azionisti</w:t>
      </w:r>
      <w:r w:rsidRPr="008B0562">
        <w:rPr>
          <w:sz w:val="28"/>
          <w:szCs w:val="28"/>
        </w:rPr>
        <w:t>; *</w:t>
      </w:r>
      <w:r w:rsidRPr="008B0562">
        <w:rPr>
          <w:sz w:val="28"/>
          <w:szCs w:val="28"/>
        </w:rPr>
        <w:t xml:space="preserve">Banca mutua popolare in </w:t>
      </w:r>
      <w:proofErr w:type="gramStart"/>
      <w:r w:rsidRPr="008B0562">
        <w:rPr>
          <w:sz w:val="28"/>
          <w:szCs w:val="28"/>
        </w:rPr>
        <w:t>Padova :</w:t>
      </w:r>
      <w:proofErr w:type="gramEnd"/>
      <w:r w:rsidRPr="008B0562">
        <w:rPr>
          <w:sz w:val="28"/>
          <w:szCs w:val="28"/>
        </w:rPr>
        <w:t xml:space="preserve"> resoconto dell'anno ... e atti dell'Assemblea generale degli azionisti</w:t>
      </w:r>
      <w:r w:rsidR="00006D8A" w:rsidRPr="008B0562">
        <w:rPr>
          <w:sz w:val="28"/>
          <w:szCs w:val="28"/>
        </w:rPr>
        <w:t xml:space="preserve">; </w:t>
      </w:r>
      <w:r w:rsidRPr="008B0562">
        <w:rPr>
          <w:sz w:val="28"/>
          <w:szCs w:val="28"/>
        </w:rPr>
        <w:t>*</w:t>
      </w:r>
      <w:r w:rsidRPr="008B0562">
        <w:rPr>
          <w:sz w:val="28"/>
          <w:szCs w:val="28"/>
        </w:rPr>
        <w:t>Atti dell'assemblea generale ordinaria degli azionisti</w:t>
      </w:r>
      <w:r w:rsidR="00006D8A" w:rsidRPr="008B0562">
        <w:rPr>
          <w:sz w:val="28"/>
          <w:szCs w:val="28"/>
        </w:rPr>
        <w:t xml:space="preserve"> </w:t>
      </w:r>
      <w:r w:rsidRPr="008B0562">
        <w:rPr>
          <w:sz w:val="28"/>
          <w:szCs w:val="28"/>
        </w:rPr>
        <w:t xml:space="preserve">/ Banca </w:t>
      </w:r>
      <w:r w:rsidRPr="008B0562">
        <w:rPr>
          <w:sz w:val="28"/>
          <w:szCs w:val="28"/>
        </w:rPr>
        <w:t>m</w:t>
      </w:r>
      <w:r w:rsidRPr="008B0562">
        <w:rPr>
          <w:sz w:val="28"/>
          <w:szCs w:val="28"/>
        </w:rPr>
        <w:t xml:space="preserve">utua </w:t>
      </w:r>
      <w:r w:rsidRPr="008B0562">
        <w:rPr>
          <w:sz w:val="28"/>
          <w:szCs w:val="28"/>
        </w:rPr>
        <w:t>p</w:t>
      </w:r>
      <w:r w:rsidRPr="008B0562">
        <w:rPr>
          <w:sz w:val="28"/>
          <w:szCs w:val="28"/>
        </w:rPr>
        <w:t>opolare di P</w:t>
      </w:r>
      <w:r w:rsidRPr="008B0562">
        <w:rPr>
          <w:sz w:val="28"/>
          <w:szCs w:val="28"/>
        </w:rPr>
        <w:t>a</w:t>
      </w:r>
      <w:r w:rsidRPr="008B0562">
        <w:rPr>
          <w:sz w:val="28"/>
          <w:szCs w:val="28"/>
        </w:rPr>
        <w:t>dova</w:t>
      </w:r>
    </w:p>
    <w:p w14:paraId="45AD5CF9" w14:textId="42C7CB15" w:rsidR="00CA6B87" w:rsidRPr="008B0562" w:rsidRDefault="00CA6B87" w:rsidP="00874CA3">
      <w:pPr>
        <w:spacing w:after="0" w:line="240" w:lineRule="auto"/>
        <w:jc w:val="both"/>
        <w:rPr>
          <w:sz w:val="28"/>
          <w:szCs w:val="28"/>
        </w:rPr>
      </w:pPr>
      <w:r w:rsidRPr="008B0562">
        <w:rPr>
          <w:sz w:val="28"/>
          <w:szCs w:val="28"/>
        </w:rPr>
        <w:t xml:space="preserve">Autore: </w:t>
      </w:r>
      <w:r w:rsidRPr="008B0562">
        <w:rPr>
          <w:sz w:val="28"/>
          <w:szCs w:val="28"/>
        </w:rPr>
        <w:t xml:space="preserve">Banca mutua popolare di Padova </w:t>
      </w:r>
    </w:p>
    <w:p w14:paraId="652F23FE" w14:textId="77777777" w:rsidR="00874CA3" w:rsidRPr="008B0562" w:rsidRDefault="00874CA3" w:rsidP="00874CA3">
      <w:pPr>
        <w:spacing w:after="0" w:line="240" w:lineRule="auto"/>
        <w:jc w:val="both"/>
        <w:rPr>
          <w:sz w:val="28"/>
          <w:szCs w:val="28"/>
        </w:rPr>
      </w:pPr>
    </w:p>
    <w:p w14:paraId="00EEFCCD" w14:textId="2E47E44C" w:rsidR="00006D8A" w:rsidRPr="008B0562" w:rsidRDefault="00006D8A" w:rsidP="00874CA3">
      <w:pPr>
        <w:spacing w:after="0" w:line="240" w:lineRule="auto"/>
        <w:jc w:val="both"/>
        <w:rPr>
          <w:sz w:val="28"/>
          <w:szCs w:val="28"/>
        </w:rPr>
      </w:pPr>
      <w:r w:rsidRPr="008B0562">
        <w:rPr>
          <w:sz w:val="28"/>
          <w:szCs w:val="28"/>
        </w:rPr>
        <w:t>*</w:t>
      </w:r>
      <w:r w:rsidRPr="008B0562">
        <w:rPr>
          <w:b/>
          <w:bCs/>
          <w:sz w:val="28"/>
          <w:szCs w:val="28"/>
        </w:rPr>
        <w:t xml:space="preserve">Resoconto dell'anno ... ed Atti dell'Assemblea generale degli azionisti ... </w:t>
      </w:r>
      <w:r w:rsidRPr="008B0562">
        <w:rPr>
          <w:sz w:val="28"/>
          <w:szCs w:val="28"/>
        </w:rPr>
        <w:t xml:space="preserve">/ Banca cooperativa popolare di Padova. </w:t>
      </w:r>
      <w:r w:rsidRPr="008B0562">
        <w:rPr>
          <w:sz w:val="28"/>
          <w:szCs w:val="28"/>
        </w:rPr>
        <w:t>–</w:t>
      </w:r>
      <w:r w:rsidRPr="008B0562">
        <w:rPr>
          <w:sz w:val="28"/>
          <w:szCs w:val="28"/>
        </w:rPr>
        <w:t xml:space="preserve"> </w:t>
      </w:r>
      <w:r w:rsidRPr="008B0562">
        <w:rPr>
          <w:sz w:val="28"/>
          <w:szCs w:val="28"/>
        </w:rPr>
        <w:t>1887-19</w:t>
      </w:r>
      <w:r w:rsidR="00874CA3" w:rsidRPr="008B0562">
        <w:rPr>
          <w:sz w:val="28"/>
          <w:szCs w:val="28"/>
        </w:rPr>
        <w:t>37</w:t>
      </w:r>
      <w:r w:rsidRPr="008B0562">
        <w:rPr>
          <w:sz w:val="28"/>
          <w:szCs w:val="28"/>
        </w:rPr>
        <w:t xml:space="preserve">. - </w:t>
      </w:r>
      <w:proofErr w:type="gramStart"/>
      <w:r w:rsidRPr="008B0562">
        <w:rPr>
          <w:sz w:val="28"/>
          <w:szCs w:val="28"/>
        </w:rPr>
        <w:t>Padova :</w:t>
      </w:r>
      <w:proofErr w:type="gramEnd"/>
      <w:r w:rsidRPr="008B0562">
        <w:rPr>
          <w:sz w:val="28"/>
          <w:szCs w:val="28"/>
        </w:rPr>
        <w:t xml:space="preserve"> </w:t>
      </w:r>
      <w:r w:rsidR="00874CA3" w:rsidRPr="008B0562">
        <w:rPr>
          <w:sz w:val="28"/>
          <w:szCs w:val="28"/>
        </w:rPr>
        <w:t xml:space="preserve">L. </w:t>
      </w:r>
      <w:proofErr w:type="spellStart"/>
      <w:r w:rsidR="00874CA3" w:rsidRPr="008B0562">
        <w:rPr>
          <w:sz w:val="28"/>
          <w:szCs w:val="28"/>
        </w:rPr>
        <w:t>Penada</w:t>
      </w:r>
      <w:proofErr w:type="spellEnd"/>
      <w:r w:rsidRPr="008B0562">
        <w:rPr>
          <w:sz w:val="28"/>
          <w:szCs w:val="28"/>
        </w:rPr>
        <w:t>, [18</w:t>
      </w:r>
      <w:r w:rsidR="00874CA3" w:rsidRPr="008B0562">
        <w:rPr>
          <w:sz w:val="28"/>
          <w:szCs w:val="28"/>
        </w:rPr>
        <w:t>88</w:t>
      </w:r>
      <w:r w:rsidRPr="008B0562">
        <w:rPr>
          <w:sz w:val="28"/>
          <w:szCs w:val="28"/>
        </w:rPr>
        <w:t>-19</w:t>
      </w:r>
      <w:r w:rsidR="00874CA3" w:rsidRPr="008B0562">
        <w:rPr>
          <w:sz w:val="28"/>
          <w:szCs w:val="28"/>
        </w:rPr>
        <w:t>38</w:t>
      </w:r>
      <w:r w:rsidRPr="008B0562">
        <w:rPr>
          <w:sz w:val="28"/>
          <w:szCs w:val="28"/>
        </w:rPr>
        <w:t>]</w:t>
      </w:r>
      <w:r w:rsidRPr="008B0562">
        <w:rPr>
          <w:sz w:val="28"/>
          <w:szCs w:val="28"/>
        </w:rPr>
        <w:t xml:space="preserve">. </w:t>
      </w:r>
      <w:r w:rsidRPr="008B0562">
        <w:rPr>
          <w:sz w:val="28"/>
          <w:szCs w:val="28"/>
        </w:rPr>
        <w:t>–</w:t>
      </w:r>
      <w:r w:rsidRPr="008B0562">
        <w:rPr>
          <w:sz w:val="28"/>
          <w:szCs w:val="28"/>
        </w:rPr>
        <w:t xml:space="preserve"> </w:t>
      </w:r>
      <w:r w:rsidR="00874CA3" w:rsidRPr="008B0562">
        <w:rPr>
          <w:sz w:val="28"/>
          <w:szCs w:val="28"/>
        </w:rPr>
        <w:t>51</w:t>
      </w:r>
      <w:r w:rsidRPr="008B0562">
        <w:rPr>
          <w:sz w:val="28"/>
          <w:szCs w:val="28"/>
        </w:rPr>
        <w:t xml:space="preserve"> </w:t>
      </w:r>
      <w:proofErr w:type="gramStart"/>
      <w:r w:rsidRPr="008B0562">
        <w:rPr>
          <w:sz w:val="28"/>
          <w:szCs w:val="28"/>
        </w:rPr>
        <w:t>v</w:t>
      </w:r>
      <w:r w:rsidRPr="008B0562">
        <w:rPr>
          <w:sz w:val="28"/>
          <w:szCs w:val="28"/>
        </w:rPr>
        <w:t>olumi</w:t>
      </w:r>
      <w:r w:rsidRPr="008B0562">
        <w:rPr>
          <w:sz w:val="28"/>
          <w:szCs w:val="28"/>
        </w:rPr>
        <w:t xml:space="preserve"> ;</w:t>
      </w:r>
      <w:proofErr w:type="gramEnd"/>
      <w:r w:rsidRPr="008B0562">
        <w:rPr>
          <w:sz w:val="28"/>
          <w:szCs w:val="28"/>
        </w:rPr>
        <w:t xml:space="preserve"> 35 cm. </w:t>
      </w:r>
      <w:r w:rsidRPr="008B0562">
        <w:rPr>
          <w:sz w:val="28"/>
          <w:szCs w:val="28"/>
        </w:rPr>
        <w:t>((</w:t>
      </w:r>
      <w:r w:rsidRPr="008B0562">
        <w:rPr>
          <w:sz w:val="28"/>
          <w:szCs w:val="28"/>
        </w:rPr>
        <w:t xml:space="preserve">Annuale. </w:t>
      </w:r>
      <w:r w:rsidR="00874CA3" w:rsidRPr="008B0562">
        <w:rPr>
          <w:sz w:val="28"/>
          <w:szCs w:val="28"/>
        </w:rPr>
        <w:t>–</w:t>
      </w:r>
      <w:r w:rsidRPr="008B0562">
        <w:rPr>
          <w:sz w:val="28"/>
          <w:szCs w:val="28"/>
        </w:rPr>
        <w:t xml:space="preserve"> </w:t>
      </w:r>
      <w:r w:rsidR="00874CA3" w:rsidRPr="008B0562">
        <w:rPr>
          <w:sz w:val="28"/>
          <w:szCs w:val="28"/>
        </w:rPr>
        <w:t xml:space="preserve">L’editore varia ogni anno. - </w:t>
      </w:r>
      <w:r w:rsidRPr="008B0562">
        <w:rPr>
          <w:sz w:val="28"/>
          <w:szCs w:val="28"/>
        </w:rPr>
        <w:t>VIA0166137</w:t>
      </w:r>
    </w:p>
    <w:p w14:paraId="1585DA36" w14:textId="7705108E" w:rsidR="00006D8A" w:rsidRPr="008B0562" w:rsidRDefault="00006D8A" w:rsidP="00874CA3">
      <w:pPr>
        <w:spacing w:after="0" w:line="240" w:lineRule="auto"/>
        <w:jc w:val="both"/>
        <w:rPr>
          <w:sz w:val="28"/>
          <w:szCs w:val="28"/>
        </w:rPr>
      </w:pPr>
      <w:r w:rsidRPr="008B0562">
        <w:rPr>
          <w:sz w:val="28"/>
          <w:szCs w:val="28"/>
        </w:rPr>
        <w:t>*</w:t>
      </w:r>
      <w:r w:rsidRPr="008B0562">
        <w:rPr>
          <w:b/>
          <w:bCs/>
          <w:sz w:val="28"/>
          <w:szCs w:val="28"/>
        </w:rPr>
        <w:t>Relazioni e bilancio</w:t>
      </w:r>
      <w:r w:rsidRPr="008B0562">
        <w:rPr>
          <w:sz w:val="28"/>
          <w:szCs w:val="28"/>
        </w:rPr>
        <w:t xml:space="preserve"> </w:t>
      </w:r>
      <w:proofErr w:type="gramStart"/>
      <w:r w:rsidRPr="008B0562">
        <w:rPr>
          <w:sz w:val="28"/>
          <w:szCs w:val="28"/>
        </w:rPr>
        <w:t>... :</w:t>
      </w:r>
      <w:proofErr w:type="gramEnd"/>
      <w:r w:rsidRPr="008B0562">
        <w:rPr>
          <w:sz w:val="28"/>
          <w:szCs w:val="28"/>
        </w:rPr>
        <w:t xml:space="preserve"> ... esercizio / Banca coop. popolare di Padova. - 1947-1949. - </w:t>
      </w:r>
      <w:proofErr w:type="gramStart"/>
      <w:r w:rsidRPr="008B0562">
        <w:rPr>
          <w:sz w:val="28"/>
          <w:szCs w:val="28"/>
        </w:rPr>
        <w:t>Padova :</w:t>
      </w:r>
      <w:proofErr w:type="gramEnd"/>
      <w:r w:rsidRPr="008B0562">
        <w:rPr>
          <w:sz w:val="28"/>
          <w:szCs w:val="28"/>
        </w:rPr>
        <w:t xml:space="preserve"> Società cooperativa tipografica, 1948-1950. - 3 </w:t>
      </w:r>
      <w:proofErr w:type="gramStart"/>
      <w:r w:rsidRPr="008B0562">
        <w:rPr>
          <w:sz w:val="28"/>
          <w:szCs w:val="28"/>
        </w:rPr>
        <w:t>volumi ;</w:t>
      </w:r>
      <w:proofErr w:type="gramEnd"/>
      <w:r w:rsidRPr="008B0562">
        <w:rPr>
          <w:sz w:val="28"/>
          <w:szCs w:val="28"/>
        </w:rPr>
        <w:t xml:space="preserve"> 28 cm. </w:t>
      </w:r>
      <w:r w:rsidRPr="008B0562">
        <w:rPr>
          <w:sz w:val="28"/>
          <w:szCs w:val="28"/>
        </w:rPr>
        <w:t>((</w:t>
      </w:r>
      <w:r w:rsidRPr="008B0562">
        <w:rPr>
          <w:sz w:val="28"/>
          <w:szCs w:val="28"/>
        </w:rPr>
        <w:t>Annuale. - Descrizione basata su: 1947.</w:t>
      </w:r>
      <w:r w:rsidRPr="008B0562">
        <w:rPr>
          <w:sz w:val="28"/>
          <w:szCs w:val="28"/>
        </w:rPr>
        <w:t xml:space="preserve"> - </w:t>
      </w:r>
      <w:r w:rsidRPr="008B0562">
        <w:rPr>
          <w:sz w:val="28"/>
          <w:szCs w:val="28"/>
        </w:rPr>
        <w:t>PUV1441515</w:t>
      </w:r>
    </w:p>
    <w:p w14:paraId="71168D5A" w14:textId="4DFA4D6C" w:rsidR="00006D8A" w:rsidRPr="008B0562" w:rsidRDefault="00006D8A" w:rsidP="00874CA3">
      <w:pPr>
        <w:spacing w:after="0" w:line="240" w:lineRule="auto"/>
        <w:jc w:val="both"/>
        <w:rPr>
          <w:sz w:val="28"/>
          <w:szCs w:val="28"/>
        </w:rPr>
      </w:pPr>
      <w:r w:rsidRPr="008B0562">
        <w:rPr>
          <w:sz w:val="28"/>
          <w:szCs w:val="28"/>
        </w:rPr>
        <w:t xml:space="preserve">Autore: </w:t>
      </w:r>
      <w:r w:rsidRPr="008B0562">
        <w:rPr>
          <w:sz w:val="28"/>
          <w:szCs w:val="28"/>
        </w:rPr>
        <w:t xml:space="preserve">Banca cooperativa popolare &lt;Padova&gt; </w:t>
      </w:r>
    </w:p>
    <w:p w14:paraId="7FB49663" w14:textId="77777777" w:rsidR="00874CA3" w:rsidRPr="008B0562" w:rsidRDefault="00874CA3" w:rsidP="00874CA3">
      <w:pPr>
        <w:spacing w:after="0" w:line="240" w:lineRule="auto"/>
        <w:jc w:val="both"/>
        <w:rPr>
          <w:sz w:val="28"/>
          <w:szCs w:val="28"/>
        </w:rPr>
      </w:pPr>
    </w:p>
    <w:p w14:paraId="4B9CE27A" w14:textId="2D570DAE" w:rsidR="00006D8A" w:rsidRPr="008B0562" w:rsidRDefault="00006D8A" w:rsidP="00874CA3">
      <w:pPr>
        <w:spacing w:after="0" w:line="240" w:lineRule="auto"/>
        <w:jc w:val="both"/>
        <w:rPr>
          <w:sz w:val="28"/>
          <w:szCs w:val="28"/>
        </w:rPr>
      </w:pPr>
      <w:r w:rsidRPr="008B0562">
        <w:rPr>
          <w:sz w:val="28"/>
          <w:szCs w:val="28"/>
        </w:rPr>
        <w:t>*</w:t>
      </w:r>
      <w:r w:rsidRPr="008B0562">
        <w:rPr>
          <w:b/>
          <w:bCs/>
          <w:sz w:val="28"/>
          <w:szCs w:val="28"/>
        </w:rPr>
        <w:t>Relazioni e bilancio</w:t>
      </w:r>
      <w:r w:rsidRPr="008B0562">
        <w:rPr>
          <w:sz w:val="28"/>
          <w:szCs w:val="28"/>
        </w:rPr>
        <w:t xml:space="preserve"> </w:t>
      </w:r>
      <w:proofErr w:type="gramStart"/>
      <w:r w:rsidRPr="008B0562">
        <w:rPr>
          <w:sz w:val="28"/>
          <w:szCs w:val="28"/>
        </w:rPr>
        <w:t>... :</w:t>
      </w:r>
      <w:proofErr w:type="gramEnd"/>
      <w:r w:rsidRPr="008B0562">
        <w:rPr>
          <w:sz w:val="28"/>
          <w:szCs w:val="28"/>
        </w:rPr>
        <w:t xml:space="preserve"> ... esercizio / Banca popolare di Padova e Treviso. - 1950-</w:t>
      </w:r>
      <w:r w:rsidRPr="008B0562">
        <w:rPr>
          <w:sz w:val="28"/>
          <w:szCs w:val="28"/>
        </w:rPr>
        <w:t>1970</w:t>
      </w:r>
      <w:r w:rsidRPr="008B0562">
        <w:rPr>
          <w:sz w:val="28"/>
          <w:szCs w:val="28"/>
        </w:rPr>
        <w:t xml:space="preserve">. - </w:t>
      </w:r>
      <w:proofErr w:type="gramStart"/>
      <w:r w:rsidRPr="008B0562">
        <w:rPr>
          <w:sz w:val="28"/>
          <w:szCs w:val="28"/>
        </w:rPr>
        <w:t>Padova :</w:t>
      </w:r>
      <w:proofErr w:type="gramEnd"/>
      <w:r w:rsidRPr="008B0562">
        <w:rPr>
          <w:sz w:val="28"/>
          <w:szCs w:val="28"/>
        </w:rPr>
        <w:t xml:space="preserve"> STEDIV, [1951-197</w:t>
      </w:r>
      <w:r w:rsidRPr="008B0562">
        <w:rPr>
          <w:sz w:val="28"/>
          <w:szCs w:val="28"/>
        </w:rPr>
        <w:t>1</w:t>
      </w:r>
      <w:r w:rsidRPr="008B0562">
        <w:rPr>
          <w:sz w:val="28"/>
          <w:szCs w:val="28"/>
        </w:rPr>
        <w:t xml:space="preserve">]. </w:t>
      </w:r>
      <w:r w:rsidRPr="008B0562">
        <w:rPr>
          <w:sz w:val="28"/>
          <w:szCs w:val="28"/>
        </w:rPr>
        <w:t>–</w:t>
      </w:r>
      <w:r w:rsidRPr="008B0562">
        <w:rPr>
          <w:sz w:val="28"/>
          <w:szCs w:val="28"/>
        </w:rPr>
        <w:t xml:space="preserve"> </w:t>
      </w:r>
      <w:r w:rsidRPr="008B0562">
        <w:rPr>
          <w:sz w:val="28"/>
          <w:szCs w:val="28"/>
        </w:rPr>
        <w:t xml:space="preserve">21 </w:t>
      </w:r>
      <w:proofErr w:type="gramStart"/>
      <w:r w:rsidRPr="008B0562">
        <w:rPr>
          <w:sz w:val="28"/>
          <w:szCs w:val="28"/>
        </w:rPr>
        <w:t>volumi ;</w:t>
      </w:r>
      <w:proofErr w:type="gramEnd"/>
      <w:r w:rsidRPr="008B0562">
        <w:rPr>
          <w:sz w:val="28"/>
          <w:szCs w:val="28"/>
        </w:rPr>
        <w:t xml:space="preserve"> 28 cm. </w:t>
      </w:r>
      <w:r w:rsidRPr="008B0562">
        <w:rPr>
          <w:sz w:val="28"/>
          <w:szCs w:val="28"/>
        </w:rPr>
        <w:t>((</w:t>
      </w:r>
      <w:r w:rsidRPr="008B0562">
        <w:rPr>
          <w:sz w:val="28"/>
          <w:szCs w:val="28"/>
        </w:rPr>
        <w:t>Annuale. - Sul frontespizio: assemblea ordinaria del....</w:t>
      </w:r>
      <w:r w:rsidRPr="008B0562">
        <w:rPr>
          <w:sz w:val="28"/>
          <w:szCs w:val="28"/>
        </w:rPr>
        <w:t xml:space="preserve"> - </w:t>
      </w:r>
      <w:r w:rsidRPr="008B0562">
        <w:rPr>
          <w:sz w:val="28"/>
          <w:szCs w:val="28"/>
        </w:rPr>
        <w:t>PUV1441517</w:t>
      </w:r>
    </w:p>
    <w:p w14:paraId="716CF4A1" w14:textId="71BA8768" w:rsidR="00006D8A" w:rsidRPr="008B0562" w:rsidRDefault="00006D8A" w:rsidP="00874CA3">
      <w:pPr>
        <w:spacing w:after="0" w:line="240" w:lineRule="auto"/>
        <w:jc w:val="both"/>
        <w:rPr>
          <w:sz w:val="28"/>
          <w:szCs w:val="28"/>
        </w:rPr>
      </w:pPr>
      <w:r w:rsidRPr="008B0562">
        <w:rPr>
          <w:sz w:val="28"/>
          <w:szCs w:val="28"/>
        </w:rPr>
        <w:t xml:space="preserve">Autore: </w:t>
      </w:r>
      <w:r w:rsidRPr="008B0562">
        <w:rPr>
          <w:sz w:val="28"/>
          <w:szCs w:val="28"/>
        </w:rPr>
        <w:t>Banca popolare di Padova e Treviso</w:t>
      </w:r>
    </w:p>
    <w:p w14:paraId="697EDB92" w14:textId="77777777" w:rsidR="00343266" w:rsidRPr="008B0562" w:rsidRDefault="00343266" w:rsidP="00874CA3">
      <w:pPr>
        <w:spacing w:after="0" w:line="240" w:lineRule="auto"/>
        <w:jc w:val="both"/>
        <w:rPr>
          <w:sz w:val="28"/>
          <w:szCs w:val="28"/>
        </w:rPr>
      </w:pPr>
    </w:p>
    <w:p w14:paraId="5AA307EB" w14:textId="4EB35109" w:rsidR="006F2362" w:rsidRPr="008B0562" w:rsidRDefault="006F2362" w:rsidP="00874CA3">
      <w:pPr>
        <w:spacing w:after="0" w:line="240" w:lineRule="auto"/>
        <w:jc w:val="both"/>
        <w:rPr>
          <w:sz w:val="28"/>
          <w:szCs w:val="28"/>
        </w:rPr>
      </w:pPr>
      <w:r w:rsidRPr="008B0562">
        <w:rPr>
          <w:sz w:val="28"/>
          <w:szCs w:val="28"/>
        </w:rPr>
        <w:t>*</w:t>
      </w:r>
      <w:r w:rsidRPr="008B0562">
        <w:rPr>
          <w:b/>
          <w:bCs/>
          <w:sz w:val="28"/>
          <w:szCs w:val="28"/>
        </w:rPr>
        <w:t>Relazioni e bilancio</w:t>
      </w:r>
      <w:r w:rsidRPr="008B0562">
        <w:rPr>
          <w:sz w:val="28"/>
          <w:szCs w:val="28"/>
        </w:rPr>
        <w:t xml:space="preserve"> </w:t>
      </w:r>
      <w:r w:rsidRPr="008B0562">
        <w:rPr>
          <w:b/>
          <w:bCs/>
          <w:sz w:val="28"/>
          <w:szCs w:val="28"/>
        </w:rPr>
        <w:t>dell’</w:t>
      </w:r>
      <w:r w:rsidRPr="008B0562">
        <w:rPr>
          <w:b/>
          <w:bCs/>
          <w:sz w:val="28"/>
          <w:szCs w:val="28"/>
        </w:rPr>
        <w:t>esercizio</w:t>
      </w:r>
      <w:r w:rsidRPr="008B0562">
        <w:rPr>
          <w:sz w:val="28"/>
          <w:szCs w:val="28"/>
        </w:rPr>
        <w:t xml:space="preserve"> </w:t>
      </w:r>
      <w:r w:rsidRPr="008B0562">
        <w:rPr>
          <w:sz w:val="28"/>
          <w:szCs w:val="28"/>
        </w:rPr>
        <w:t>1985: A</w:t>
      </w:r>
      <w:r w:rsidRPr="008B0562">
        <w:rPr>
          <w:sz w:val="28"/>
          <w:szCs w:val="28"/>
        </w:rPr>
        <w:t>ssemblea ordinaria 5 aprile 1986</w:t>
      </w:r>
      <w:r w:rsidRPr="008B0562">
        <w:rPr>
          <w:sz w:val="28"/>
          <w:szCs w:val="28"/>
        </w:rPr>
        <w:t xml:space="preserve"> </w:t>
      </w:r>
      <w:r w:rsidRPr="008B0562">
        <w:rPr>
          <w:sz w:val="28"/>
          <w:szCs w:val="28"/>
        </w:rPr>
        <w:t>/ Banca popolare di Padova</w:t>
      </w:r>
      <w:r w:rsidRPr="008B0562">
        <w:rPr>
          <w:sz w:val="28"/>
          <w:szCs w:val="28"/>
        </w:rPr>
        <w:t>,</w:t>
      </w:r>
      <w:r w:rsidRPr="008B0562">
        <w:rPr>
          <w:sz w:val="28"/>
          <w:szCs w:val="28"/>
        </w:rPr>
        <w:t xml:space="preserve"> Treviso</w:t>
      </w:r>
      <w:r w:rsidRPr="008B0562">
        <w:rPr>
          <w:sz w:val="28"/>
          <w:szCs w:val="28"/>
        </w:rPr>
        <w:t xml:space="preserve"> e Rovigo</w:t>
      </w:r>
      <w:r w:rsidRPr="008B0562">
        <w:rPr>
          <w:sz w:val="28"/>
          <w:szCs w:val="28"/>
        </w:rPr>
        <w:t xml:space="preserve">. - </w:t>
      </w:r>
      <w:proofErr w:type="gramStart"/>
      <w:r w:rsidRPr="008B0562">
        <w:rPr>
          <w:sz w:val="28"/>
          <w:szCs w:val="28"/>
        </w:rPr>
        <w:t>Padova :</w:t>
      </w:r>
      <w:proofErr w:type="gramEnd"/>
      <w:r w:rsidRPr="008B0562">
        <w:rPr>
          <w:sz w:val="28"/>
          <w:szCs w:val="28"/>
        </w:rPr>
        <w:t xml:space="preserve"> STEDIV, 19</w:t>
      </w:r>
      <w:r w:rsidRPr="008B0562">
        <w:rPr>
          <w:sz w:val="28"/>
          <w:szCs w:val="28"/>
        </w:rPr>
        <w:t>86</w:t>
      </w:r>
      <w:r w:rsidRPr="008B0562">
        <w:rPr>
          <w:sz w:val="28"/>
          <w:szCs w:val="28"/>
        </w:rPr>
        <w:t xml:space="preserve">. – 1 </w:t>
      </w:r>
      <w:proofErr w:type="gramStart"/>
      <w:r w:rsidRPr="008B0562">
        <w:rPr>
          <w:sz w:val="28"/>
          <w:szCs w:val="28"/>
        </w:rPr>
        <w:t>volum</w:t>
      </w:r>
      <w:r w:rsidRPr="008B0562">
        <w:rPr>
          <w:sz w:val="28"/>
          <w:szCs w:val="28"/>
        </w:rPr>
        <w:t>e :</w:t>
      </w:r>
      <w:proofErr w:type="gramEnd"/>
      <w:r w:rsidRPr="008B0562">
        <w:rPr>
          <w:sz w:val="28"/>
          <w:szCs w:val="28"/>
        </w:rPr>
        <w:t xml:space="preserve"> 67 p</w:t>
      </w:r>
      <w:r w:rsidRPr="008B0562">
        <w:rPr>
          <w:sz w:val="28"/>
          <w:szCs w:val="28"/>
        </w:rPr>
        <w:t>. ((Annuale</w:t>
      </w:r>
    </w:p>
    <w:p w14:paraId="20041AEF" w14:textId="16BD282A" w:rsidR="006F2362" w:rsidRPr="008B0562" w:rsidRDefault="006F2362" w:rsidP="006F2362">
      <w:pPr>
        <w:spacing w:after="0" w:line="240" w:lineRule="auto"/>
        <w:jc w:val="both"/>
        <w:rPr>
          <w:sz w:val="28"/>
          <w:szCs w:val="28"/>
        </w:rPr>
      </w:pPr>
      <w:r w:rsidRPr="008B0562">
        <w:rPr>
          <w:sz w:val="28"/>
          <w:szCs w:val="28"/>
        </w:rPr>
        <w:t>Autore: Banca popolare di Padova</w:t>
      </w:r>
      <w:r w:rsidRPr="008B0562">
        <w:rPr>
          <w:sz w:val="28"/>
          <w:szCs w:val="28"/>
        </w:rPr>
        <w:t>,</w:t>
      </w:r>
      <w:r w:rsidRPr="008B0562">
        <w:rPr>
          <w:sz w:val="28"/>
          <w:szCs w:val="28"/>
        </w:rPr>
        <w:t xml:space="preserve"> Treviso</w:t>
      </w:r>
      <w:r w:rsidRPr="008B0562">
        <w:rPr>
          <w:sz w:val="28"/>
          <w:szCs w:val="28"/>
        </w:rPr>
        <w:t xml:space="preserve"> e Rovigo</w:t>
      </w:r>
      <w:r w:rsidRPr="008B0562">
        <w:rPr>
          <w:sz w:val="28"/>
          <w:szCs w:val="28"/>
        </w:rPr>
        <w:t xml:space="preserve"> </w:t>
      </w:r>
      <w:r w:rsidR="00343266" w:rsidRPr="008B0562">
        <w:rPr>
          <w:sz w:val="28"/>
          <w:szCs w:val="28"/>
        </w:rPr>
        <w:t>&lt;1980-1987&gt;</w:t>
      </w:r>
    </w:p>
    <w:p w14:paraId="7DBB03F5" w14:textId="77777777" w:rsidR="00874CA3" w:rsidRPr="008B0562" w:rsidRDefault="00874CA3" w:rsidP="00874CA3">
      <w:pPr>
        <w:spacing w:after="0" w:line="240" w:lineRule="auto"/>
        <w:jc w:val="both"/>
        <w:rPr>
          <w:sz w:val="28"/>
          <w:szCs w:val="28"/>
        </w:rPr>
      </w:pPr>
    </w:p>
    <w:p w14:paraId="33488E2F" w14:textId="4064498F" w:rsidR="00343266" w:rsidRPr="008B0562" w:rsidRDefault="00343266" w:rsidP="00874CA3">
      <w:pPr>
        <w:spacing w:after="0" w:line="240" w:lineRule="auto"/>
        <w:jc w:val="both"/>
        <w:rPr>
          <w:sz w:val="28"/>
          <w:szCs w:val="28"/>
        </w:rPr>
      </w:pPr>
      <w:r w:rsidRPr="008B0562">
        <w:rPr>
          <w:sz w:val="28"/>
          <w:szCs w:val="28"/>
        </w:rPr>
        <w:t>Soggetto: P</w:t>
      </w:r>
      <w:r w:rsidR="008B0562" w:rsidRPr="008B0562">
        <w:rPr>
          <w:sz w:val="28"/>
          <w:szCs w:val="28"/>
        </w:rPr>
        <w:t xml:space="preserve">adova - </w:t>
      </w:r>
      <w:r w:rsidRPr="008B0562">
        <w:rPr>
          <w:sz w:val="28"/>
          <w:szCs w:val="28"/>
        </w:rPr>
        <w:t xml:space="preserve">Banca popolare veneta </w:t>
      </w:r>
      <w:r w:rsidR="008B0562" w:rsidRPr="008B0562">
        <w:rPr>
          <w:sz w:val="28"/>
          <w:szCs w:val="28"/>
        </w:rPr>
        <w:t>–</w:t>
      </w:r>
      <w:r w:rsidRPr="008B0562">
        <w:rPr>
          <w:sz w:val="28"/>
          <w:szCs w:val="28"/>
        </w:rPr>
        <w:t xml:space="preserve"> </w:t>
      </w:r>
      <w:r w:rsidR="008B0562" w:rsidRPr="008B0562">
        <w:rPr>
          <w:sz w:val="28"/>
          <w:szCs w:val="28"/>
        </w:rPr>
        <w:t>Bilancio – 1867-1985</w:t>
      </w:r>
    </w:p>
    <w:p w14:paraId="0A483CD3" w14:textId="39DA1095" w:rsidR="00006D8A" w:rsidRPr="008B0562" w:rsidRDefault="00006D8A" w:rsidP="00874CA3">
      <w:pPr>
        <w:spacing w:after="0" w:line="240" w:lineRule="auto"/>
        <w:jc w:val="both"/>
        <w:rPr>
          <w:sz w:val="28"/>
          <w:szCs w:val="28"/>
        </w:rPr>
      </w:pPr>
      <w:r w:rsidRPr="008B0562">
        <w:rPr>
          <w:sz w:val="28"/>
          <w:szCs w:val="28"/>
        </w:rPr>
        <w:t>Classe: D</w:t>
      </w:r>
      <w:r w:rsidRPr="008B0562">
        <w:rPr>
          <w:sz w:val="28"/>
          <w:szCs w:val="28"/>
        </w:rPr>
        <w:t>332.30945321</w:t>
      </w:r>
    </w:p>
    <w:p w14:paraId="4F9C4A45" w14:textId="77777777" w:rsidR="00874CA3" w:rsidRDefault="00874CA3" w:rsidP="00874CA3">
      <w:pPr>
        <w:spacing w:after="0" w:line="240" w:lineRule="auto"/>
        <w:jc w:val="both"/>
      </w:pPr>
    </w:p>
    <w:p w14:paraId="778CC68A" w14:textId="77777777" w:rsidR="00006D8A" w:rsidRDefault="00006D8A" w:rsidP="00874CA3">
      <w:pPr>
        <w:spacing w:after="0" w:line="240" w:lineRule="auto"/>
        <w:jc w:val="both"/>
        <w:rPr>
          <w:b/>
          <w:bCs/>
          <w:color w:val="C00000"/>
          <w:sz w:val="44"/>
          <w:szCs w:val="44"/>
        </w:rPr>
      </w:pPr>
      <w:r>
        <w:rPr>
          <w:b/>
          <w:bCs/>
          <w:color w:val="C00000"/>
          <w:sz w:val="44"/>
          <w:szCs w:val="44"/>
        </w:rPr>
        <w:lastRenderedPageBreak/>
        <w:t>Informazioni storico-bibliografiche</w:t>
      </w:r>
    </w:p>
    <w:p w14:paraId="6361784F" w14:textId="77777777" w:rsidR="00343266" w:rsidRPr="008B0562" w:rsidRDefault="00343266" w:rsidP="00343266">
      <w:pPr>
        <w:spacing w:after="0" w:line="240" w:lineRule="auto"/>
        <w:jc w:val="both"/>
        <w:rPr>
          <w:b/>
          <w:bCs/>
          <w:sz w:val="24"/>
          <w:szCs w:val="24"/>
        </w:rPr>
      </w:pPr>
      <w:r w:rsidRPr="008B0562">
        <w:rPr>
          <w:b/>
          <w:bCs/>
          <w:sz w:val="24"/>
          <w:szCs w:val="24"/>
        </w:rPr>
        <w:t xml:space="preserve">Banca Popolare Veneta </w:t>
      </w:r>
    </w:p>
    <w:p w14:paraId="2D516D2E" w14:textId="77777777" w:rsidR="00343266" w:rsidRPr="008B0562" w:rsidRDefault="00343266" w:rsidP="00343266">
      <w:pPr>
        <w:spacing w:after="0" w:line="240" w:lineRule="auto"/>
        <w:jc w:val="both"/>
        <w:rPr>
          <w:sz w:val="24"/>
          <w:szCs w:val="24"/>
        </w:rPr>
      </w:pPr>
      <w:r w:rsidRPr="008B0562">
        <w:rPr>
          <w:sz w:val="24"/>
          <w:szCs w:val="24"/>
        </w:rPr>
        <w:t xml:space="preserve">Padova (PD) </w:t>
      </w:r>
    </w:p>
    <w:p w14:paraId="27D64891" w14:textId="77777777" w:rsidR="00343266" w:rsidRPr="008B0562" w:rsidRDefault="00343266" w:rsidP="00343266">
      <w:pPr>
        <w:spacing w:after="0" w:line="240" w:lineRule="auto"/>
        <w:jc w:val="both"/>
        <w:rPr>
          <w:sz w:val="24"/>
          <w:szCs w:val="24"/>
        </w:rPr>
      </w:pPr>
      <w:r w:rsidRPr="008B0562">
        <w:rPr>
          <w:b/>
          <w:bCs/>
          <w:sz w:val="24"/>
          <w:szCs w:val="24"/>
        </w:rPr>
        <w:t>Data di costituzione:</w:t>
      </w:r>
      <w:r w:rsidRPr="008B0562">
        <w:rPr>
          <w:sz w:val="24"/>
          <w:szCs w:val="24"/>
        </w:rPr>
        <w:t xml:space="preserve"> 28 ottobre 1866 </w:t>
      </w:r>
    </w:p>
    <w:p w14:paraId="62AAA7C2" w14:textId="77777777" w:rsidR="00343266" w:rsidRPr="008B0562" w:rsidRDefault="00343266" w:rsidP="00343266">
      <w:pPr>
        <w:spacing w:after="0" w:line="240" w:lineRule="auto"/>
        <w:jc w:val="both"/>
        <w:rPr>
          <w:sz w:val="24"/>
          <w:szCs w:val="24"/>
        </w:rPr>
      </w:pPr>
      <w:r w:rsidRPr="008B0562">
        <w:rPr>
          <w:b/>
          <w:bCs/>
          <w:sz w:val="24"/>
          <w:szCs w:val="24"/>
        </w:rPr>
        <w:t>Data di fusione per unione:</w:t>
      </w:r>
      <w:r w:rsidRPr="008B0562">
        <w:rPr>
          <w:sz w:val="24"/>
          <w:szCs w:val="24"/>
        </w:rPr>
        <w:t xml:space="preserve"> </w:t>
      </w:r>
      <w:proofErr w:type="gramStart"/>
      <w:r w:rsidRPr="008B0562">
        <w:rPr>
          <w:sz w:val="24"/>
          <w:szCs w:val="24"/>
        </w:rPr>
        <w:t>1 luglio</w:t>
      </w:r>
      <w:proofErr w:type="gramEnd"/>
      <w:r w:rsidRPr="008B0562">
        <w:rPr>
          <w:sz w:val="24"/>
          <w:szCs w:val="24"/>
        </w:rPr>
        <w:t xml:space="preserve"> 1996 </w:t>
      </w:r>
    </w:p>
    <w:p w14:paraId="47F2A973" w14:textId="77777777" w:rsidR="00343266" w:rsidRPr="008B0562" w:rsidRDefault="00343266" w:rsidP="00343266">
      <w:pPr>
        <w:spacing w:after="0" w:line="240" w:lineRule="auto"/>
        <w:jc w:val="both"/>
        <w:rPr>
          <w:sz w:val="24"/>
          <w:szCs w:val="24"/>
        </w:rPr>
      </w:pPr>
      <w:r w:rsidRPr="008B0562">
        <w:rPr>
          <w:sz w:val="24"/>
          <w:szCs w:val="24"/>
        </w:rPr>
        <w:pict w14:anchorId="5D5B78E7">
          <v:rect id="_x0000_i1037" style="width:0;height:1.5pt" o:hralign="center" o:hrstd="t" o:hr="t" fillcolor="#a0a0a0" stroked="f"/>
        </w:pict>
      </w:r>
    </w:p>
    <w:p w14:paraId="435B70CD" w14:textId="77777777" w:rsidR="00343266" w:rsidRPr="008B0562" w:rsidRDefault="00343266" w:rsidP="00343266">
      <w:pPr>
        <w:spacing w:after="0" w:line="240" w:lineRule="auto"/>
        <w:jc w:val="both"/>
        <w:rPr>
          <w:sz w:val="24"/>
          <w:szCs w:val="24"/>
        </w:rPr>
      </w:pPr>
      <w:r w:rsidRPr="008B0562">
        <w:rPr>
          <w:b/>
          <w:bCs/>
          <w:sz w:val="24"/>
          <w:szCs w:val="24"/>
        </w:rPr>
        <w:t>Altre denominazioni</w:t>
      </w:r>
    </w:p>
    <w:p w14:paraId="26034204" w14:textId="77777777" w:rsidR="00343266" w:rsidRPr="008B0562" w:rsidRDefault="00343266" w:rsidP="00343266">
      <w:pPr>
        <w:numPr>
          <w:ilvl w:val="0"/>
          <w:numId w:val="2"/>
        </w:numPr>
        <w:spacing w:after="0" w:line="240" w:lineRule="auto"/>
        <w:jc w:val="both"/>
        <w:rPr>
          <w:sz w:val="24"/>
          <w:szCs w:val="24"/>
        </w:rPr>
      </w:pPr>
      <w:r w:rsidRPr="008B0562">
        <w:rPr>
          <w:sz w:val="24"/>
          <w:szCs w:val="24"/>
        </w:rPr>
        <w:t xml:space="preserve">Banca Mutua di Credito Popolare di Padova [28 ottobre 1866] </w:t>
      </w:r>
    </w:p>
    <w:p w14:paraId="66084940" w14:textId="77777777" w:rsidR="00343266" w:rsidRPr="008B0562" w:rsidRDefault="00343266" w:rsidP="00343266">
      <w:pPr>
        <w:numPr>
          <w:ilvl w:val="0"/>
          <w:numId w:val="2"/>
        </w:numPr>
        <w:spacing w:after="0" w:line="240" w:lineRule="auto"/>
        <w:jc w:val="both"/>
        <w:rPr>
          <w:sz w:val="24"/>
          <w:szCs w:val="24"/>
        </w:rPr>
      </w:pPr>
      <w:r w:rsidRPr="008B0562">
        <w:rPr>
          <w:sz w:val="24"/>
          <w:szCs w:val="24"/>
        </w:rPr>
        <w:t xml:space="preserve">Banca Cooperativa Popolare [1883] </w:t>
      </w:r>
    </w:p>
    <w:p w14:paraId="66EF061F" w14:textId="77777777" w:rsidR="00343266" w:rsidRPr="008B0562" w:rsidRDefault="00343266" w:rsidP="00343266">
      <w:pPr>
        <w:numPr>
          <w:ilvl w:val="0"/>
          <w:numId w:val="2"/>
        </w:numPr>
        <w:spacing w:after="0" w:line="240" w:lineRule="auto"/>
        <w:jc w:val="both"/>
        <w:rPr>
          <w:sz w:val="24"/>
          <w:szCs w:val="24"/>
        </w:rPr>
      </w:pPr>
      <w:r w:rsidRPr="008B0562">
        <w:rPr>
          <w:sz w:val="24"/>
          <w:szCs w:val="24"/>
        </w:rPr>
        <w:t xml:space="preserve">Banca Cooperativa Popolare di Padova [1916] </w:t>
      </w:r>
    </w:p>
    <w:p w14:paraId="7ACAC659" w14:textId="77777777" w:rsidR="00343266" w:rsidRPr="008B0562" w:rsidRDefault="00343266" w:rsidP="00343266">
      <w:pPr>
        <w:numPr>
          <w:ilvl w:val="0"/>
          <w:numId w:val="2"/>
        </w:numPr>
        <w:spacing w:after="0" w:line="240" w:lineRule="auto"/>
        <w:jc w:val="both"/>
        <w:rPr>
          <w:sz w:val="24"/>
          <w:szCs w:val="24"/>
        </w:rPr>
      </w:pPr>
      <w:r w:rsidRPr="008B0562">
        <w:rPr>
          <w:sz w:val="24"/>
          <w:szCs w:val="24"/>
        </w:rPr>
        <w:t xml:space="preserve">Banca Cooperativa Popolare di Padova [31 dicembre 1936] </w:t>
      </w:r>
    </w:p>
    <w:p w14:paraId="50284489" w14:textId="77777777" w:rsidR="00343266" w:rsidRPr="008B0562" w:rsidRDefault="00343266" w:rsidP="00343266">
      <w:pPr>
        <w:numPr>
          <w:ilvl w:val="0"/>
          <w:numId w:val="2"/>
        </w:numPr>
        <w:spacing w:after="0" w:line="240" w:lineRule="auto"/>
        <w:jc w:val="both"/>
        <w:rPr>
          <w:sz w:val="24"/>
          <w:szCs w:val="24"/>
        </w:rPr>
      </w:pPr>
      <w:r w:rsidRPr="008B0562">
        <w:rPr>
          <w:sz w:val="24"/>
          <w:szCs w:val="24"/>
        </w:rPr>
        <w:t xml:space="preserve">Banca Popolare di Padova e Treviso [7 luglio 1950] </w:t>
      </w:r>
    </w:p>
    <w:p w14:paraId="33DA0D84" w14:textId="77777777" w:rsidR="00343266" w:rsidRPr="008B0562" w:rsidRDefault="00343266" w:rsidP="00343266">
      <w:pPr>
        <w:numPr>
          <w:ilvl w:val="0"/>
          <w:numId w:val="2"/>
        </w:numPr>
        <w:spacing w:after="0" w:line="240" w:lineRule="auto"/>
        <w:jc w:val="both"/>
        <w:rPr>
          <w:sz w:val="24"/>
          <w:szCs w:val="24"/>
        </w:rPr>
      </w:pPr>
      <w:r w:rsidRPr="008B0562">
        <w:rPr>
          <w:sz w:val="24"/>
          <w:szCs w:val="24"/>
        </w:rPr>
        <w:t>Banca Popolare di Padova Treviso e Rovigo [</w:t>
      </w:r>
      <w:proofErr w:type="gramStart"/>
      <w:r w:rsidRPr="008B0562">
        <w:rPr>
          <w:sz w:val="24"/>
          <w:szCs w:val="24"/>
        </w:rPr>
        <w:t>1 settembre</w:t>
      </w:r>
      <w:proofErr w:type="gramEnd"/>
      <w:r w:rsidRPr="008B0562">
        <w:rPr>
          <w:sz w:val="24"/>
          <w:szCs w:val="24"/>
        </w:rPr>
        <w:t xml:space="preserve"> 1980] </w:t>
      </w:r>
    </w:p>
    <w:p w14:paraId="4F45614F" w14:textId="77777777" w:rsidR="00343266" w:rsidRPr="008B0562" w:rsidRDefault="00343266" w:rsidP="00343266">
      <w:pPr>
        <w:numPr>
          <w:ilvl w:val="0"/>
          <w:numId w:val="2"/>
        </w:numPr>
        <w:spacing w:after="0" w:line="240" w:lineRule="auto"/>
        <w:jc w:val="both"/>
        <w:rPr>
          <w:sz w:val="24"/>
          <w:szCs w:val="24"/>
        </w:rPr>
      </w:pPr>
      <w:r w:rsidRPr="008B0562">
        <w:rPr>
          <w:sz w:val="24"/>
          <w:szCs w:val="24"/>
        </w:rPr>
        <w:t>Banca Popolare Veneta [</w:t>
      </w:r>
      <w:proofErr w:type="gramStart"/>
      <w:r w:rsidRPr="008B0562">
        <w:rPr>
          <w:sz w:val="24"/>
          <w:szCs w:val="24"/>
        </w:rPr>
        <w:t>1 luglio</w:t>
      </w:r>
      <w:proofErr w:type="gramEnd"/>
      <w:r w:rsidRPr="008B0562">
        <w:rPr>
          <w:sz w:val="24"/>
          <w:szCs w:val="24"/>
        </w:rPr>
        <w:t xml:space="preserve"> 1987] </w:t>
      </w:r>
    </w:p>
    <w:p w14:paraId="33B3042B" w14:textId="77777777" w:rsidR="00343266" w:rsidRPr="008B0562" w:rsidRDefault="00343266" w:rsidP="00343266">
      <w:pPr>
        <w:spacing w:after="0" w:line="240" w:lineRule="auto"/>
        <w:jc w:val="both"/>
        <w:rPr>
          <w:sz w:val="24"/>
          <w:szCs w:val="24"/>
        </w:rPr>
      </w:pPr>
      <w:r w:rsidRPr="008B0562">
        <w:rPr>
          <w:sz w:val="24"/>
          <w:szCs w:val="24"/>
        </w:rPr>
        <w:pict w14:anchorId="193A0F16">
          <v:rect id="_x0000_i1038" style="width:0;height:1.5pt" o:hralign="center" o:hrstd="t" o:hr="t" fillcolor="#a0a0a0" stroked="f"/>
        </w:pict>
      </w:r>
    </w:p>
    <w:p w14:paraId="75B3B1BF" w14:textId="77777777" w:rsidR="00343266" w:rsidRPr="008B0562" w:rsidRDefault="00343266" w:rsidP="00343266">
      <w:pPr>
        <w:spacing w:after="0" w:line="240" w:lineRule="auto"/>
        <w:jc w:val="both"/>
        <w:rPr>
          <w:sz w:val="24"/>
          <w:szCs w:val="24"/>
        </w:rPr>
      </w:pPr>
      <w:r w:rsidRPr="008B0562">
        <w:rPr>
          <w:sz w:val="24"/>
          <w:szCs w:val="24"/>
        </w:rPr>
        <w:t xml:space="preserve">La Banca Mutua di Credito Popolare in Padova viene istituita per iniziativa di Luigi Luzzati e da esponenti influenti della borghesia laica cittadina con atto pubblico, n. repertorio 6290 rogato dal notaio Luigi Rasi, il 28 ottobre 1866, con lo scopo di procacciare il credito ai suoi azionisti col mezzo della cooperazione e del risparmio. In data 25 novembre viene emanato il Decreto reale che approva la costituzione della Banca Mutua di Credito Popolare in Padova. La presidenza viene assunta da Maso Trieste, la vicepresidenza da Luigi Luzzati. Sono nominati consiglieri Francesco De Lazara, Giuseppe Treves, Giovanni Maluta, Emilio Baruchello, Eugenio Carrao, Giuseppe Rocchetti, Giuseppe Meggiorini, Girolamo Rossi, Orazio Bonfà, Settimo </w:t>
      </w:r>
      <w:proofErr w:type="spellStart"/>
      <w:r w:rsidRPr="008B0562">
        <w:rPr>
          <w:sz w:val="24"/>
          <w:szCs w:val="24"/>
        </w:rPr>
        <w:t>Oblach</w:t>
      </w:r>
      <w:proofErr w:type="spellEnd"/>
      <w:r w:rsidRPr="008B0562">
        <w:rPr>
          <w:sz w:val="24"/>
          <w:szCs w:val="24"/>
        </w:rPr>
        <w:t xml:space="preserve">, Giuseppe Toffolati, Luigi Fabbris. Le operazioni della Banca vengono definite nello statuto del 1866: accordare prestiti ai soci, scontare cambiali ai soci, ricevere depositi e aprire conti correnti, esigere e pagare per conto dei soci. La Banca inizia le operazioni il 1° aprile 1867 con un capitale sociale di 45.000 lire in 900 azioni da lire 50, sottoscritte da 547 soci. Venti anni dopo i soci salgono a 4.416; le riserve sono pari a 369.000, i depositi 5.803.000 lire, le operazioni cambiarie ammontano a 14.000.000 lire, il giro degli affari si aggira su 157.000.000 lire. </w:t>
      </w:r>
      <w:r w:rsidRPr="008B0562">
        <w:rPr>
          <w:sz w:val="24"/>
          <w:szCs w:val="24"/>
        </w:rPr>
        <w:br/>
        <w:t xml:space="preserve">Nel 1883 si rende necessaria una modifica dello statuto che amplia le operazioni consentite alla società. I buoni risultati conseguiti nel primo decennio del XX secolo portano la Banca a rinforzare le riserve e a provvedere alla beneficenza verso le diverse opere pie cittadine (ospedale civile, congregazione di carità, istituto dei ciechi, infanzia abbandonata), di cui assume gratuitamente il servizio di cassa, e concorrere nella soluzione del grave problema delle case popolari attraverso la creazione di un apposito fondo e la costruzione di un fabbricato. Nel 1897 i soci sono 400 e posseggono 21.885 azioni per 1.094.250 lire. Nel 1894 la banca attua il servizio cassette di sicurezza per custodia di valori; nel 1907 istituisce il servizio di cassette a piccolo risparmio a domicilio favorendo i depositanti con tassi speciali; </w:t>
      </w:r>
      <w:proofErr w:type="gramStart"/>
      <w:r w:rsidRPr="008B0562">
        <w:rPr>
          <w:sz w:val="24"/>
          <w:szCs w:val="24"/>
        </w:rPr>
        <w:t>inoltre</w:t>
      </w:r>
      <w:proofErr w:type="gramEnd"/>
      <w:r w:rsidRPr="008B0562">
        <w:rPr>
          <w:sz w:val="24"/>
          <w:szCs w:val="24"/>
        </w:rPr>
        <w:t xml:space="preserve"> la banca ha sviluppato il servizio di assegni bancari e quello degli incassi. La carica di presidente è rivestita dal barone comm. Mario Treves </w:t>
      </w:r>
      <w:proofErr w:type="spellStart"/>
      <w:r w:rsidRPr="008B0562">
        <w:rPr>
          <w:sz w:val="24"/>
          <w:szCs w:val="24"/>
        </w:rPr>
        <w:t>dè</w:t>
      </w:r>
      <w:proofErr w:type="spellEnd"/>
      <w:r w:rsidRPr="008B0562">
        <w:rPr>
          <w:sz w:val="24"/>
          <w:szCs w:val="24"/>
        </w:rPr>
        <w:t xml:space="preserve"> Bonfili, quella di direttore da Zeffirino Moizzi. Il corso medio delle azioni è di lire 73, il dividendo attribuito agli azionisti nel 1905 è stato di 3,50 lire, il capitale ammonta a 1.189.500 lire, il fondo di riserva a 851.965,81 lire. Nel 1906 la Popolare assume la liquidazione di un istituto cooperativo a Conselve dove vi istituisce in seguito una propria filiale. Nel 1916 il portafoglio è pari a 9.866.358,61 lire, depositi fiduciari a 19.249.780,89 lire, riserva a 1.529.588,88 lire. Si associa alla Federazione fra istituti cooperativi di credito. Nel biennio 1925-</w:t>
      </w:r>
      <w:r w:rsidRPr="008B0562">
        <w:rPr>
          <w:sz w:val="24"/>
          <w:szCs w:val="24"/>
        </w:rPr>
        <w:lastRenderedPageBreak/>
        <w:t>1926, durante la presidenza di Segati Giovanni, si conseguono i seguenti valori: riserve 2.655.911 e 2.579.135 lire, portafoglio 48.379.840 e 47.110.663 lire, cassa 2.213.278 e 2.005.023 lire, crediti verso corrispondenti 28.619.725 e 10.174.007 lire, depositi e conti correnti 65.548.749 e 66.628.211 lire, debiti verso corrispondenti 15.870.379 e 10.385.905 lire, utile netto 621.760 e 627.971 lire, dividendo per azione 10 lire per azione. Il decreto del 14 febbraio 1931 emanato dal ministro per le Finanze autorizza la Banca popolare cooperativa di Padova a fondersi con la Banca popolare di Este, la Banca popolare cooperativa di Montagnana e la Banca Cooperativa Popolare di Piove di Sacco, conservando la ragione sociale di Banca popolare cooperativa di Padova. Il 31 dicembre 1936 viene iscritta nell'Albo delle banche con matricola 17 per l'esercizio dell'attività bancaria tradizionale. Nel secondo dopoguerra la Banca intraprende un processo di espansione che la porta a fondersi con altre banche popolari venete e a mutare diverse volte il nome. Il 7 luglio 1950 incorpora la Banca Popolare di Treviso e assume la denominazione di Banca Popolare di Padova e Treviso. Il 9 dicembre 1957 avviene la fusione per incorporazione della Banca Popolare Cooperativa di Motta e Livenza. Il 1° settembre 1980 segue l'incorporazione della Banca Popolare del Polesine e la variazione della denominazione in Banca Popolare di Padova Treviso Rovigo. Due anni dopo, il 28 giugno 1982, avviene l'incorporazione della Banca agricola popolare di Cavarzere e l'11 novembre 1987 della Banca Popolare di Valdagno con conseguente variazione della denominazione in Banca Popolare Veneta e l'iscrizione nel Gruppo creditizio Banca Popolare Veneta. Nel corso del 1994 la popolare rileva significative partecipazioni bancarie in Ungheria (</w:t>
      </w:r>
      <w:proofErr w:type="spellStart"/>
      <w:r w:rsidRPr="008B0562">
        <w:rPr>
          <w:sz w:val="24"/>
          <w:szCs w:val="24"/>
        </w:rPr>
        <w:t>Magyarorszagi</w:t>
      </w:r>
      <w:proofErr w:type="spellEnd"/>
      <w:r w:rsidRPr="008B0562">
        <w:rPr>
          <w:sz w:val="24"/>
          <w:szCs w:val="24"/>
        </w:rPr>
        <w:t xml:space="preserve"> Volksbank R.T. Budapest) nella Repubblica Slovacca (</w:t>
      </w:r>
      <w:proofErr w:type="spellStart"/>
      <w:r w:rsidRPr="008B0562">
        <w:rPr>
          <w:sz w:val="24"/>
          <w:szCs w:val="24"/>
        </w:rPr>
        <w:t>Ludova</w:t>
      </w:r>
      <w:proofErr w:type="spellEnd"/>
      <w:r w:rsidRPr="008B0562">
        <w:rPr>
          <w:sz w:val="24"/>
          <w:szCs w:val="24"/>
        </w:rPr>
        <w:t xml:space="preserve"> Banka, Bratislava) e in Slovenia (</w:t>
      </w:r>
      <w:proofErr w:type="spellStart"/>
      <w:r w:rsidRPr="008B0562">
        <w:rPr>
          <w:sz w:val="24"/>
          <w:szCs w:val="24"/>
        </w:rPr>
        <w:t>Ljudska</w:t>
      </w:r>
      <w:proofErr w:type="spellEnd"/>
      <w:r w:rsidRPr="008B0562">
        <w:rPr>
          <w:sz w:val="24"/>
          <w:szCs w:val="24"/>
        </w:rPr>
        <w:t xml:space="preserve"> Banka, Celje), mentre nel 1995 essa acquisisce il controllo pressoché totalitario (93,3%) del C.I.S. - Credito Industriale Sammarinese, assumendo una dimensione interregionale in virtù degli interessi dell'ultimo istituto in Romagna. Il Gruppo bancario Popolare Veneta dispone alla vigilia della fusione con la Banca Antoniana di 133 sportelli attivi in sette province, di cui due, Ferrara e Milano, extra venete. </w:t>
      </w:r>
      <w:r w:rsidRPr="008B0562">
        <w:rPr>
          <w:sz w:val="24"/>
          <w:szCs w:val="24"/>
        </w:rPr>
        <w:br/>
        <w:t>L'Assemblea straordinaria dei soci delibera la fusione con la Banca Antoniana, l'altro storico istituto di credito patavino, che diventa effettiva dal 1° luglio 1996, data che sancisce la nascita della Banca Antoniana-Popolare Veneta. La Banca Popolare Veneta cessa di essere operativa e viene cancellata dall'Albo delle Banche, nonché dal Gruppo creditizio Banca Popolare Veneta. La liberalizzazione degli anni Novanta e il varo del nuovo Testo unico bancario spingono le due banche padovane verso un'integrazione che consenta loro il conseguimento di dimensioni strategiche atte a competere efficacemente con gli altri istituti e a riaffermare il ruolo della piazza finanziaria padovana.</w:t>
      </w:r>
    </w:p>
    <w:p w14:paraId="15D3C081" w14:textId="45CD5362" w:rsidR="00006D8A" w:rsidRPr="008B0562" w:rsidRDefault="00343266" w:rsidP="00874CA3">
      <w:pPr>
        <w:spacing w:after="0" w:line="240" w:lineRule="auto"/>
        <w:jc w:val="both"/>
        <w:rPr>
          <w:sz w:val="24"/>
          <w:szCs w:val="24"/>
        </w:rPr>
      </w:pPr>
      <w:hyperlink r:id="rId7" w:history="1">
        <w:r w:rsidRPr="008B0562">
          <w:rPr>
            <w:rStyle w:val="Collegamentoipertestuale"/>
            <w:sz w:val="24"/>
            <w:szCs w:val="24"/>
          </w:rPr>
          <w:t>https://www.bancheitaliane.org/schede/641</w:t>
        </w:r>
      </w:hyperlink>
      <w:r w:rsidRPr="008B0562">
        <w:rPr>
          <w:sz w:val="24"/>
          <w:szCs w:val="24"/>
        </w:rPr>
        <w:t xml:space="preserve">. </w:t>
      </w:r>
    </w:p>
    <w:p w14:paraId="03A591D6" w14:textId="77777777" w:rsidR="00343266" w:rsidRDefault="00343266" w:rsidP="00874CA3">
      <w:pPr>
        <w:spacing w:after="0" w:line="240" w:lineRule="auto"/>
        <w:jc w:val="both"/>
      </w:pPr>
    </w:p>
    <w:p w14:paraId="24C6505C" w14:textId="77777777" w:rsidR="00006D8A" w:rsidRPr="00002872" w:rsidRDefault="00006D8A" w:rsidP="00874CA3">
      <w:pPr>
        <w:spacing w:after="0" w:line="240" w:lineRule="auto"/>
        <w:jc w:val="both"/>
        <w:rPr>
          <w:b/>
          <w:bCs/>
          <w:color w:val="C00000"/>
          <w:sz w:val="44"/>
          <w:szCs w:val="44"/>
        </w:rPr>
      </w:pPr>
      <w:r w:rsidRPr="00002872">
        <w:rPr>
          <w:b/>
          <w:bCs/>
          <w:color w:val="C00000"/>
          <w:sz w:val="44"/>
          <w:szCs w:val="44"/>
        </w:rPr>
        <w:t>Note e riferimenti bibliografici</w:t>
      </w:r>
    </w:p>
    <w:p w14:paraId="310375C4" w14:textId="49C048D0" w:rsidR="006F2362" w:rsidRPr="008B0562" w:rsidRDefault="006F2362" w:rsidP="00874CA3">
      <w:pPr>
        <w:pStyle w:val="Paragrafoelenco"/>
        <w:numPr>
          <w:ilvl w:val="0"/>
          <w:numId w:val="1"/>
        </w:numPr>
        <w:spacing w:after="0" w:line="240" w:lineRule="auto"/>
        <w:jc w:val="both"/>
        <w:rPr>
          <w:sz w:val="24"/>
          <w:szCs w:val="24"/>
        </w:rPr>
      </w:pPr>
      <w:hyperlink r:id="rId8" w:history="1">
        <w:r w:rsidRPr="008B0562">
          <w:rPr>
            <w:rStyle w:val="Collegamentoipertestuale"/>
            <w:sz w:val="24"/>
            <w:szCs w:val="24"/>
          </w:rPr>
          <w:t xml:space="preserve">La banca Cooperativa popolare di Padova alla Esposizione generale italiana in Torino, 1898. - </w:t>
        </w:r>
        <w:proofErr w:type="gramStart"/>
        <w:r w:rsidRPr="008B0562">
          <w:rPr>
            <w:rStyle w:val="Collegamentoipertestuale"/>
            <w:sz w:val="24"/>
            <w:szCs w:val="24"/>
          </w:rPr>
          <w:t>Padova :</w:t>
        </w:r>
        <w:proofErr w:type="gramEnd"/>
        <w:r w:rsidRPr="008B0562">
          <w:rPr>
            <w:rStyle w:val="Collegamentoipertestuale"/>
            <w:sz w:val="24"/>
            <w:szCs w:val="24"/>
          </w:rPr>
          <w:t xml:space="preserve"> Tip. Lit. Dei Fratelli Salmin, 1898. - 4. p. 127, con otto tavole. - CUBI 51770. - BNI 1898 7236.</w:t>
        </w:r>
      </w:hyperlink>
      <w:r w:rsidRPr="008B0562">
        <w:rPr>
          <w:sz w:val="24"/>
          <w:szCs w:val="24"/>
        </w:rPr>
        <w:t xml:space="preserve"> </w:t>
      </w:r>
    </w:p>
    <w:p w14:paraId="40A2132C" w14:textId="18D03065" w:rsidR="00006D8A" w:rsidRPr="008B0562" w:rsidRDefault="00006D8A" w:rsidP="00874CA3">
      <w:pPr>
        <w:pStyle w:val="Paragrafoelenco"/>
        <w:numPr>
          <w:ilvl w:val="0"/>
          <w:numId w:val="1"/>
        </w:numPr>
        <w:spacing w:after="0" w:line="240" w:lineRule="auto"/>
        <w:jc w:val="both"/>
        <w:rPr>
          <w:sz w:val="24"/>
          <w:szCs w:val="24"/>
        </w:rPr>
      </w:pPr>
      <w:r w:rsidRPr="008B0562">
        <w:rPr>
          <w:sz w:val="24"/>
          <w:szCs w:val="24"/>
        </w:rPr>
        <w:t xml:space="preserve">Note su novant'anni di </w:t>
      </w:r>
      <w:proofErr w:type="gramStart"/>
      <w:r w:rsidRPr="008B0562">
        <w:rPr>
          <w:sz w:val="24"/>
          <w:szCs w:val="24"/>
        </w:rPr>
        <w:t>attività :</w:t>
      </w:r>
      <w:proofErr w:type="gramEnd"/>
      <w:r w:rsidRPr="008B0562">
        <w:rPr>
          <w:sz w:val="24"/>
          <w:szCs w:val="24"/>
        </w:rPr>
        <w:t xml:space="preserve"> 1866-1956 / Banca popolare di Padova e Treviso. - </w:t>
      </w:r>
      <w:proofErr w:type="gramStart"/>
      <w:r w:rsidRPr="008B0562">
        <w:rPr>
          <w:sz w:val="24"/>
          <w:szCs w:val="24"/>
        </w:rPr>
        <w:t>Padova :</w:t>
      </w:r>
      <w:proofErr w:type="gramEnd"/>
      <w:r w:rsidRPr="008B0562">
        <w:rPr>
          <w:sz w:val="24"/>
          <w:szCs w:val="24"/>
        </w:rPr>
        <w:t xml:space="preserve"> </w:t>
      </w:r>
      <w:proofErr w:type="spellStart"/>
      <w:r w:rsidRPr="008B0562">
        <w:rPr>
          <w:sz w:val="24"/>
          <w:szCs w:val="24"/>
        </w:rPr>
        <w:t>Stediv</w:t>
      </w:r>
      <w:proofErr w:type="spellEnd"/>
      <w:r w:rsidRPr="008B0562">
        <w:rPr>
          <w:sz w:val="24"/>
          <w:szCs w:val="24"/>
        </w:rPr>
        <w:t xml:space="preserve">, 1956. - 52, [29] p., [1] c. di </w:t>
      </w:r>
      <w:proofErr w:type="gramStart"/>
      <w:r w:rsidRPr="008B0562">
        <w:rPr>
          <w:sz w:val="24"/>
          <w:szCs w:val="24"/>
        </w:rPr>
        <w:t>tav. ;</w:t>
      </w:r>
      <w:proofErr w:type="gramEnd"/>
      <w:r w:rsidRPr="008B0562">
        <w:rPr>
          <w:sz w:val="24"/>
          <w:szCs w:val="24"/>
        </w:rPr>
        <w:t xml:space="preserve"> 25 cm. - CUBI 415139. - BNI 1956 10049.</w:t>
      </w:r>
    </w:p>
    <w:sectPr w:rsidR="00006D8A" w:rsidRPr="008B0562"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24D2"/>
    <w:multiLevelType w:val="hybridMultilevel"/>
    <w:tmpl w:val="08585C94"/>
    <w:lvl w:ilvl="0" w:tplc="E556D286">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BB7CC9"/>
    <w:multiLevelType w:val="multilevel"/>
    <w:tmpl w:val="EFB6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417846">
    <w:abstractNumId w:val="0"/>
  </w:num>
  <w:num w:numId="2" w16cid:durableId="1778862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6109E"/>
    <w:rsid w:val="00006D8A"/>
    <w:rsid w:val="000D48C2"/>
    <w:rsid w:val="0031062F"/>
    <w:rsid w:val="00343266"/>
    <w:rsid w:val="003605E3"/>
    <w:rsid w:val="00375F4B"/>
    <w:rsid w:val="003811E4"/>
    <w:rsid w:val="0056109E"/>
    <w:rsid w:val="00653982"/>
    <w:rsid w:val="006F2362"/>
    <w:rsid w:val="00874CA3"/>
    <w:rsid w:val="008B0562"/>
    <w:rsid w:val="00C71CAA"/>
    <w:rsid w:val="00CA6B87"/>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9C6BA"/>
  <w15:chartTrackingRefBased/>
  <w15:docId w15:val="{04275F7C-5CA1-433B-ACDA-821600CF1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2362"/>
  </w:style>
  <w:style w:type="paragraph" w:styleId="Titolo1">
    <w:name w:val="heading 1"/>
    <w:basedOn w:val="Normale"/>
    <w:next w:val="Normale"/>
    <w:link w:val="Titolo1Carattere"/>
    <w:uiPriority w:val="9"/>
    <w:qFormat/>
    <w:rsid w:val="0056109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56109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56109E"/>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56109E"/>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56109E"/>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56109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6109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6109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6109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6109E"/>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56109E"/>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56109E"/>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56109E"/>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56109E"/>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56109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6109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6109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6109E"/>
    <w:rPr>
      <w:rFonts w:eastAsiaTheme="majorEastAsia" w:cstheme="majorBidi"/>
      <w:color w:val="272727" w:themeColor="text1" w:themeTint="D8"/>
    </w:rPr>
  </w:style>
  <w:style w:type="paragraph" w:styleId="Titolo">
    <w:name w:val="Title"/>
    <w:basedOn w:val="Normale"/>
    <w:next w:val="Normale"/>
    <w:link w:val="TitoloCarattere"/>
    <w:uiPriority w:val="10"/>
    <w:qFormat/>
    <w:rsid w:val="00561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6109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6109E"/>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6109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6109E"/>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6109E"/>
    <w:rPr>
      <w:i/>
      <w:iCs/>
      <w:color w:val="404040" w:themeColor="text1" w:themeTint="BF"/>
    </w:rPr>
  </w:style>
  <w:style w:type="paragraph" w:styleId="Paragrafoelenco">
    <w:name w:val="List Paragraph"/>
    <w:basedOn w:val="Normale"/>
    <w:uiPriority w:val="34"/>
    <w:qFormat/>
    <w:rsid w:val="0056109E"/>
    <w:pPr>
      <w:ind w:left="720"/>
      <w:contextualSpacing/>
    </w:pPr>
  </w:style>
  <w:style w:type="character" w:styleId="Enfasiintensa">
    <w:name w:val="Intense Emphasis"/>
    <w:basedOn w:val="Carpredefinitoparagrafo"/>
    <w:uiPriority w:val="21"/>
    <w:qFormat/>
    <w:rsid w:val="0056109E"/>
    <w:rPr>
      <w:i/>
      <w:iCs/>
      <w:color w:val="365F91" w:themeColor="accent1" w:themeShade="BF"/>
    </w:rPr>
  </w:style>
  <w:style w:type="paragraph" w:styleId="Citazioneintensa">
    <w:name w:val="Intense Quote"/>
    <w:basedOn w:val="Normale"/>
    <w:next w:val="Normale"/>
    <w:link w:val="CitazioneintensaCarattere"/>
    <w:uiPriority w:val="30"/>
    <w:qFormat/>
    <w:rsid w:val="0056109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56109E"/>
    <w:rPr>
      <w:i/>
      <w:iCs/>
      <w:color w:val="365F91" w:themeColor="accent1" w:themeShade="BF"/>
    </w:rPr>
  </w:style>
  <w:style w:type="character" w:styleId="Riferimentointenso">
    <w:name w:val="Intense Reference"/>
    <w:basedOn w:val="Carpredefinitoparagrafo"/>
    <w:uiPriority w:val="32"/>
    <w:qFormat/>
    <w:rsid w:val="0056109E"/>
    <w:rPr>
      <w:b/>
      <w:bCs/>
      <w:smallCaps/>
      <w:color w:val="365F91" w:themeColor="accent1" w:themeShade="BF"/>
      <w:spacing w:val="5"/>
    </w:rPr>
  </w:style>
  <w:style w:type="character" w:styleId="Collegamentoipertestuale">
    <w:name w:val="Hyperlink"/>
    <w:basedOn w:val="Carpredefinitoparagrafo"/>
    <w:uiPriority w:val="99"/>
    <w:unhideWhenUsed/>
    <w:rsid w:val="00CA6B87"/>
    <w:rPr>
      <w:color w:val="0000FF" w:themeColor="hyperlink"/>
      <w:u w:val="single"/>
    </w:rPr>
  </w:style>
  <w:style w:type="character" w:styleId="Menzionenonrisolta">
    <w:name w:val="Unresolved Mention"/>
    <w:basedOn w:val="Carpredefinitoparagrafo"/>
    <w:uiPriority w:val="99"/>
    <w:semiHidden/>
    <w:unhideWhenUsed/>
    <w:rsid w:val="00CA6B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source=web&amp;rct=j&amp;opi=89978449&amp;url=https://www.byterfly.eu/islandora/object/librib:608107/datastream/PDF/content/librib_608107.pdf&amp;ved=2ahUKEwiMxbuc1Z2XAxVUhv0HHevgO1EQFnoECDAQAQ&amp;usg=AOvVaw17oTW3bt7Q1kIivwoAAEVm" TargetMode="External"/><Relationship Id="rId3" Type="http://schemas.openxmlformats.org/officeDocument/2006/relationships/settings" Target="settings.xml"/><Relationship Id="rId7" Type="http://schemas.openxmlformats.org/officeDocument/2006/relationships/hyperlink" Target="https://www.bancheitaliane.org/schede/6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s.google.it/books?vid=IBNF:CF000265549&amp;redir_esc=y"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1</Pages>
  <Words>1361</Words>
  <Characters>7763</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4</cp:revision>
  <dcterms:created xsi:type="dcterms:W3CDTF">2026-10-03T10:31:00Z</dcterms:created>
  <dcterms:modified xsi:type="dcterms:W3CDTF">2026-10-03T15:04:00Z</dcterms:modified>
</cp:coreProperties>
</file>