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2B11F" w14:textId="3FE03B50" w:rsidR="00591F4E" w:rsidRPr="00427690" w:rsidRDefault="00591F4E" w:rsidP="001E7E70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XU205</w:t>
      </w:r>
      <w:r>
        <w:rPr>
          <w:rFonts w:cstheme="minorHAnsi"/>
          <w:b/>
          <w:color w:val="C00000"/>
          <w:sz w:val="44"/>
          <w:szCs w:val="44"/>
        </w:rPr>
        <w:t>4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</w:t>
      </w:r>
      <w:r>
        <w:rPr>
          <w:rFonts w:cstheme="minorHAnsi"/>
          <w:bCs/>
          <w:i/>
          <w:iCs/>
          <w:sz w:val="16"/>
          <w:szCs w:val="16"/>
        </w:rPr>
        <w:t>9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5711DDB5" w14:textId="739BBADB" w:rsidR="00591F4E" w:rsidRDefault="00591F4E" w:rsidP="001E7E70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1E7E70"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10D165C9" w14:textId="4EB5C398" w:rsidR="0031062F" w:rsidRPr="001E7E70" w:rsidRDefault="00591F4E" w:rsidP="001E7E70">
      <w:pPr>
        <w:spacing w:after="0" w:line="240" w:lineRule="auto"/>
        <w:jc w:val="both"/>
        <w:rPr>
          <w:sz w:val="32"/>
          <w:szCs w:val="32"/>
        </w:rPr>
      </w:pPr>
      <w:r w:rsidRPr="001E7E70">
        <w:rPr>
          <w:sz w:val="32"/>
          <w:szCs w:val="32"/>
        </w:rPr>
        <w:t>L'</w:t>
      </w:r>
      <w:r w:rsidRPr="001E7E70">
        <w:rPr>
          <w:sz w:val="32"/>
          <w:szCs w:val="32"/>
        </w:rPr>
        <w:t>*</w:t>
      </w:r>
      <w:r w:rsidRPr="001E7E70">
        <w:rPr>
          <w:b/>
          <w:bCs/>
          <w:sz w:val="32"/>
          <w:szCs w:val="32"/>
        </w:rPr>
        <w:t xml:space="preserve">asino ragliante e sue </w:t>
      </w:r>
      <w:proofErr w:type="gramStart"/>
      <w:r w:rsidRPr="001E7E70">
        <w:rPr>
          <w:b/>
          <w:bCs/>
          <w:sz w:val="32"/>
          <w:szCs w:val="32"/>
        </w:rPr>
        <w:t>appuntature</w:t>
      </w:r>
      <w:r w:rsidRPr="001E7E70">
        <w:rPr>
          <w:sz w:val="32"/>
          <w:szCs w:val="32"/>
        </w:rPr>
        <w:t xml:space="preserve"> :</w:t>
      </w:r>
      <w:proofErr w:type="gramEnd"/>
      <w:r w:rsidRPr="001E7E70">
        <w:rPr>
          <w:sz w:val="32"/>
          <w:szCs w:val="32"/>
        </w:rPr>
        <w:t xml:space="preserve"> nuovo almanacco fantastico illustrato per l'anno [...]. </w:t>
      </w:r>
      <w:r w:rsidRPr="001E7E70">
        <w:rPr>
          <w:sz w:val="32"/>
          <w:szCs w:val="32"/>
        </w:rPr>
        <w:t>–</w:t>
      </w:r>
      <w:r w:rsidRPr="001E7E70">
        <w:rPr>
          <w:sz w:val="32"/>
          <w:szCs w:val="32"/>
        </w:rPr>
        <w:t xml:space="preserve"> 1</w:t>
      </w:r>
      <w:r w:rsidRPr="001E7E70">
        <w:rPr>
          <w:sz w:val="32"/>
          <w:szCs w:val="32"/>
        </w:rPr>
        <w:t xml:space="preserve"> (</w:t>
      </w:r>
      <w:proofErr w:type="gramStart"/>
      <w:r w:rsidRPr="001E7E70">
        <w:rPr>
          <w:sz w:val="32"/>
          <w:szCs w:val="32"/>
        </w:rPr>
        <w:t>1868</w:t>
      </w:r>
      <w:r w:rsidRPr="001E7E70">
        <w:rPr>
          <w:sz w:val="32"/>
          <w:szCs w:val="32"/>
        </w:rPr>
        <w:t>)</w:t>
      </w:r>
      <w:r w:rsidRPr="001E7E70">
        <w:rPr>
          <w:sz w:val="32"/>
          <w:szCs w:val="32"/>
        </w:rPr>
        <w:t>-</w:t>
      </w:r>
      <w:proofErr w:type="gramEnd"/>
      <w:r w:rsidRPr="001E7E70">
        <w:rPr>
          <w:sz w:val="32"/>
          <w:szCs w:val="32"/>
        </w:rPr>
        <w:t>8</w:t>
      </w:r>
      <w:r w:rsidRPr="001E7E70">
        <w:rPr>
          <w:sz w:val="32"/>
          <w:szCs w:val="32"/>
        </w:rPr>
        <w:t xml:space="preserve"> (</w:t>
      </w:r>
      <w:r w:rsidRPr="001E7E70">
        <w:rPr>
          <w:sz w:val="32"/>
          <w:szCs w:val="32"/>
        </w:rPr>
        <w:t>1875</w:t>
      </w:r>
      <w:r w:rsidRPr="001E7E70">
        <w:rPr>
          <w:sz w:val="32"/>
          <w:szCs w:val="32"/>
        </w:rPr>
        <w:t>)</w:t>
      </w:r>
      <w:r w:rsidRPr="001E7E70">
        <w:rPr>
          <w:sz w:val="32"/>
          <w:szCs w:val="32"/>
        </w:rPr>
        <w:t xml:space="preserve">. - </w:t>
      </w:r>
      <w:proofErr w:type="gramStart"/>
      <w:r w:rsidRPr="001E7E70">
        <w:rPr>
          <w:sz w:val="32"/>
          <w:szCs w:val="32"/>
        </w:rPr>
        <w:t>Genova :</w:t>
      </w:r>
      <w:proofErr w:type="gramEnd"/>
      <w:r w:rsidRPr="001E7E70">
        <w:rPr>
          <w:sz w:val="32"/>
          <w:szCs w:val="32"/>
        </w:rPr>
        <w:t xml:space="preserve"> Stabilimento degli artisti tipografi, 186</w:t>
      </w:r>
      <w:r w:rsidRPr="001E7E70">
        <w:rPr>
          <w:sz w:val="32"/>
          <w:szCs w:val="32"/>
        </w:rPr>
        <w:t>7</w:t>
      </w:r>
      <w:r w:rsidRPr="001E7E70">
        <w:rPr>
          <w:sz w:val="32"/>
          <w:szCs w:val="32"/>
        </w:rPr>
        <w:t>-187</w:t>
      </w:r>
      <w:r w:rsidRPr="001E7E70">
        <w:rPr>
          <w:sz w:val="32"/>
          <w:szCs w:val="32"/>
        </w:rPr>
        <w:t>4</w:t>
      </w:r>
      <w:r w:rsidRPr="001E7E70">
        <w:rPr>
          <w:sz w:val="32"/>
          <w:szCs w:val="32"/>
        </w:rPr>
        <w:t xml:space="preserve">. - 8 </w:t>
      </w:r>
      <w:proofErr w:type="gramStart"/>
      <w:r w:rsidRPr="001E7E70">
        <w:rPr>
          <w:sz w:val="32"/>
          <w:szCs w:val="32"/>
        </w:rPr>
        <w:t>v</w:t>
      </w:r>
      <w:r w:rsidRPr="001E7E70">
        <w:rPr>
          <w:sz w:val="32"/>
          <w:szCs w:val="32"/>
        </w:rPr>
        <w:t>olumi</w:t>
      </w:r>
      <w:r w:rsidRPr="001E7E70">
        <w:rPr>
          <w:sz w:val="32"/>
          <w:szCs w:val="32"/>
        </w:rPr>
        <w:t xml:space="preserve"> :</w:t>
      </w:r>
      <w:proofErr w:type="gramEnd"/>
      <w:r w:rsidRPr="001E7E70">
        <w:rPr>
          <w:sz w:val="32"/>
          <w:szCs w:val="32"/>
        </w:rPr>
        <w:t xml:space="preserve"> </w:t>
      </w:r>
      <w:proofErr w:type="gramStart"/>
      <w:r w:rsidRPr="001E7E70">
        <w:rPr>
          <w:sz w:val="32"/>
          <w:szCs w:val="32"/>
        </w:rPr>
        <w:t>ill. ;</w:t>
      </w:r>
      <w:proofErr w:type="gramEnd"/>
      <w:r w:rsidRPr="001E7E70">
        <w:rPr>
          <w:sz w:val="32"/>
          <w:szCs w:val="32"/>
        </w:rPr>
        <w:t xml:space="preserve"> 17 cm. </w:t>
      </w:r>
      <w:r w:rsidRPr="001E7E70">
        <w:rPr>
          <w:sz w:val="32"/>
          <w:szCs w:val="32"/>
        </w:rPr>
        <w:t xml:space="preserve">((Annuale. - </w:t>
      </w:r>
      <w:r w:rsidRPr="001E7E70">
        <w:rPr>
          <w:sz w:val="32"/>
          <w:szCs w:val="32"/>
        </w:rPr>
        <w:t>Dal 1872 Tipografia A. Rocci, dal 1875 Tipografia Faziola e Papini. - Descrizione basata sul numero 3</w:t>
      </w:r>
      <w:r w:rsidRPr="001E7E70">
        <w:rPr>
          <w:sz w:val="32"/>
          <w:szCs w:val="32"/>
        </w:rPr>
        <w:t xml:space="preserve"> (</w:t>
      </w:r>
      <w:r w:rsidRPr="001E7E70">
        <w:rPr>
          <w:sz w:val="32"/>
          <w:szCs w:val="32"/>
        </w:rPr>
        <w:t>1870</w:t>
      </w:r>
      <w:r w:rsidRPr="001E7E70">
        <w:rPr>
          <w:sz w:val="32"/>
          <w:szCs w:val="32"/>
        </w:rPr>
        <w:t>)</w:t>
      </w:r>
      <w:r w:rsidRPr="001E7E70">
        <w:rPr>
          <w:sz w:val="32"/>
          <w:szCs w:val="32"/>
        </w:rPr>
        <w:t xml:space="preserve"> pubblicato nel 1869.</w:t>
      </w:r>
      <w:r w:rsidRPr="001E7E70">
        <w:rPr>
          <w:sz w:val="32"/>
          <w:szCs w:val="32"/>
        </w:rPr>
        <w:t xml:space="preserve"> - </w:t>
      </w:r>
      <w:r w:rsidRPr="001E7E70">
        <w:rPr>
          <w:sz w:val="32"/>
          <w:szCs w:val="32"/>
        </w:rPr>
        <w:t>SGE0031771</w:t>
      </w:r>
    </w:p>
    <w:p w14:paraId="38916D0C" w14:textId="77777777" w:rsidR="001E7E70" w:rsidRDefault="001E7E70" w:rsidP="001E7E70">
      <w:pPr>
        <w:spacing w:after="0" w:line="240" w:lineRule="auto"/>
        <w:jc w:val="both"/>
        <w:rPr>
          <w:sz w:val="32"/>
          <w:szCs w:val="32"/>
        </w:rPr>
      </w:pPr>
    </w:p>
    <w:p w14:paraId="1B07ADE7" w14:textId="0CDA94F7" w:rsidR="00591F4E" w:rsidRPr="001E7E70" w:rsidRDefault="00591F4E" w:rsidP="001E7E70">
      <w:pPr>
        <w:spacing w:after="0" w:line="240" w:lineRule="auto"/>
        <w:jc w:val="both"/>
        <w:rPr>
          <w:sz w:val="32"/>
          <w:szCs w:val="32"/>
        </w:rPr>
      </w:pPr>
      <w:r w:rsidRPr="001E7E70">
        <w:rPr>
          <w:sz w:val="32"/>
          <w:szCs w:val="32"/>
        </w:rPr>
        <w:t>*</w:t>
      </w:r>
      <w:proofErr w:type="gramStart"/>
      <w:r w:rsidRPr="001E7E70">
        <w:rPr>
          <w:b/>
          <w:bCs/>
          <w:sz w:val="32"/>
          <w:szCs w:val="32"/>
        </w:rPr>
        <w:t xml:space="preserve">Asmodeo </w:t>
      </w:r>
      <w:r w:rsidRPr="001E7E70">
        <w:rPr>
          <w:sz w:val="32"/>
          <w:szCs w:val="32"/>
        </w:rPr>
        <w:t>:</w:t>
      </w:r>
      <w:proofErr w:type="gramEnd"/>
      <w:r w:rsidRPr="001E7E70">
        <w:rPr>
          <w:sz w:val="32"/>
          <w:szCs w:val="32"/>
        </w:rPr>
        <w:t xml:space="preserve"> rivista scapigliata. - </w:t>
      </w:r>
      <w:proofErr w:type="gramStart"/>
      <w:r w:rsidRPr="001E7E70">
        <w:rPr>
          <w:sz w:val="32"/>
          <w:szCs w:val="32"/>
        </w:rPr>
        <w:t>Lodi :</w:t>
      </w:r>
      <w:proofErr w:type="gramEnd"/>
      <w:r w:rsidRPr="001E7E70">
        <w:rPr>
          <w:sz w:val="32"/>
          <w:szCs w:val="32"/>
        </w:rPr>
        <w:t xml:space="preserve"> Tip. Oldani e C., 1869. </w:t>
      </w:r>
      <w:r w:rsidRPr="001E7E70">
        <w:rPr>
          <w:sz w:val="32"/>
          <w:szCs w:val="32"/>
        </w:rPr>
        <w:t>–</w:t>
      </w:r>
      <w:r w:rsidRPr="001E7E70">
        <w:rPr>
          <w:sz w:val="32"/>
          <w:szCs w:val="32"/>
        </w:rPr>
        <w:t xml:space="preserve"> </w:t>
      </w:r>
      <w:r w:rsidRPr="001E7E70">
        <w:rPr>
          <w:sz w:val="32"/>
          <w:szCs w:val="32"/>
        </w:rPr>
        <w:t xml:space="preserve">1 </w:t>
      </w:r>
      <w:proofErr w:type="gramStart"/>
      <w:r w:rsidRPr="001E7E70">
        <w:rPr>
          <w:sz w:val="32"/>
          <w:szCs w:val="32"/>
        </w:rPr>
        <w:t>v</w:t>
      </w:r>
      <w:r w:rsidRPr="001E7E70">
        <w:rPr>
          <w:sz w:val="32"/>
          <w:szCs w:val="32"/>
        </w:rPr>
        <w:t>olume</w:t>
      </w:r>
      <w:r w:rsidRPr="001E7E70">
        <w:rPr>
          <w:sz w:val="32"/>
          <w:szCs w:val="32"/>
        </w:rPr>
        <w:t xml:space="preserve"> ;</w:t>
      </w:r>
      <w:proofErr w:type="gramEnd"/>
      <w:r w:rsidRPr="001E7E70">
        <w:rPr>
          <w:sz w:val="32"/>
          <w:szCs w:val="32"/>
        </w:rPr>
        <w:t xml:space="preserve"> 21 cm. </w:t>
      </w:r>
      <w:r w:rsidRPr="001E7E70">
        <w:rPr>
          <w:sz w:val="32"/>
          <w:szCs w:val="32"/>
        </w:rPr>
        <w:t>((</w:t>
      </w:r>
      <w:r w:rsidRPr="001E7E70">
        <w:rPr>
          <w:sz w:val="32"/>
          <w:szCs w:val="32"/>
        </w:rPr>
        <w:t>Periodicit</w:t>
      </w:r>
      <w:r w:rsidRPr="001E7E70">
        <w:rPr>
          <w:sz w:val="32"/>
          <w:szCs w:val="32"/>
        </w:rPr>
        <w:t>à</w:t>
      </w:r>
      <w:r w:rsidRPr="001E7E70">
        <w:rPr>
          <w:sz w:val="32"/>
          <w:szCs w:val="32"/>
        </w:rPr>
        <w:t xml:space="preserve"> sconosciuta. - Descrizione basata su: a</w:t>
      </w:r>
      <w:r w:rsidRPr="001E7E70">
        <w:rPr>
          <w:sz w:val="32"/>
          <w:szCs w:val="32"/>
        </w:rPr>
        <w:t>nno</w:t>
      </w:r>
      <w:r w:rsidRPr="001E7E70">
        <w:rPr>
          <w:sz w:val="32"/>
          <w:szCs w:val="32"/>
        </w:rPr>
        <w:t xml:space="preserve"> 1, n. 4 (2 maggio 1869).</w:t>
      </w:r>
      <w:r w:rsidRPr="001E7E70">
        <w:rPr>
          <w:sz w:val="32"/>
          <w:szCs w:val="32"/>
        </w:rPr>
        <w:t xml:space="preserve"> - </w:t>
      </w:r>
      <w:r w:rsidRPr="001E7E70">
        <w:rPr>
          <w:sz w:val="32"/>
          <w:szCs w:val="32"/>
        </w:rPr>
        <w:t>LO10728751</w:t>
      </w:r>
    </w:p>
    <w:p w14:paraId="3221DDB4" w14:textId="0E796E80" w:rsidR="00591F4E" w:rsidRPr="001E7E70" w:rsidRDefault="00591F4E" w:rsidP="001E7E70">
      <w:pPr>
        <w:spacing w:after="0" w:line="240" w:lineRule="auto"/>
        <w:jc w:val="both"/>
        <w:rPr>
          <w:sz w:val="32"/>
          <w:szCs w:val="32"/>
        </w:rPr>
      </w:pPr>
      <w:r w:rsidRPr="001E7E70">
        <w:rPr>
          <w:sz w:val="32"/>
          <w:szCs w:val="32"/>
        </w:rPr>
        <w:t>Soggetto: Scapigliatura – 1869</w:t>
      </w:r>
    </w:p>
    <w:p w14:paraId="0A918CFE" w14:textId="77777777" w:rsidR="001E7E70" w:rsidRDefault="001E7E70" w:rsidP="001E7E70">
      <w:pPr>
        <w:spacing w:after="0" w:line="240" w:lineRule="auto"/>
        <w:jc w:val="both"/>
        <w:rPr>
          <w:sz w:val="32"/>
          <w:szCs w:val="32"/>
        </w:rPr>
      </w:pPr>
    </w:p>
    <w:p w14:paraId="18218288" w14:textId="79FD6ED3" w:rsidR="00591F4E" w:rsidRPr="001E7E70" w:rsidRDefault="00591F4E" w:rsidP="001E7E70">
      <w:pPr>
        <w:spacing w:after="0" w:line="240" w:lineRule="auto"/>
        <w:jc w:val="both"/>
        <w:rPr>
          <w:sz w:val="32"/>
          <w:szCs w:val="32"/>
        </w:rPr>
      </w:pPr>
      <w:r w:rsidRPr="001E7E70">
        <w:rPr>
          <w:sz w:val="32"/>
          <w:szCs w:val="32"/>
        </w:rPr>
        <w:t>*</w:t>
      </w:r>
      <w:r w:rsidRPr="001E7E70">
        <w:rPr>
          <w:b/>
          <w:bCs/>
          <w:sz w:val="32"/>
          <w:szCs w:val="32"/>
        </w:rPr>
        <w:t xml:space="preserve">Associazione medica italiana, Comitato di </w:t>
      </w:r>
      <w:proofErr w:type="gramStart"/>
      <w:r w:rsidRPr="001E7E70">
        <w:rPr>
          <w:b/>
          <w:bCs/>
          <w:sz w:val="32"/>
          <w:szCs w:val="32"/>
        </w:rPr>
        <w:t>Belluno</w:t>
      </w:r>
      <w:r w:rsidRPr="001E7E70">
        <w:rPr>
          <w:sz w:val="32"/>
          <w:szCs w:val="32"/>
        </w:rPr>
        <w:t xml:space="preserve"> :</w:t>
      </w:r>
      <w:proofErr w:type="gramEnd"/>
      <w:r w:rsidRPr="001E7E70">
        <w:rPr>
          <w:sz w:val="32"/>
          <w:szCs w:val="32"/>
        </w:rPr>
        <w:t xml:space="preserve"> bollettino. - </w:t>
      </w:r>
      <w:proofErr w:type="gramStart"/>
      <w:r w:rsidRPr="001E7E70">
        <w:rPr>
          <w:sz w:val="32"/>
          <w:szCs w:val="32"/>
        </w:rPr>
        <w:t>Belluno :</w:t>
      </w:r>
      <w:proofErr w:type="gramEnd"/>
      <w:r w:rsidRPr="001E7E70">
        <w:rPr>
          <w:sz w:val="32"/>
          <w:szCs w:val="32"/>
        </w:rPr>
        <w:t xml:space="preserve"> De' Liberati</w:t>
      </w:r>
      <w:r w:rsidRPr="001E7E70">
        <w:rPr>
          <w:sz w:val="32"/>
          <w:szCs w:val="32"/>
        </w:rPr>
        <w:t>, [1868-1870]</w:t>
      </w:r>
      <w:r w:rsidRPr="001E7E70">
        <w:rPr>
          <w:sz w:val="32"/>
          <w:szCs w:val="32"/>
        </w:rPr>
        <w:t xml:space="preserve">. </w:t>
      </w:r>
      <w:r w:rsidRPr="001E7E70">
        <w:rPr>
          <w:sz w:val="32"/>
          <w:szCs w:val="32"/>
        </w:rPr>
        <w:t>–</w:t>
      </w:r>
      <w:r w:rsidRPr="001E7E70">
        <w:rPr>
          <w:sz w:val="32"/>
          <w:szCs w:val="32"/>
        </w:rPr>
        <w:t xml:space="preserve"> </w:t>
      </w:r>
      <w:r w:rsidRPr="001E7E70">
        <w:rPr>
          <w:sz w:val="32"/>
          <w:szCs w:val="32"/>
        </w:rPr>
        <w:t xml:space="preserve">3 </w:t>
      </w:r>
      <w:r w:rsidRPr="001E7E70">
        <w:rPr>
          <w:sz w:val="32"/>
          <w:szCs w:val="32"/>
        </w:rPr>
        <w:t>v</w:t>
      </w:r>
      <w:r w:rsidRPr="001E7E70">
        <w:rPr>
          <w:sz w:val="32"/>
          <w:szCs w:val="32"/>
        </w:rPr>
        <w:t>olumi</w:t>
      </w:r>
      <w:r w:rsidRPr="001E7E70">
        <w:rPr>
          <w:sz w:val="32"/>
          <w:szCs w:val="32"/>
        </w:rPr>
        <w:t xml:space="preserve">. </w:t>
      </w:r>
      <w:r w:rsidRPr="001E7E70">
        <w:rPr>
          <w:sz w:val="32"/>
          <w:szCs w:val="32"/>
        </w:rPr>
        <w:t>((</w:t>
      </w:r>
      <w:r w:rsidRPr="001E7E70">
        <w:rPr>
          <w:sz w:val="32"/>
          <w:szCs w:val="32"/>
        </w:rPr>
        <w:t>Periodicità non determinata. - Descrizione basata su: A</w:t>
      </w:r>
      <w:r w:rsidRPr="001E7E70">
        <w:rPr>
          <w:sz w:val="32"/>
          <w:szCs w:val="32"/>
        </w:rPr>
        <w:t>nno</w:t>
      </w:r>
      <w:r w:rsidRPr="001E7E70">
        <w:rPr>
          <w:sz w:val="32"/>
          <w:szCs w:val="32"/>
        </w:rPr>
        <w:t xml:space="preserve"> 3, fasc. 2 (1870).</w:t>
      </w:r>
      <w:r w:rsidRPr="001E7E70">
        <w:rPr>
          <w:sz w:val="32"/>
          <w:szCs w:val="32"/>
        </w:rPr>
        <w:t xml:space="preserve"> - </w:t>
      </w:r>
      <w:r w:rsidRPr="001E7E70">
        <w:rPr>
          <w:sz w:val="32"/>
          <w:szCs w:val="32"/>
        </w:rPr>
        <w:t>CFI0714158</w:t>
      </w:r>
    </w:p>
    <w:p w14:paraId="7CA2133E" w14:textId="60443A6F" w:rsidR="001E7E70" w:rsidRPr="001E7E70" w:rsidRDefault="001E7E70" w:rsidP="001E7E70">
      <w:pPr>
        <w:spacing w:after="0" w:line="240" w:lineRule="auto"/>
        <w:jc w:val="both"/>
        <w:rPr>
          <w:sz w:val="32"/>
          <w:szCs w:val="32"/>
        </w:rPr>
      </w:pPr>
      <w:r w:rsidRPr="001E7E70">
        <w:rPr>
          <w:sz w:val="32"/>
          <w:szCs w:val="32"/>
        </w:rPr>
        <w:t>Soggetto: Medicina – Belluno – 1868-1870</w:t>
      </w:r>
    </w:p>
    <w:p w14:paraId="1C1BB280" w14:textId="77777777" w:rsidR="00591F4E" w:rsidRDefault="00591F4E" w:rsidP="001E7E70">
      <w:pPr>
        <w:spacing w:after="0" w:line="240" w:lineRule="auto"/>
        <w:jc w:val="both"/>
      </w:pPr>
    </w:p>
    <w:sectPr w:rsidR="00591F4E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97B7F"/>
    <w:rsid w:val="001E7E70"/>
    <w:rsid w:val="0031062F"/>
    <w:rsid w:val="003605E3"/>
    <w:rsid w:val="00375F4B"/>
    <w:rsid w:val="003811E4"/>
    <w:rsid w:val="00397B7F"/>
    <w:rsid w:val="00537331"/>
    <w:rsid w:val="00591F4E"/>
    <w:rsid w:val="00653982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06762"/>
  <w15:chartTrackingRefBased/>
  <w15:docId w15:val="{8DB79ABE-CD93-4DFA-A6DD-F41A09C67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F4E"/>
  </w:style>
  <w:style w:type="paragraph" w:styleId="Titolo1">
    <w:name w:val="heading 1"/>
    <w:basedOn w:val="Normale"/>
    <w:next w:val="Normale"/>
    <w:link w:val="Titolo1Carattere"/>
    <w:uiPriority w:val="9"/>
    <w:qFormat/>
    <w:rsid w:val="00397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7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7B7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7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7B7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7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7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7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7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7B7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7B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7B7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7B7F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7B7F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7B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7B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7B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7B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7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7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7B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7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7B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7B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7B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7B7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7B7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7B7F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7B7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2026-10-19T04:13:00Z</dcterms:created>
  <dcterms:modified xsi:type="dcterms:W3CDTF">2026-10-19T04:29:00Z</dcterms:modified>
</cp:coreProperties>
</file>