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8C18" w14:textId="4F4D7880" w:rsidR="00D7308C" w:rsidRDefault="00D7308C" w:rsidP="009D2717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9D2717">
        <w:rPr>
          <w:rFonts w:cstheme="minorHAnsi"/>
          <w:b/>
          <w:color w:val="C00000"/>
          <w:sz w:val="44"/>
          <w:szCs w:val="44"/>
        </w:rPr>
        <w:t>XU619</w:t>
      </w:r>
      <w:r w:rsidRPr="009D2717">
        <w:rPr>
          <w:rFonts w:cstheme="minorHAnsi"/>
          <w:b/>
          <w:sz w:val="44"/>
          <w:szCs w:val="44"/>
        </w:rPr>
        <w:t xml:space="preserve"> </w:t>
      </w:r>
      <w:r w:rsidRPr="00443373">
        <w:rPr>
          <w:rFonts w:cstheme="minorHAnsi"/>
          <w:b/>
          <w:sz w:val="20"/>
          <w:szCs w:val="20"/>
        </w:rPr>
        <w:tab/>
      </w:r>
      <w:r w:rsidRPr="00443373">
        <w:rPr>
          <w:rFonts w:cstheme="minorHAnsi"/>
          <w:b/>
          <w:sz w:val="20"/>
          <w:szCs w:val="20"/>
        </w:rPr>
        <w:tab/>
      </w:r>
      <w:r w:rsidRPr="00443373">
        <w:rPr>
          <w:rFonts w:cstheme="minorHAnsi"/>
          <w:b/>
          <w:sz w:val="20"/>
          <w:szCs w:val="20"/>
        </w:rPr>
        <w:tab/>
      </w:r>
      <w:r w:rsidRPr="00443373">
        <w:rPr>
          <w:rFonts w:cstheme="minorHAnsi"/>
          <w:b/>
          <w:sz w:val="20"/>
          <w:szCs w:val="20"/>
        </w:rPr>
        <w:tab/>
      </w:r>
      <w:r w:rsidRPr="007D5E29">
        <w:rPr>
          <w:rFonts w:cstheme="minorHAnsi"/>
          <w:b/>
          <w:sz w:val="16"/>
          <w:szCs w:val="16"/>
        </w:rPr>
        <w:tab/>
      </w:r>
      <w:r w:rsidRPr="007D5E29">
        <w:rPr>
          <w:rFonts w:cstheme="minorHAnsi"/>
          <w:i/>
          <w:sz w:val="16"/>
          <w:szCs w:val="16"/>
        </w:rPr>
        <w:t>Scheda creata il 9 agosto 2022</w:t>
      </w:r>
      <w:r w:rsidR="007D5E29" w:rsidRPr="007D5E29">
        <w:rPr>
          <w:rFonts w:cstheme="minorHAnsi"/>
          <w:i/>
          <w:sz w:val="16"/>
          <w:szCs w:val="16"/>
        </w:rPr>
        <w:t xml:space="preserve">; Ultimo aggiornamento: </w:t>
      </w:r>
      <w:r w:rsidR="00280160">
        <w:rPr>
          <w:rFonts w:cstheme="minorHAnsi"/>
          <w:i/>
          <w:sz w:val="16"/>
          <w:szCs w:val="16"/>
        </w:rPr>
        <w:t>1</w:t>
      </w:r>
      <w:r w:rsidR="007D5E29" w:rsidRPr="007D5E29">
        <w:rPr>
          <w:rFonts w:cstheme="minorHAnsi"/>
          <w:i/>
          <w:sz w:val="16"/>
          <w:szCs w:val="16"/>
        </w:rPr>
        <w:t xml:space="preserve">4 </w:t>
      </w:r>
      <w:r w:rsidR="00280160">
        <w:rPr>
          <w:rFonts w:cstheme="minorHAnsi"/>
          <w:i/>
          <w:sz w:val="16"/>
          <w:szCs w:val="16"/>
        </w:rPr>
        <w:t>novembre</w:t>
      </w:r>
      <w:r w:rsidR="007D5E29" w:rsidRPr="007D5E29">
        <w:rPr>
          <w:rFonts w:cstheme="minorHAnsi"/>
          <w:i/>
          <w:sz w:val="16"/>
          <w:szCs w:val="16"/>
        </w:rPr>
        <w:t xml:space="preserve"> 2025</w:t>
      </w:r>
    </w:p>
    <w:p w14:paraId="5F1412EC" w14:textId="7215EC09" w:rsidR="00D7308C" w:rsidRPr="009D2717" w:rsidRDefault="00D7308C" w:rsidP="009D271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D2717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7D5E29" w:rsidRPr="009D2717">
        <w:rPr>
          <w:rFonts w:cstheme="minorHAnsi"/>
          <w:b/>
          <w:color w:val="C00000"/>
          <w:sz w:val="44"/>
          <w:szCs w:val="44"/>
        </w:rPr>
        <w:t>storico-</w:t>
      </w:r>
      <w:r w:rsidRPr="009D2717">
        <w:rPr>
          <w:rFonts w:cstheme="minorHAnsi"/>
          <w:b/>
          <w:color w:val="C00000"/>
          <w:sz w:val="44"/>
          <w:szCs w:val="44"/>
        </w:rPr>
        <w:t>bibliografica</w:t>
      </w:r>
    </w:p>
    <w:p w14:paraId="1F8CC3A5" w14:textId="18874230" w:rsidR="00B652A0" w:rsidRPr="00280160" w:rsidRDefault="00B652A0" w:rsidP="009D2717">
      <w:pPr>
        <w:spacing w:after="0" w:line="240" w:lineRule="auto"/>
        <w:jc w:val="both"/>
        <w:rPr>
          <w:sz w:val="26"/>
          <w:szCs w:val="26"/>
        </w:rPr>
      </w:pPr>
      <w:r w:rsidRPr="00280160">
        <w:rPr>
          <w:sz w:val="26"/>
          <w:szCs w:val="26"/>
        </w:rPr>
        <w:t>*</w:t>
      </w:r>
      <w:proofErr w:type="gramStart"/>
      <w:r w:rsidRPr="00280160">
        <w:rPr>
          <w:b/>
          <w:bCs/>
          <w:sz w:val="26"/>
          <w:szCs w:val="26"/>
        </w:rPr>
        <w:t>Algeri</w:t>
      </w:r>
      <w:r w:rsidRPr="00280160">
        <w:rPr>
          <w:sz w:val="26"/>
          <w:szCs w:val="26"/>
        </w:rPr>
        <w:t xml:space="preserve"> :</w:t>
      </w:r>
      <w:proofErr w:type="gramEnd"/>
      <w:r w:rsidRPr="00280160">
        <w:rPr>
          <w:sz w:val="26"/>
          <w:szCs w:val="26"/>
        </w:rPr>
        <w:t xml:space="preserve"> topografia, popolazione, Dey, città, litorali, redditi del Dey, spedizioni tentate contro Algeri, armata francese di spedizione in Africa, utilità provenienti da questa spedizione. - Distribuzione 1 (8 maggio 1830). - </w:t>
      </w:r>
      <w:proofErr w:type="gramStart"/>
      <w:r w:rsidRPr="00280160">
        <w:rPr>
          <w:sz w:val="26"/>
          <w:szCs w:val="26"/>
        </w:rPr>
        <w:t>Ferrara :</w:t>
      </w:r>
      <w:proofErr w:type="gramEnd"/>
      <w:r w:rsidRPr="00280160">
        <w:rPr>
          <w:sz w:val="26"/>
          <w:szCs w:val="26"/>
        </w:rPr>
        <w:t xml:space="preserve"> Francesco Pomatelli, 1830. - 4 </w:t>
      </w:r>
      <w:proofErr w:type="gramStart"/>
      <w:r w:rsidRPr="00280160">
        <w:rPr>
          <w:sz w:val="26"/>
          <w:szCs w:val="26"/>
        </w:rPr>
        <w:t>carte ;</w:t>
      </w:r>
      <w:proofErr w:type="gramEnd"/>
      <w:r w:rsidRPr="00280160">
        <w:rPr>
          <w:sz w:val="26"/>
          <w:szCs w:val="26"/>
        </w:rPr>
        <w:t xml:space="preserve"> 30 cm. ((Numero unico. - UFE1075278</w:t>
      </w:r>
    </w:p>
    <w:p w14:paraId="3705F006" w14:textId="4CBE110C" w:rsidR="00B652A0" w:rsidRPr="00280160" w:rsidRDefault="00B652A0" w:rsidP="009D2717">
      <w:pPr>
        <w:spacing w:after="0" w:line="240" w:lineRule="auto"/>
        <w:jc w:val="both"/>
        <w:rPr>
          <w:sz w:val="26"/>
          <w:szCs w:val="26"/>
        </w:rPr>
      </w:pPr>
      <w:r w:rsidRPr="00280160">
        <w:rPr>
          <w:sz w:val="26"/>
          <w:szCs w:val="26"/>
        </w:rPr>
        <w:t>Soggetto: Algeri – 1830</w:t>
      </w:r>
    </w:p>
    <w:p w14:paraId="6585A365" w14:textId="77777777" w:rsidR="00B652A0" w:rsidRPr="00280160" w:rsidRDefault="00B652A0" w:rsidP="009D2717">
      <w:pPr>
        <w:spacing w:after="0" w:line="240" w:lineRule="auto"/>
        <w:jc w:val="both"/>
        <w:rPr>
          <w:sz w:val="26"/>
          <w:szCs w:val="26"/>
        </w:rPr>
      </w:pPr>
    </w:p>
    <w:p w14:paraId="77920CB2" w14:textId="763A5619" w:rsidR="00B878C9" w:rsidRPr="00280160" w:rsidRDefault="00B878C9" w:rsidP="009D2717">
      <w:pPr>
        <w:spacing w:after="0" w:line="240" w:lineRule="auto"/>
        <w:jc w:val="both"/>
        <w:rPr>
          <w:sz w:val="26"/>
          <w:szCs w:val="26"/>
        </w:rPr>
      </w:pPr>
      <w:r w:rsidRPr="00280160">
        <w:rPr>
          <w:sz w:val="26"/>
          <w:szCs w:val="26"/>
        </w:rPr>
        <w:t>*</w:t>
      </w:r>
      <w:proofErr w:type="gramStart"/>
      <w:r w:rsidRPr="00280160">
        <w:rPr>
          <w:b/>
          <w:bCs/>
          <w:sz w:val="26"/>
          <w:szCs w:val="26"/>
        </w:rPr>
        <w:t>Dell'africano</w:t>
      </w:r>
      <w:r w:rsidRPr="00280160">
        <w:rPr>
          <w:sz w:val="26"/>
          <w:szCs w:val="26"/>
        </w:rPr>
        <w:t xml:space="preserve"> :</w:t>
      </w:r>
      <w:proofErr w:type="gramEnd"/>
      <w:r w:rsidRPr="00280160">
        <w:rPr>
          <w:sz w:val="26"/>
          <w:szCs w:val="26"/>
        </w:rPr>
        <w:t xml:space="preserve"> raccolta de' migliori articoli de' giornali inglesi e francesi sull'Africa e la spedizione francese del 1830, trasportati in volgare. - Distribuzione 2 (17 maggio </w:t>
      </w:r>
      <w:proofErr w:type="gramStart"/>
      <w:r w:rsidRPr="00280160">
        <w:rPr>
          <w:sz w:val="26"/>
          <w:szCs w:val="26"/>
        </w:rPr>
        <w:t>1830)-</w:t>
      </w:r>
      <w:proofErr w:type="gramEnd"/>
      <w:r w:rsidRPr="00280160">
        <w:rPr>
          <w:sz w:val="26"/>
          <w:szCs w:val="26"/>
        </w:rPr>
        <w:t xml:space="preserve">n. 20 (1830). - </w:t>
      </w:r>
      <w:proofErr w:type="gramStart"/>
      <w:r w:rsidRPr="00280160">
        <w:rPr>
          <w:sz w:val="26"/>
          <w:szCs w:val="26"/>
        </w:rPr>
        <w:t>Ferrara :</w:t>
      </w:r>
      <w:proofErr w:type="gramEnd"/>
      <w:r w:rsidRPr="00280160">
        <w:rPr>
          <w:sz w:val="26"/>
          <w:szCs w:val="26"/>
        </w:rPr>
        <w:t xml:space="preserve"> Francesco Pomatelli, 1830. </w:t>
      </w:r>
      <w:r w:rsidR="007D5E29" w:rsidRPr="00280160">
        <w:rPr>
          <w:sz w:val="26"/>
          <w:szCs w:val="26"/>
        </w:rPr>
        <w:t>–</w:t>
      </w:r>
      <w:r w:rsidRPr="00280160">
        <w:rPr>
          <w:sz w:val="26"/>
          <w:szCs w:val="26"/>
        </w:rPr>
        <w:t xml:space="preserve"> </w:t>
      </w:r>
      <w:r w:rsidR="007D5E29" w:rsidRPr="00280160">
        <w:rPr>
          <w:sz w:val="26"/>
          <w:szCs w:val="26"/>
        </w:rPr>
        <w:t xml:space="preserve">1 </w:t>
      </w:r>
      <w:proofErr w:type="gramStart"/>
      <w:r w:rsidRPr="00280160">
        <w:rPr>
          <w:sz w:val="26"/>
          <w:szCs w:val="26"/>
        </w:rPr>
        <w:t>volum</w:t>
      </w:r>
      <w:r w:rsidR="007D5E29" w:rsidRPr="00280160">
        <w:rPr>
          <w:sz w:val="26"/>
          <w:szCs w:val="26"/>
        </w:rPr>
        <w:t>e</w:t>
      </w:r>
      <w:r w:rsidRPr="00280160">
        <w:rPr>
          <w:sz w:val="26"/>
          <w:szCs w:val="26"/>
        </w:rPr>
        <w:t xml:space="preserve"> </w:t>
      </w:r>
      <w:r w:rsidR="007D5E29" w:rsidRPr="00280160">
        <w:rPr>
          <w:sz w:val="26"/>
          <w:szCs w:val="26"/>
        </w:rPr>
        <w:t>:</w:t>
      </w:r>
      <w:proofErr w:type="gramEnd"/>
      <w:r w:rsidR="007D5E29" w:rsidRPr="00280160">
        <w:rPr>
          <w:sz w:val="26"/>
          <w:szCs w:val="26"/>
        </w:rPr>
        <w:t xml:space="preserve"> 20 </w:t>
      </w:r>
      <w:proofErr w:type="gramStart"/>
      <w:r w:rsidR="007D5E29" w:rsidRPr="00280160">
        <w:rPr>
          <w:sz w:val="26"/>
          <w:szCs w:val="26"/>
        </w:rPr>
        <w:t xml:space="preserve">fasc. </w:t>
      </w:r>
      <w:r w:rsidRPr="00280160">
        <w:rPr>
          <w:sz w:val="26"/>
          <w:szCs w:val="26"/>
        </w:rPr>
        <w:t>;</w:t>
      </w:r>
      <w:proofErr w:type="gramEnd"/>
      <w:r w:rsidRPr="00280160">
        <w:rPr>
          <w:sz w:val="26"/>
          <w:szCs w:val="26"/>
        </w:rPr>
        <w:t xml:space="preserve"> 30 cm. ((Preceduto da: Algeri. - Nota dell'editore del 15 settembre 1830: continuerà a pubblicarsi un foglio la settimana (giovedì). - UFE1075277</w:t>
      </w:r>
    </w:p>
    <w:p w14:paraId="2BBCE859" w14:textId="77777777" w:rsidR="009D2717" w:rsidRPr="00280160" w:rsidRDefault="009D2717" w:rsidP="009D2717">
      <w:pPr>
        <w:spacing w:after="0" w:line="240" w:lineRule="auto"/>
        <w:jc w:val="both"/>
        <w:rPr>
          <w:sz w:val="26"/>
          <w:szCs w:val="26"/>
        </w:rPr>
      </w:pPr>
    </w:p>
    <w:p w14:paraId="2026BDFB" w14:textId="7CE657A2" w:rsidR="00EB635A" w:rsidRPr="00280160" w:rsidRDefault="00D7308C" w:rsidP="009D2717">
      <w:pPr>
        <w:spacing w:after="0" w:line="240" w:lineRule="auto"/>
        <w:jc w:val="both"/>
        <w:rPr>
          <w:sz w:val="26"/>
          <w:szCs w:val="26"/>
        </w:rPr>
      </w:pPr>
      <w:r w:rsidRPr="00280160">
        <w:rPr>
          <w:sz w:val="26"/>
          <w:szCs w:val="26"/>
        </w:rPr>
        <w:t>L'*</w:t>
      </w:r>
      <w:proofErr w:type="gramStart"/>
      <w:r w:rsidRPr="00280160">
        <w:rPr>
          <w:b/>
          <w:sz w:val="26"/>
          <w:szCs w:val="26"/>
        </w:rPr>
        <w:t xml:space="preserve">africano </w:t>
      </w:r>
      <w:r w:rsidRPr="00280160">
        <w:rPr>
          <w:sz w:val="26"/>
          <w:szCs w:val="26"/>
        </w:rPr>
        <w:t>:</w:t>
      </w:r>
      <w:proofErr w:type="gramEnd"/>
      <w:r w:rsidRPr="00280160">
        <w:rPr>
          <w:sz w:val="26"/>
          <w:szCs w:val="26"/>
        </w:rPr>
        <w:t xml:space="preserve"> giornale politico, scientifico, letterario. - </w:t>
      </w:r>
      <w:proofErr w:type="gramStart"/>
      <w:r w:rsidRPr="00280160">
        <w:rPr>
          <w:sz w:val="26"/>
          <w:szCs w:val="26"/>
        </w:rPr>
        <w:t>Ferrara :</w:t>
      </w:r>
      <w:proofErr w:type="gramEnd"/>
      <w:r w:rsidRPr="00280160">
        <w:rPr>
          <w:sz w:val="26"/>
          <w:szCs w:val="26"/>
        </w:rPr>
        <w:t xml:space="preserve"> F. Pomatelli, 1830. – 1 </w:t>
      </w:r>
      <w:proofErr w:type="gramStart"/>
      <w:r w:rsidRPr="00280160">
        <w:rPr>
          <w:sz w:val="26"/>
          <w:szCs w:val="26"/>
        </w:rPr>
        <w:t>volume :</w:t>
      </w:r>
      <w:proofErr w:type="gramEnd"/>
      <w:r w:rsidRPr="00280160">
        <w:rPr>
          <w:sz w:val="26"/>
          <w:szCs w:val="26"/>
        </w:rPr>
        <w:t xml:space="preserve"> </w:t>
      </w:r>
      <w:r w:rsidR="007D5E29" w:rsidRPr="00280160">
        <w:rPr>
          <w:sz w:val="26"/>
          <w:szCs w:val="26"/>
        </w:rPr>
        <w:t>1</w:t>
      </w:r>
      <w:r w:rsidRPr="00280160">
        <w:rPr>
          <w:sz w:val="26"/>
          <w:szCs w:val="26"/>
        </w:rPr>
        <w:t xml:space="preserve">3 </w:t>
      </w:r>
      <w:proofErr w:type="gramStart"/>
      <w:r w:rsidRPr="00280160">
        <w:rPr>
          <w:sz w:val="26"/>
          <w:szCs w:val="26"/>
        </w:rPr>
        <w:t>fasc. ;</w:t>
      </w:r>
      <w:proofErr w:type="gramEnd"/>
      <w:r w:rsidRPr="00280160">
        <w:rPr>
          <w:sz w:val="26"/>
          <w:szCs w:val="26"/>
        </w:rPr>
        <w:t xml:space="preserve"> 43 cm. ((Settimanale. - Descrizione basata su: n. 23 (21 ottobre 1830). - LO10746165</w:t>
      </w:r>
    </w:p>
    <w:p w14:paraId="768335DD" w14:textId="611A801E" w:rsidR="00280160" w:rsidRPr="00280160" w:rsidRDefault="00280160" w:rsidP="009D2717">
      <w:pPr>
        <w:spacing w:after="0" w:line="240" w:lineRule="auto"/>
        <w:jc w:val="both"/>
        <w:rPr>
          <w:sz w:val="26"/>
          <w:szCs w:val="26"/>
        </w:rPr>
      </w:pPr>
      <w:r w:rsidRPr="00280160">
        <w:rPr>
          <w:sz w:val="26"/>
          <w:szCs w:val="26"/>
        </w:rPr>
        <w:t>*</w:t>
      </w:r>
      <w:r w:rsidRPr="00280160">
        <w:rPr>
          <w:b/>
          <w:bCs/>
          <w:sz w:val="26"/>
          <w:szCs w:val="26"/>
        </w:rPr>
        <w:t>Supplimento all'Africano</w:t>
      </w:r>
      <w:r w:rsidRPr="00280160">
        <w:rPr>
          <w:sz w:val="26"/>
          <w:szCs w:val="26"/>
        </w:rPr>
        <w:t xml:space="preserve">. - </w:t>
      </w:r>
      <w:proofErr w:type="gramStart"/>
      <w:r w:rsidRPr="00280160">
        <w:rPr>
          <w:sz w:val="26"/>
          <w:szCs w:val="26"/>
        </w:rPr>
        <w:t>Ferrara :</w:t>
      </w:r>
      <w:proofErr w:type="gramEnd"/>
      <w:r w:rsidRPr="00280160">
        <w:rPr>
          <w:sz w:val="26"/>
          <w:szCs w:val="26"/>
        </w:rPr>
        <w:t xml:space="preserve"> Francesco Pomatelli tipografo, [1830]. - </w:t>
      </w:r>
      <w:proofErr w:type="gramStart"/>
      <w:r w:rsidRPr="00280160">
        <w:rPr>
          <w:sz w:val="26"/>
          <w:szCs w:val="26"/>
        </w:rPr>
        <w:t>fogli ;</w:t>
      </w:r>
      <w:proofErr w:type="gramEnd"/>
      <w:r w:rsidRPr="00280160">
        <w:rPr>
          <w:sz w:val="26"/>
          <w:szCs w:val="26"/>
        </w:rPr>
        <w:t xml:space="preserve"> 42 cm. </w:t>
      </w:r>
      <w:r w:rsidRPr="00280160">
        <w:rPr>
          <w:sz w:val="26"/>
          <w:szCs w:val="26"/>
        </w:rPr>
        <w:t>((</w:t>
      </w:r>
      <w:r w:rsidRPr="00280160">
        <w:rPr>
          <w:sz w:val="26"/>
          <w:szCs w:val="26"/>
        </w:rPr>
        <w:t>Si pubblica il sabato. - Supplemento al settimanale: L'africano. - Descrizione basata su: n. 22 (16 ottobre 1830).</w:t>
      </w:r>
      <w:r w:rsidRPr="00280160">
        <w:rPr>
          <w:sz w:val="26"/>
          <w:szCs w:val="26"/>
        </w:rPr>
        <w:t xml:space="preserve"> - </w:t>
      </w:r>
      <w:r w:rsidRPr="00280160">
        <w:rPr>
          <w:sz w:val="26"/>
          <w:szCs w:val="26"/>
        </w:rPr>
        <w:t>UFE1075745</w:t>
      </w:r>
    </w:p>
    <w:p w14:paraId="3D95FE8E" w14:textId="77777777" w:rsidR="009D2717" w:rsidRPr="00280160" w:rsidRDefault="009D2717" w:rsidP="009D2717">
      <w:pPr>
        <w:spacing w:after="0" w:line="240" w:lineRule="auto"/>
        <w:jc w:val="both"/>
        <w:rPr>
          <w:sz w:val="26"/>
          <w:szCs w:val="26"/>
        </w:rPr>
      </w:pPr>
    </w:p>
    <w:p w14:paraId="5B24E827" w14:textId="092A79F9" w:rsidR="00B878C9" w:rsidRPr="00280160" w:rsidRDefault="00B878C9" w:rsidP="009D2717">
      <w:pPr>
        <w:spacing w:after="0" w:line="240" w:lineRule="auto"/>
        <w:jc w:val="both"/>
        <w:rPr>
          <w:sz w:val="26"/>
          <w:szCs w:val="26"/>
        </w:rPr>
      </w:pPr>
      <w:r w:rsidRPr="00280160">
        <w:rPr>
          <w:sz w:val="26"/>
          <w:szCs w:val="26"/>
        </w:rPr>
        <w:t>L'*</w:t>
      </w:r>
      <w:proofErr w:type="gramStart"/>
      <w:r w:rsidRPr="00280160">
        <w:rPr>
          <w:b/>
          <w:bCs/>
          <w:sz w:val="26"/>
          <w:szCs w:val="26"/>
        </w:rPr>
        <w:t>italiano</w:t>
      </w:r>
      <w:r w:rsidRPr="00280160">
        <w:rPr>
          <w:sz w:val="26"/>
          <w:szCs w:val="26"/>
        </w:rPr>
        <w:t xml:space="preserve"> :</w:t>
      </w:r>
      <w:proofErr w:type="gramEnd"/>
      <w:r w:rsidRPr="00280160">
        <w:rPr>
          <w:sz w:val="26"/>
          <w:szCs w:val="26"/>
        </w:rPr>
        <w:t xml:space="preserve"> giornale politico scientifico letterario. - </w:t>
      </w:r>
      <w:proofErr w:type="gramStart"/>
      <w:r w:rsidRPr="00280160">
        <w:rPr>
          <w:sz w:val="26"/>
          <w:szCs w:val="26"/>
        </w:rPr>
        <w:t>Ferrara :</w:t>
      </w:r>
      <w:proofErr w:type="gramEnd"/>
      <w:r w:rsidRPr="00280160">
        <w:rPr>
          <w:sz w:val="26"/>
          <w:szCs w:val="26"/>
        </w:rPr>
        <w:t xml:space="preserve"> Francesco Pomatelli, 1831. – 1 </w:t>
      </w:r>
      <w:proofErr w:type="gramStart"/>
      <w:r w:rsidRPr="00280160">
        <w:rPr>
          <w:sz w:val="26"/>
          <w:szCs w:val="26"/>
        </w:rPr>
        <w:t>volume :</w:t>
      </w:r>
      <w:proofErr w:type="gramEnd"/>
      <w:r w:rsidRPr="00280160">
        <w:rPr>
          <w:sz w:val="26"/>
          <w:szCs w:val="26"/>
        </w:rPr>
        <w:t xml:space="preserve"> </w:t>
      </w:r>
      <w:r w:rsidR="007D5E29" w:rsidRPr="00280160">
        <w:rPr>
          <w:sz w:val="26"/>
          <w:szCs w:val="26"/>
        </w:rPr>
        <w:t>9</w:t>
      </w:r>
      <w:r w:rsidRPr="00280160">
        <w:rPr>
          <w:sz w:val="26"/>
          <w:szCs w:val="26"/>
        </w:rPr>
        <w:t xml:space="preserve"> </w:t>
      </w:r>
      <w:proofErr w:type="gramStart"/>
      <w:r w:rsidRPr="00280160">
        <w:rPr>
          <w:sz w:val="26"/>
          <w:szCs w:val="26"/>
        </w:rPr>
        <w:t>fasc. ;</w:t>
      </w:r>
      <w:proofErr w:type="gramEnd"/>
      <w:r w:rsidRPr="00280160">
        <w:rPr>
          <w:sz w:val="26"/>
          <w:szCs w:val="26"/>
        </w:rPr>
        <w:t xml:space="preserve"> 42 cm. ((Bisettimanale. - Descrizione basata su: n. 40 (1831). - FER0165019</w:t>
      </w:r>
    </w:p>
    <w:p w14:paraId="1D4F7954" w14:textId="77777777" w:rsidR="009D2717" w:rsidRPr="00280160" w:rsidRDefault="009D2717" w:rsidP="009D2717">
      <w:pPr>
        <w:spacing w:after="0" w:line="240" w:lineRule="auto"/>
        <w:jc w:val="both"/>
        <w:rPr>
          <w:sz w:val="26"/>
          <w:szCs w:val="26"/>
        </w:rPr>
      </w:pPr>
    </w:p>
    <w:p w14:paraId="0952FC49" w14:textId="2797DFD1" w:rsidR="00D7308C" w:rsidRPr="00280160" w:rsidRDefault="00D7308C" w:rsidP="009D2717">
      <w:pPr>
        <w:spacing w:after="0" w:line="240" w:lineRule="auto"/>
        <w:jc w:val="both"/>
        <w:rPr>
          <w:sz w:val="26"/>
          <w:szCs w:val="26"/>
        </w:rPr>
      </w:pPr>
      <w:r w:rsidRPr="00280160">
        <w:rPr>
          <w:sz w:val="26"/>
          <w:szCs w:val="26"/>
        </w:rPr>
        <w:t>Editore: Pomatelli</w:t>
      </w:r>
      <w:r w:rsidR="007D5E29" w:rsidRPr="00280160">
        <w:rPr>
          <w:sz w:val="26"/>
          <w:szCs w:val="26"/>
        </w:rPr>
        <w:t>, Francesco</w:t>
      </w:r>
      <w:r w:rsidR="00280160" w:rsidRPr="00280160">
        <w:rPr>
          <w:sz w:val="26"/>
          <w:szCs w:val="26"/>
        </w:rPr>
        <w:t xml:space="preserve"> &lt;2.&gt;</w:t>
      </w:r>
    </w:p>
    <w:p w14:paraId="3D0FC51E" w14:textId="60F9D32B" w:rsidR="009D2717" w:rsidRPr="00280160" w:rsidRDefault="009D2717" w:rsidP="009D2717">
      <w:pPr>
        <w:spacing w:after="0" w:line="240" w:lineRule="auto"/>
        <w:jc w:val="both"/>
        <w:rPr>
          <w:sz w:val="26"/>
          <w:szCs w:val="26"/>
        </w:rPr>
      </w:pPr>
      <w:r w:rsidRPr="00280160">
        <w:rPr>
          <w:sz w:val="26"/>
          <w:szCs w:val="26"/>
        </w:rPr>
        <w:t>Soggetto: Colonialismo – Africa – 1830-1831; Moti del 1830-1831 – Ferrara</w:t>
      </w:r>
    </w:p>
    <w:p w14:paraId="2D6BCB7F" w14:textId="77777777" w:rsidR="009D2717" w:rsidRPr="009D2717" w:rsidRDefault="009D2717" w:rsidP="009D2717">
      <w:pPr>
        <w:spacing w:after="0" w:line="240" w:lineRule="auto"/>
        <w:jc w:val="both"/>
        <w:rPr>
          <w:sz w:val="28"/>
          <w:szCs w:val="28"/>
        </w:rPr>
      </w:pPr>
    </w:p>
    <w:p w14:paraId="1414063C" w14:textId="730D193A" w:rsidR="007D5E29" w:rsidRPr="007D5E29" w:rsidRDefault="007D5E29" w:rsidP="009D271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7D5E29">
        <w:rPr>
          <w:b/>
          <w:bCs/>
          <w:color w:val="C00000"/>
          <w:sz w:val="44"/>
          <w:szCs w:val="44"/>
        </w:rPr>
        <w:t>Informazioni storico-bibliografiche</w:t>
      </w:r>
    </w:p>
    <w:p w14:paraId="4EE2E0DF" w14:textId="28A3048E" w:rsidR="007D5E29" w:rsidRPr="00B652A0" w:rsidRDefault="007D5E29" w:rsidP="009D2717">
      <w:pPr>
        <w:spacing w:after="0" w:line="240" w:lineRule="auto"/>
        <w:jc w:val="both"/>
        <w:rPr>
          <w:sz w:val="24"/>
          <w:szCs w:val="24"/>
        </w:rPr>
      </w:pPr>
      <w:r w:rsidRPr="00B652A0">
        <w:rPr>
          <w:sz w:val="24"/>
          <w:szCs w:val="24"/>
        </w:rPr>
        <w:t xml:space="preserve">Il «Giornale Ferrarese» fu il primo organo di informazione cittadino ad assumere il formato della gazzetta, altrove da tempo collaudato, che sarebbe stato proprio anche degli altri periodici politico-economici del secolo: quattro grandi pagine a cadenza bi- o trisettimanale in cui accanto alle ordinanze, agli atti delle autorità e alle informazioni commerciali si davano notizie di politica nazionale ed europea (tratte da giornali italiani e stranieri), la cronaca locale, commenti redazionali e una serie di rubriche ricorrenti (articoli di contenuto letterario e scientifico, recensioni di libri e spettacoli teatrali, ma anche curiosità, osservazioni meteorologiche, giochi enigmistici e note di costume). Il giornale rispecchiava dunque gli interessi della </w:t>
      </w:r>
      <w:r w:rsidRPr="00B652A0">
        <w:rPr>
          <w:sz w:val="24"/>
          <w:szCs w:val="24"/>
          <w:u w:val="single"/>
        </w:rPr>
        <w:t>borghesia</w:t>
      </w:r>
      <w:r w:rsidRPr="00B652A0">
        <w:rPr>
          <w:sz w:val="24"/>
          <w:szCs w:val="24"/>
        </w:rPr>
        <w:t xml:space="preserve"> in ascesa, che lo impiegò come strumento di lotta politica in occasione di ogni moto insurrezionale. Così avvenne nel </w:t>
      </w:r>
      <w:r w:rsidRPr="00B652A0">
        <w:rPr>
          <w:sz w:val="24"/>
          <w:szCs w:val="24"/>
          <w:u w:val="single"/>
        </w:rPr>
        <w:t>1830-31</w:t>
      </w:r>
      <w:r w:rsidRPr="00B652A0">
        <w:rPr>
          <w:sz w:val="24"/>
          <w:szCs w:val="24"/>
        </w:rPr>
        <w:t xml:space="preserve"> con «L’Africano», sorta di rassegna stampa internazionale sulle vicende del colonialismo europeo, e con «L’Italiano», che simpatizzò con i moti liberali. Così fu ancora nel </w:t>
      </w:r>
      <w:r w:rsidRPr="00B652A0">
        <w:rPr>
          <w:sz w:val="24"/>
          <w:szCs w:val="24"/>
          <w:u w:val="single"/>
        </w:rPr>
        <w:t>1848-49</w:t>
      </w:r>
      <w:r w:rsidRPr="00B652A0">
        <w:rPr>
          <w:sz w:val="24"/>
          <w:szCs w:val="24"/>
        </w:rPr>
        <w:t xml:space="preserve"> con «La Campana Democratica del Lunedì» e soprattutto con la «Gazzetta di Ferrara» (1848-1929), che appoggiò la causa liberale e patriottica richiamandosi alla precedente esperienza dell’«Italiano», di cui adottò il medesimo sottotitolo di «Foglio politico, scientifico e letterario».</w:t>
      </w:r>
      <w:r w:rsidR="009D2717" w:rsidRPr="00B652A0">
        <w:rPr>
          <w:sz w:val="24"/>
          <w:szCs w:val="24"/>
        </w:rPr>
        <w:t xml:space="preserve"> </w:t>
      </w:r>
      <w:hyperlink r:id="rId5" w:history="1">
        <w:r w:rsidR="009D2717" w:rsidRPr="00B652A0">
          <w:rPr>
            <w:rStyle w:val="Collegamentoipertestuale"/>
            <w:sz w:val="24"/>
            <w:szCs w:val="24"/>
          </w:rPr>
          <w:t>https://www.ottocentoferrarese.it/component/k2/item/104-giornali.html</w:t>
        </w:r>
      </w:hyperlink>
      <w:r w:rsidR="009D2717" w:rsidRPr="00B652A0">
        <w:rPr>
          <w:sz w:val="24"/>
          <w:szCs w:val="24"/>
        </w:rPr>
        <w:t xml:space="preserve">. </w:t>
      </w:r>
    </w:p>
    <w:sectPr w:rsidR="007D5E29" w:rsidRPr="00B652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6FC"/>
    <w:rsid w:val="00280160"/>
    <w:rsid w:val="004916FC"/>
    <w:rsid w:val="00504720"/>
    <w:rsid w:val="00626719"/>
    <w:rsid w:val="007D5E29"/>
    <w:rsid w:val="009D2717"/>
    <w:rsid w:val="00B652A0"/>
    <w:rsid w:val="00B878C9"/>
    <w:rsid w:val="00C2489D"/>
    <w:rsid w:val="00D7308C"/>
    <w:rsid w:val="00EB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9295"/>
  <w15:docId w15:val="{527E4356-9982-482E-8501-D7B384DA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7308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2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ottocentoferrarese.it/component/k2/item/104-giornal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5DDD1-BD34-4781-8F59-C910DEDC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9</cp:revision>
  <dcterms:created xsi:type="dcterms:W3CDTF">2022-08-09T07:19:00Z</dcterms:created>
  <dcterms:modified xsi:type="dcterms:W3CDTF">2025-11-14T07:57:00Z</dcterms:modified>
</cp:coreProperties>
</file>