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E8C0" w14:textId="09E4ED17" w:rsidR="00062092" w:rsidRPr="00482187" w:rsidRDefault="00062092" w:rsidP="003928A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XU875</w:t>
      </w:r>
      <w:r w:rsidRPr="00482187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Pr="00482187"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b/>
          <w:bCs/>
          <w:sz w:val="32"/>
          <w:szCs w:val="32"/>
        </w:rPr>
        <w:tab/>
      </w:r>
      <w:r w:rsidRPr="00482187">
        <w:rPr>
          <w:rFonts w:cstheme="minorHAnsi"/>
          <w:i/>
          <w:iCs/>
          <w:sz w:val="16"/>
          <w:szCs w:val="16"/>
        </w:rPr>
        <w:t>scheda creata il 2</w:t>
      </w:r>
      <w:r>
        <w:rPr>
          <w:rFonts w:cstheme="minorHAnsi"/>
          <w:i/>
          <w:iCs/>
          <w:sz w:val="16"/>
          <w:szCs w:val="16"/>
        </w:rPr>
        <w:t>5</w:t>
      </w:r>
      <w:r w:rsidRPr="00482187">
        <w:rPr>
          <w:rFonts w:cstheme="minorHAnsi"/>
          <w:i/>
          <w:iCs/>
          <w:sz w:val="16"/>
          <w:szCs w:val="16"/>
        </w:rPr>
        <w:t xml:space="preserve"> ottobre 2024</w:t>
      </w:r>
      <w:r w:rsidR="003928A2">
        <w:rPr>
          <w:rFonts w:cstheme="minorHAnsi"/>
          <w:i/>
          <w:iCs/>
          <w:sz w:val="16"/>
          <w:szCs w:val="16"/>
        </w:rPr>
        <w:t>; Ultimo aggiornamento: 8 luglio 2025</w:t>
      </w:r>
    </w:p>
    <w:p w14:paraId="5FE09DCE" w14:textId="31481FF4" w:rsidR="004B25B3" w:rsidRDefault="004B25B3" w:rsidP="003928A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B25B3">
        <w:rPr>
          <w:rFonts w:cstheme="minorHAnsi"/>
          <w:b/>
          <w:bCs/>
          <w:color w:val="C00000"/>
          <w:sz w:val="44"/>
          <w:szCs w:val="44"/>
        </w:rPr>
        <w:drawing>
          <wp:inline distT="0" distB="0" distL="0" distR="0" wp14:anchorId="0143B8D5" wp14:editId="55778B4C">
            <wp:extent cx="1425600" cy="2160000"/>
            <wp:effectExtent l="0" t="0" r="3175" b="0"/>
            <wp:docPr id="1888535958" name="Immagine 2" descr="Catalogo delle Edizioni di G. Barbera tipografo-editore in Fir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talogo delle Edizioni di G. Barbera tipografo-editore in Firenz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5B3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="00993B46"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335A3F47" wp14:editId="7DA8F2CD">
            <wp:extent cx="1890000" cy="2160000"/>
            <wp:effectExtent l="0" t="0" r="0" b="0"/>
            <wp:docPr id="86051546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3A86"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6ED2BF2A" wp14:editId="6B63E6B4">
            <wp:extent cx="1440000" cy="2160000"/>
            <wp:effectExtent l="0" t="0" r="8255" b="0"/>
            <wp:docPr id="109372785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7D7B5" w14:textId="742C3B01" w:rsidR="00062092" w:rsidRPr="00482187" w:rsidRDefault="00062092" w:rsidP="003928A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82187">
        <w:rPr>
          <w:rFonts w:cstheme="minorHAnsi"/>
          <w:b/>
          <w:bCs/>
          <w:color w:val="C00000"/>
          <w:sz w:val="44"/>
          <w:szCs w:val="44"/>
        </w:rPr>
        <w:t xml:space="preserve">Descrizione </w:t>
      </w:r>
      <w:r w:rsidR="003928A2">
        <w:rPr>
          <w:rFonts w:cstheme="minorHAnsi"/>
          <w:b/>
          <w:bCs/>
          <w:color w:val="C00000"/>
          <w:sz w:val="44"/>
          <w:szCs w:val="44"/>
        </w:rPr>
        <w:t>storico-</w:t>
      </w:r>
      <w:r w:rsidRPr="00482187">
        <w:rPr>
          <w:rFonts w:cstheme="minorHAnsi"/>
          <w:b/>
          <w:bCs/>
          <w:color w:val="C00000"/>
          <w:sz w:val="44"/>
          <w:szCs w:val="44"/>
        </w:rPr>
        <w:t>bibliografica</w:t>
      </w:r>
    </w:p>
    <w:p w14:paraId="63D88E7E" w14:textId="12AF7892" w:rsidR="0031062F" w:rsidRPr="006D3A86" w:rsidRDefault="00062092" w:rsidP="003928A2">
      <w:pPr>
        <w:spacing w:after="0" w:line="240" w:lineRule="auto"/>
        <w:jc w:val="both"/>
      </w:pPr>
      <w:r w:rsidRPr="006D3A86">
        <w:t>*</w:t>
      </w:r>
      <w:r w:rsidRPr="006D3A86">
        <w:rPr>
          <w:b/>
          <w:bCs/>
        </w:rPr>
        <w:t>Bollettino bibliografico della ditta Vedova di A. F. Stella e Giacomo figlio</w:t>
      </w:r>
      <w:r w:rsidRPr="006D3A86">
        <w:t>. - Anno 1, n. 1 (gennaio 1838). - Milano : [s.n.], 1838. – 1 volume ; 22 cm. - UBO4641690</w:t>
      </w:r>
    </w:p>
    <w:p w14:paraId="68CBC0B9" w14:textId="77777777" w:rsidR="003928A2" w:rsidRPr="006D3A86" w:rsidRDefault="00062092" w:rsidP="003928A2">
      <w:pPr>
        <w:spacing w:after="0" w:line="240" w:lineRule="auto"/>
        <w:jc w:val="both"/>
      </w:pPr>
      <w:r w:rsidRPr="006D3A86">
        <w:t>Autore: Vedova di A. F. Stella e Giacomo figlio</w:t>
      </w:r>
    </w:p>
    <w:p w14:paraId="744EC127" w14:textId="77777777" w:rsidR="003928A2" w:rsidRPr="006D3A86" w:rsidRDefault="003928A2" w:rsidP="003928A2">
      <w:pPr>
        <w:spacing w:after="0" w:line="240" w:lineRule="auto"/>
        <w:jc w:val="both"/>
      </w:pPr>
    </w:p>
    <w:p w14:paraId="4F3E20DC" w14:textId="4DB00700" w:rsidR="004B25B3" w:rsidRPr="006D3A86" w:rsidRDefault="004B25B3" w:rsidP="003928A2">
      <w:pPr>
        <w:spacing w:after="0" w:line="240" w:lineRule="auto"/>
        <w:jc w:val="both"/>
      </w:pPr>
      <w:r w:rsidRPr="006D3A86">
        <w:t>*</w:t>
      </w:r>
      <w:r w:rsidRPr="006D3A86">
        <w:rPr>
          <w:b/>
          <w:bCs/>
        </w:rPr>
        <w:t xml:space="preserve">Catalogo delle edizioni di G. Barbera </w:t>
      </w:r>
      <w:r w:rsidRPr="006D3A86">
        <w:t xml:space="preserve">: </w:t>
      </w:r>
      <w:r w:rsidRPr="006D3A86">
        <w:t>tipografo-editore in Firenze</w:t>
      </w:r>
      <w:r w:rsidRPr="006D3A86">
        <w:t>. -</w:t>
      </w:r>
      <w:r w:rsidRPr="006D3A86">
        <w:t xml:space="preserve"> </w:t>
      </w:r>
      <w:r w:rsidRPr="006D3A86">
        <w:t>A</w:t>
      </w:r>
      <w:r w:rsidRPr="006D3A86">
        <w:t>gosto 1860</w:t>
      </w:r>
      <w:r w:rsidRPr="006D3A86">
        <w:t>-</w:t>
      </w:r>
      <w:r w:rsidR="00993B46" w:rsidRPr="006D3A86">
        <w:t>gennaio 1889</w:t>
      </w:r>
      <w:r w:rsidRPr="006D3A86">
        <w:t xml:space="preserve">. - Firenze : </w:t>
      </w:r>
      <w:proofErr w:type="spellStart"/>
      <w:r w:rsidRPr="006D3A86">
        <w:t>Tip</w:t>
      </w:r>
      <w:proofErr w:type="spellEnd"/>
      <w:r w:rsidRPr="006D3A86">
        <w:t>. Barbera, 1860</w:t>
      </w:r>
      <w:r w:rsidRPr="006D3A86">
        <w:t>-</w:t>
      </w:r>
      <w:r w:rsidR="00993B46" w:rsidRPr="006D3A86">
        <w:t>1889</w:t>
      </w:r>
      <w:r w:rsidRPr="006D3A86">
        <w:t xml:space="preserve">. </w:t>
      </w:r>
      <w:r w:rsidRPr="006D3A86">
        <w:t>–</w:t>
      </w:r>
      <w:r w:rsidRPr="006D3A86">
        <w:t xml:space="preserve"> </w:t>
      </w:r>
      <w:r w:rsidR="00993B46" w:rsidRPr="006D3A86">
        <w:t>30</w:t>
      </w:r>
      <w:r w:rsidRPr="006D3A86">
        <w:t xml:space="preserve"> volumi</w:t>
      </w:r>
      <w:r w:rsidRPr="006D3A86">
        <w:t xml:space="preserve"> ; 18 cm.</w:t>
      </w:r>
      <w:r w:rsidRPr="006D3A86">
        <w:t xml:space="preserve"> (Annuale</w:t>
      </w:r>
    </w:p>
    <w:p w14:paraId="6A6E03DD" w14:textId="76D9929E" w:rsidR="00993B46" w:rsidRPr="006D3A86" w:rsidRDefault="00993B46" w:rsidP="003928A2">
      <w:pPr>
        <w:spacing w:after="0" w:line="240" w:lineRule="auto"/>
        <w:jc w:val="both"/>
      </w:pPr>
      <w:r w:rsidRPr="006D3A86">
        <w:rPr>
          <w:b/>
          <w:bCs/>
          <w:color w:val="C00000"/>
        </w:rPr>
        <w:t>Copia digitale</w:t>
      </w:r>
      <w:r w:rsidRPr="006D3A86">
        <w:t xml:space="preserve">: </w:t>
      </w:r>
      <w:hyperlink r:id="rId7" w:history="1">
        <w:r w:rsidRPr="006D3A86">
          <w:rPr>
            <w:rStyle w:val="Collegamentoipertestuale"/>
          </w:rPr>
          <w:t>1861</w:t>
        </w:r>
      </w:hyperlink>
    </w:p>
    <w:p w14:paraId="0A499ABE" w14:textId="1D209FFC" w:rsidR="003928A2" w:rsidRPr="006D3A86" w:rsidRDefault="003928A2" w:rsidP="003928A2">
      <w:pPr>
        <w:spacing w:after="0" w:line="240" w:lineRule="auto"/>
        <w:jc w:val="both"/>
      </w:pPr>
      <w:r w:rsidRPr="006D3A86">
        <w:t xml:space="preserve">Il </w:t>
      </w:r>
      <w:r w:rsidRPr="006D3A86">
        <w:t>*</w:t>
      </w:r>
      <w:r w:rsidRPr="006D3A86">
        <w:rPr>
          <w:b/>
          <w:bCs/>
        </w:rPr>
        <w:t xml:space="preserve">bollettino bibliografico </w:t>
      </w:r>
      <w:r w:rsidRPr="006D3A86">
        <w:t>: circolare periodica / della ditta G. Barbera editore. - Firenze : Barbera, [1</w:t>
      </w:r>
      <w:r w:rsidR="00993B46" w:rsidRPr="006D3A86">
        <w:t>901</w:t>
      </w:r>
      <w:r w:rsidRPr="006D3A86">
        <w:t>-</w:t>
      </w:r>
      <w:r w:rsidRPr="006D3A86">
        <w:t>1909?</w:t>
      </w:r>
      <w:r w:rsidRPr="006D3A86">
        <w:t xml:space="preserve">]. </w:t>
      </w:r>
      <w:r w:rsidRPr="006D3A86">
        <w:t>–</w:t>
      </w:r>
      <w:r w:rsidRPr="006D3A86">
        <w:t xml:space="preserve"> </w:t>
      </w:r>
      <w:r w:rsidR="00993B46" w:rsidRPr="006D3A86">
        <w:t>10</w:t>
      </w:r>
      <w:r w:rsidRPr="006D3A86">
        <w:t xml:space="preserve"> volumi ; </w:t>
      </w:r>
      <w:r w:rsidRPr="006D3A86">
        <w:t xml:space="preserve">29 cm. </w:t>
      </w:r>
      <w:r w:rsidRPr="006D3A86">
        <w:t xml:space="preserve">((Periodicità non determinata. - </w:t>
      </w:r>
      <w:r w:rsidRPr="006D3A86">
        <w:t>Il complemento del titolo cambia. - Descrizione basata su: a</w:t>
      </w:r>
      <w:r w:rsidRPr="006D3A86">
        <w:t>nno</w:t>
      </w:r>
      <w:r w:rsidRPr="006D3A86">
        <w:t xml:space="preserve"> 47 n. 41 (gennaio 1901).</w:t>
      </w:r>
      <w:r w:rsidRPr="006D3A86">
        <w:t xml:space="preserve"> - </w:t>
      </w:r>
      <w:r w:rsidRPr="006D3A86">
        <w:t>MIL0797046</w:t>
      </w:r>
    </w:p>
    <w:p w14:paraId="78C4F791" w14:textId="32F2B085" w:rsidR="003928A2" w:rsidRPr="006D3A86" w:rsidRDefault="003928A2" w:rsidP="003928A2">
      <w:pPr>
        <w:spacing w:after="0" w:line="240" w:lineRule="auto"/>
        <w:jc w:val="both"/>
      </w:pPr>
      <w:r w:rsidRPr="006D3A86">
        <w:t>*</w:t>
      </w:r>
      <w:r w:rsidRPr="006D3A86">
        <w:rPr>
          <w:b/>
          <w:bCs/>
        </w:rPr>
        <w:t>Catalogo generale</w:t>
      </w:r>
      <w:r w:rsidRPr="006D3A86">
        <w:t xml:space="preserve"> / G. Barbera editore. - Firenze : Barbera</w:t>
      </w:r>
      <w:r w:rsidRPr="006D3A86">
        <w:t>, [1929-19</w:t>
      </w:r>
      <w:r w:rsidR="004B25B3" w:rsidRPr="006D3A86">
        <w:t>51</w:t>
      </w:r>
      <w:r w:rsidRPr="006D3A86">
        <w:t>?]</w:t>
      </w:r>
      <w:r w:rsidRPr="006D3A86">
        <w:t>. - v</w:t>
      </w:r>
      <w:r w:rsidRPr="006D3A86">
        <w:t>olumi</w:t>
      </w:r>
      <w:r w:rsidRPr="006D3A86">
        <w:t xml:space="preserve"> ; 20 cm. </w:t>
      </w:r>
      <w:r w:rsidRPr="006D3A86">
        <w:t>((</w:t>
      </w:r>
      <w:r w:rsidRPr="006D3A86">
        <w:t xml:space="preserve">Semestrale. </w:t>
      </w:r>
      <w:r w:rsidR="004B25B3" w:rsidRPr="006D3A86">
        <w:t>–</w:t>
      </w:r>
      <w:r w:rsidRPr="006D3A86">
        <w:t xml:space="preserve"> </w:t>
      </w:r>
      <w:r w:rsidR="004B25B3" w:rsidRPr="006D3A86">
        <w:t xml:space="preserve">Poi stampatore: Pescia : Tipografia Benedetti. - </w:t>
      </w:r>
      <w:r w:rsidRPr="006D3A86">
        <w:t>Descrizione basata su: a</w:t>
      </w:r>
      <w:r w:rsidRPr="006D3A86">
        <w:t>nno</w:t>
      </w:r>
      <w:r w:rsidRPr="006D3A86">
        <w:t xml:space="preserve"> 74</w:t>
      </w:r>
      <w:r w:rsidRPr="006D3A86">
        <w:t xml:space="preserve">, n. 26 </w:t>
      </w:r>
      <w:r w:rsidRPr="006D3A86">
        <w:t>(1929).</w:t>
      </w:r>
      <w:r w:rsidRPr="006D3A86">
        <w:t xml:space="preserve"> - </w:t>
      </w:r>
      <w:r w:rsidRPr="006D3A86">
        <w:t>CAG1051705</w:t>
      </w:r>
    </w:p>
    <w:p w14:paraId="5529D1F4" w14:textId="35712839" w:rsidR="003928A2" w:rsidRPr="006D3A86" w:rsidRDefault="003928A2" w:rsidP="003928A2">
      <w:pPr>
        <w:spacing w:after="0" w:line="240" w:lineRule="auto"/>
        <w:jc w:val="both"/>
      </w:pPr>
      <w:r w:rsidRPr="006D3A86">
        <w:t>Titolo della copertina: *</w:t>
      </w:r>
      <w:r w:rsidRPr="006D3A86">
        <w:t>Catalogo delle edizioni Barbera</w:t>
      </w:r>
    </w:p>
    <w:p w14:paraId="5981B9F2" w14:textId="0D1E0CC2" w:rsidR="003928A2" w:rsidRPr="006D3A86" w:rsidRDefault="003928A2" w:rsidP="003928A2">
      <w:pPr>
        <w:spacing w:after="0" w:line="240" w:lineRule="auto"/>
        <w:jc w:val="both"/>
      </w:pPr>
      <w:r w:rsidRPr="006D3A86">
        <w:t>L'</w:t>
      </w:r>
      <w:r w:rsidRPr="006D3A86">
        <w:t>*</w:t>
      </w:r>
      <w:r w:rsidRPr="006D3A86">
        <w:rPr>
          <w:b/>
          <w:bCs/>
        </w:rPr>
        <w:t>ape</w:t>
      </w:r>
      <w:r w:rsidRPr="006D3A86">
        <w:t xml:space="preserve"> : bollettino della </w:t>
      </w:r>
      <w:proofErr w:type="spellStart"/>
      <w:r w:rsidRPr="006D3A86">
        <w:t>Soc</w:t>
      </w:r>
      <w:proofErr w:type="spellEnd"/>
      <w:r w:rsidR="006D3A86" w:rsidRPr="006D3A86">
        <w:t>.</w:t>
      </w:r>
      <w:r w:rsidRPr="006D3A86">
        <w:t xml:space="preserve"> an</w:t>
      </w:r>
      <w:r w:rsidR="006D3A86" w:rsidRPr="006D3A86">
        <w:t>.</w:t>
      </w:r>
      <w:r w:rsidRPr="006D3A86">
        <w:t xml:space="preserve"> G. Barbera editore. </w:t>
      </w:r>
      <w:r w:rsidRPr="006D3A86">
        <w:t>–</w:t>
      </w:r>
      <w:r w:rsidRPr="006D3A86">
        <w:t xml:space="preserve"> </w:t>
      </w:r>
      <w:r w:rsidR="006D3A86" w:rsidRPr="006D3A86">
        <w:t xml:space="preserve">Serie 3., anno 1, n. 1 (gennaio 1933)-serie 4. (1938). - </w:t>
      </w:r>
      <w:r w:rsidRPr="006D3A86">
        <w:t>Firenze</w:t>
      </w:r>
      <w:r w:rsidRPr="006D3A86">
        <w:t xml:space="preserve"> : [s.n.</w:t>
      </w:r>
      <w:r w:rsidRPr="006D3A86">
        <w:t>, 1933-</w:t>
      </w:r>
      <w:r w:rsidRPr="006D3A86">
        <w:t>193</w:t>
      </w:r>
      <w:r w:rsidR="006D3A86" w:rsidRPr="006D3A86">
        <w:t>8</w:t>
      </w:r>
      <w:r w:rsidRPr="006D3A86">
        <w:t>]</w:t>
      </w:r>
      <w:r w:rsidRPr="006D3A86">
        <w:t>.</w:t>
      </w:r>
      <w:r w:rsidRPr="006D3A86">
        <w:t xml:space="preserve"> – </w:t>
      </w:r>
      <w:r w:rsidR="006D3A86" w:rsidRPr="006D3A86">
        <w:t>6</w:t>
      </w:r>
      <w:r w:rsidRPr="006D3A86">
        <w:t xml:space="preserve"> volumi</w:t>
      </w:r>
      <w:r w:rsidR="006D3A86" w:rsidRPr="006D3A86">
        <w:t xml:space="preserve"> ; 24 cm</w:t>
      </w:r>
      <w:r w:rsidRPr="006D3A86">
        <w:t>. ((</w:t>
      </w:r>
      <w:r w:rsidR="006D3A86" w:rsidRPr="006D3A86">
        <w:t>Mensile</w:t>
      </w:r>
      <w:r w:rsidRPr="006D3A86">
        <w:t xml:space="preserve">. - </w:t>
      </w:r>
      <w:r w:rsidR="006D3A86" w:rsidRPr="006D3A86">
        <w:t>MOD1791639</w:t>
      </w:r>
      <w:r w:rsidR="006D3A86" w:rsidRPr="006D3A86">
        <w:t xml:space="preserve"> ; </w:t>
      </w:r>
      <w:r w:rsidRPr="006D3A86">
        <w:t>TO00174162</w:t>
      </w:r>
    </w:p>
    <w:p w14:paraId="61684519" w14:textId="3219586F" w:rsidR="00062092" w:rsidRPr="006D3A86" w:rsidRDefault="003928A2" w:rsidP="003928A2">
      <w:pPr>
        <w:spacing w:after="0" w:line="240" w:lineRule="auto"/>
        <w:jc w:val="both"/>
      </w:pPr>
      <w:r w:rsidRPr="006D3A86">
        <w:t xml:space="preserve">Autore: </w:t>
      </w:r>
      <w:r w:rsidRPr="006D3A86">
        <w:t>Barbera &lt;editore&gt;</w:t>
      </w:r>
      <w:r w:rsidR="00062092" w:rsidRPr="006D3A86">
        <w:t xml:space="preserve"> </w:t>
      </w:r>
      <w:r w:rsidRPr="006D3A86">
        <w:t>[Barbera, G.</w:t>
      </w:r>
      <w:r w:rsidR="00993B46" w:rsidRPr="006D3A86">
        <w:t xml:space="preserve">; </w:t>
      </w:r>
      <w:r w:rsidR="00993B46" w:rsidRPr="006D3A86">
        <w:t xml:space="preserve">Gaspero Barbèra editore </w:t>
      </w:r>
      <w:r w:rsidRPr="006D3A86">
        <w:t>]</w:t>
      </w:r>
    </w:p>
    <w:p w14:paraId="32EBB153" w14:textId="53552783" w:rsidR="003928A2" w:rsidRPr="006D3A86" w:rsidRDefault="003928A2" w:rsidP="003928A2">
      <w:pPr>
        <w:spacing w:after="0" w:line="240" w:lineRule="auto"/>
        <w:jc w:val="both"/>
      </w:pPr>
      <w:r w:rsidRPr="006D3A86">
        <w:t xml:space="preserve">Soggetto: </w:t>
      </w:r>
      <w:r w:rsidRPr="006D3A86">
        <w:t xml:space="preserve">Barbera &lt;casa editrice&gt; - </w:t>
      </w:r>
      <w:r w:rsidR="004B25B3" w:rsidRPr="006D3A86">
        <w:t>Cataloghi editoriali</w:t>
      </w:r>
      <w:r w:rsidR="004B25B3" w:rsidRPr="006D3A86">
        <w:t xml:space="preserve"> – 1855-1951; Cataloghi editoriali – Firenze – 1854-1951</w:t>
      </w:r>
    </w:p>
    <w:p w14:paraId="189D8BBB" w14:textId="7D205F03" w:rsidR="004B25B3" w:rsidRPr="006D3A86" w:rsidRDefault="004B25B3" w:rsidP="003928A2">
      <w:pPr>
        <w:spacing w:after="0" w:line="240" w:lineRule="auto"/>
        <w:jc w:val="both"/>
      </w:pPr>
      <w:r w:rsidRPr="006D3A86">
        <w:t>Classe: D</w:t>
      </w:r>
      <w:r w:rsidRPr="006D3A86">
        <w:t>015.4551103</w:t>
      </w:r>
    </w:p>
    <w:p w14:paraId="09818393" w14:textId="77777777" w:rsidR="003928A2" w:rsidRPr="00062092" w:rsidRDefault="003928A2" w:rsidP="003928A2">
      <w:pPr>
        <w:spacing w:after="0" w:line="240" w:lineRule="auto"/>
        <w:jc w:val="both"/>
        <w:rPr>
          <w:sz w:val="24"/>
          <w:szCs w:val="24"/>
        </w:rPr>
      </w:pPr>
    </w:p>
    <w:p w14:paraId="3D038586" w14:textId="77777777" w:rsidR="00062092" w:rsidRDefault="00062092" w:rsidP="003928A2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523A6">
        <w:rPr>
          <w:b/>
          <w:bCs/>
          <w:color w:val="C00000"/>
          <w:sz w:val="44"/>
          <w:szCs w:val="44"/>
        </w:rPr>
        <w:t>Informazioni storico-bibliografiche</w:t>
      </w:r>
    </w:p>
    <w:p w14:paraId="052D2F44" w14:textId="44C611E2" w:rsidR="00062092" w:rsidRPr="006D3A86" w:rsidRDefault="00062092" w:rsidP="003928A2">
      <w:pPr>
        <w:spacing w:after="0" w:line="240" w:lineRule="auto"/>
        <w:jc w:val="both"/>
        <w:rPr>
          <w:b/>
          <w:bCs/>
          <w:sz w:val="18"/>
          <w:szCs w:val="18"/>
        </w:rPr>
      </w:pPr>
      <w:r w:rsidRPr="006D3A86">
        <w:rPr>
          <w:b/>
          <w:bCs/>
          <w:sz w:val="18"/>
          <w:szCs w:val="18"/>
        </w:rPr>
        <w:t xml:space="preserve">STELLA, Antonio Fortunato </w:t>
      </w:r>
      <w:r w:rsidR="00993B46" w:rsidRPr="006D3A86">
        <w:rPr>
          <w:sz w:val="18"/>
          <w:szCs w:val="18"/>
        </w:rPr>
        <w:t xml:space="preserve">/ di </w:t>
      </w:r>
      <w:r w:rsidRPr="006D3A86">
        <w:rPr>
          <w:sz w:val="18"/>
          <w:szCs w:val="18"/>
        </w:rPr>
        <w:t xml:space="preserve">Marino Parenti </w:t>
      </w:r>
    </w:p>
    <w:p w14:paraId="27ACEF1F" w14:textId="48A14AD6" w:rsidR="00062092" w:rsidRPr="006D3A86" w:rsidRDefault="00062092" w:rsidP="003928A2">
      <w:pPr>
        <w:spacing w:after="0" w:line="240" w:lineRule="auto"/>
        <w:jc w:val="both"/>
        <w:rPr>
          <w:sz w:val="18"/>
          <w:szCs w:val="18"/>
        </w:rPr>
      </w:pPr>
      <w:r w:rsidRPr="006D3A86">
        <w:rPr>
          <w:sz w:val="18"/>
          <w:szCs w:val="18"/>
        </w:rPr>
        <w:t xml:space="preserve">Tipografo editore, nato a Venezia il 27 ottobre 1757, morto a Milano il 21 maggio 1833. Svolse la sua attività nella città natale fra il 1793 e il 1797, anno in cui fu inviato a Parigi quale legato della Repubblica Veneta. L'attività politica, non sempre fortunata, lo assorbì poi fino al 1810; e in questo periodo si mosse, a seconda degli eventi, fra Milano, Parigi e Varese. In Milano, nella bottega di contrada Santa Margherita, n. 1066, nacque la sua fama di libraio e di editore, legata ai nomi di molte fra le maggiori figure letterarie del tempo, e particolarmente al Leopardi, che aiutò ed ebbe assai caro. Pubblicò </w:t>
      </w:r>
      <w:r w:rsidRPr="006D3A86">
        <w:rPr>
          <w:i/>
          <w:iCs/>
          <w:sz w:val="18"/>
          <w:szCs w:val="18"/>
        </w:rPr>
        <w:t>Lo Spettatore</w:t>
      </w:r>
      <w:r w:rsidRPr="006D3A86">
        <w:rPr>
          <w:sz w:val="18"/>
          <w:szCs w:val="18"/>
        </w:rPr>
        <w:t xml:space="preserve">, divenuto in seguito </w:t>
      </w:r>
      <w:r w:rsidRPr="006D3A86">
        <w:rPr>
          <w:i/>
          <w:iCs/>
          <w:sz w:val="18"/>
          <w:szCs w:val="18"/>
        </w:rPr>
        <w:t xml:space="preserve">Il Ricoglitore </w:t>
      </w:r>
      <w:r w:rsidRPr="006D3A86">
        <w:rPr>
          <w:sz w:val="18"/>
          <w:szCs w:val="18"/>
        </w:rPr>
        <w:t xml:space="preserve">e, successivamente, </w:t>
      </w:r>
      <w:r w:rsidRPr="006D3A86">
        <w:rPr>
          <w:i/>
          <w:iCs/>
          <w:sz w:val="18"/>
          <w:szCs w:val="18"/>
        </w:rPr>
        <w:t>Nuovo Ricoglitore</w:t>
      </w:r>
      <w:r w:rsidRPr="006D3A86">
        <w:rPr>
          <w:sz w:val="18"/>
          <w:szCs w:val="18"/>
        </w:rPr>
        <w:t xml:space="preserve">; stampò per qualche tempo la </w:t>
      </w:r>
      <w:r w:rsidRPr="006D3A86">
        <w:rPr>
          <w:i/>
          <w:iCs/>
          <w:sz w:val="18"/>
          <w:szCs w:val="18"/>
        </w:rPr>
        <w:t>Biblioteca Italiana</w:t>
      </w:r>
      <w:r w:rsidRPr="006D3A86">
        <w:rPr>
          <w:sz w:val="18"/>
          <w:szCs w:val="18"/>
        </w:rPr>
        <w:t xml:space="preserve">. I suoi eredi, dal 1835, pubblicarono la </w:t>
      </w:r>
      <w:r w:rsidRPr="006D3A86">
        <w:rPr>
          <w:i/>
          <w:iCs/>
          <w:sz w:val="18"/>
          <w:szCs w:val="18"/>
        </w:rPr>
        <w:t>Bibliografia Italiana</w:t>
      </w:r>
      <w:r w:rsidRPr="006D3A86">
        <w:rPr>
          <w:sz w:val="18"/>
          <w:szCs w:val="18"/>
        </w:rPr>
        <w:t xml:space="preserve">, primo organico tentativo di informazione sulla produzione editoriale italiana. Nel 1844 la casa editrice, che aveva conservato la ragione sociale "Antonio Fortunato Stella e Figli", assunse quella di "Vedova di A. F. Stella e Giacomo figlio". </w:t>
      </w:r>
      <w:hyperlink r:id="rId8" w:history="1">
        <w:r w:rsidRPr="006D3A86">
          <w:rPr>
            <w:rStyle w:val="Collegamentoipertestuale"/>
            <w:sz w:val="18"/>
            <w:szCs w:val="18"/>
          </w:rPr>
          <w:t>https://www</w:t>
        </w:r>
        <w:r w:rsidRPr="006D3A86">
          <w:rPr>
            <w:rStyle w:val="Collegamentoipertestuale"/>
            <w:sz w:val="18"/>
            <w:szCs w:val="18"/>
          </w:rPr>
          <w:t>.treccani.it/enciclopedia/antonio-fortunato-stella_(Enciclopedia-Italiana)/</w:t>
        </w:r>
      </w:hyperlink>
      <w:r w:rsidRPr="006D3A86">
        <w:rPr>
          <w:sz w:val="18"/>
          <w:szCs w:val="18"/>
        </w:rPr>
        <w:t xml:space="preserve">. </w:t>
      </w:r>
    </w:p>
    <w:p w14:paraId="0C694187" w14:textId="77777777" w:rsidR="00062092" w:rsidRPr="006D3A86" w:rsidRDefault="00062092" w:rsidP="003928A2">
      <w:pPr>
        <w:spacing w:after="0" w:line="240" w:lineRule="auto"/>
        <w:jc w:val="both"/>
        <w:rPr>
          <w:sz w:val="18"/>
          <w:szCs w:val="18"/>
        </w:rPr>
      </w:pPr>
    </w:p>
    <w:p w14:paraId="7C38DE10" w14:textId="5288F676" w:rsidR="00993B46" w:rsidRPr="006D3A86" w:rsidRDefault="00993B46" w:rsidP="003928A2">
      <w:pPr>
        <w:spacing w:after="0" w:line="240" w:lineRule="auto"/>
        <w:jc w:val="both"/>
        <w:rPr>
          <w:sz w:val="18"/>
          <w:szCs w:val="18"/>
        </w:rPr>
      </w:pPr>
      <w:r w:rsidRPr="006D3A86">
        <w:rPr>
          <w:sz w:val="18"/>
          <w:szCs w:val="18"/>
        </w:rPr>
        <w:t xml:space="preserve">La </w:t>
      </w:r>
      <w:r w:rsidRPr="006D3A86">
        <w:rPr>
          <w:b/>
          <w:bCs/>
          <w:sz w:val="18"/>
          <w:szCs w:val="18"/>
        </w:rPr>
        <w:t>Casa Editrice Barbèra</w:t>
      </w:r>
      <w:r w:rsidRPr="006D3A86">
        <w:rPr>
          <w:sz w:val="18"/>
          <w:szCs w:val="18"/>
        </w:rPr>
        <w:t xml:space="preserve"> è una </w:t>
      </w:r>
      <w:hyperlink r:id="rId9" w:tooltip="Casa editrice" w:history="1">
        <w:r w:rsidRPr="006D3A86">
          <w:rPr>
            <w:rStyle w:val="Collegamentoipertestuale"/>
            <w:color w:val="auto"/>
            <w:sz w:val="18"/>
            <w:szCs w:val="18"/>
            <w:u w:val="none"/>
          </w:rPr>
          <w:t>casa editrice</w:t>
        </w:r>
      </w:hyperlink>
      <w:r w:rsidRPr="006D3A86">
        <w:rPr>
          <w:sz w:val="18"/>
          <w:szCs w:val="18"/>
        </w:rPr>
        <w:t xml:space="preserve"> italiana, fondata a Firenze nel 1860 da </w:t>
      </w:r>
      <w:hyperlink r:id="rId10" w:tooltip="Gaspero Barbera" w:history="1">
        <w:r w:rsidRPr="006D3A86">
          <w:rPr>
            <w:rStyle w:val="Collegamentoipertestuale"/>
            <w:color w:val="auto"/>
            <w:sz w:val="18"/>
            <w:szCs w:val="18"/>
            <w:u w:val="none"/>
          </w:rPr>
          <w:t>Gaspero Barbèra</w:t>
        </w:r>
      </w:hyperlink>
      <w:r w:rsidRPr="006D3A86">
        <w:rPr>
          <w:sz w:val="18"/>
          <w:szCs w:val="18"/>
        </w:rPr>
        <w:t>, il quale aveva già aperto con altri una tipografia nel 1854 e una società editrice nel 1855.</w:t>
      </w:r>
      <w:r w:rsidR="006D3A86">
        <w:rPr>
          <w:sz w:val="18"/>
          <w:szCs w:val="18"/>
        </w:rPr>
        <w:t xml:space="preserve"> </w:t>
      </w:r>
      <w:r w:rsidRPr="006D3A86">
        <w:rPr>
          <w:sz w:val="18"/>
          <w:szCs w:val="18"/>
        </w:rPr>
        <w:t xml:space="preserve">L'editrice è stata acquistata nel 1960 da </w:t>
      </w:r>
      <w:hyperlink r:id="rId11" w:tooltip="Renato Giunti" w:history="1">
        <w:r w:rsidRPr="006D3A86">
          <w:rPr>
            <w:rStyle w:val="Collegamentoipertestuale"/>
            <w:color w:val="auto"/>
            <w:sz w:val="18"/>
            <w:szCs w:val="18"/>
            <w:u w:val="none"/>
          </w:rPr>
          <w:t>Renato Giunti</w:t>
        </w:r>
      </w:hyperlink>
      <w:r w:rsidRPr="006D3A86">
        <w:rPr>
          <w:sz w:val="18"/>
          <w:szCs w:val="18"/>
        </w:rPr>
        <w:t xml:space="preserve">. Dal 1974 fa parte del gruppo </w:t>
      </w:r>
      <w:hyperlink r:id="rId12" w:tooltip="Giunti Editore" w:history="1">
        <w:r w:rsidRPr="006D3A86">
          <w:rPr>
            <w:rStyle w:val="Collegamentoipertestuale"/>
            <w:color w:val="auto"/>
            <w:sz w:val="18"/>
            <w:szCs w:val="18"/>
            <w:u w:val="none"/>
          </w:rPr>
          <w:t>Giunti</w:t>
        </w:r>
      </w:hyperlink>
      <w:r w:rsidRPr="006D3A86">
        <w:rPr>
          <w:sz w:val="18"/>
          <w:szCs w:val="18"/>
        </w:rPr>
        <w:t>.</w:t>
      </w:r>
      <w:r w:rsidRPr="006D3A86">
        <w:rPr>
          <w:sz w:val="18"/>
          <w:szCs w:val="18"/>
        </w:rPr>
        <w:t xml:space="preserve"> </w:t>
      </w:r>
      <w:hyperlink r:id="rId13" w:history="1">
        <w:r w:rsidRPr="006D3A86">
          <w:rPr>
            <w:rStyle w:val="Collegamentoipertestuale"/>
            <w:sz w:val="18"/>
            <w:szCs w:val="18"/>
          </w:rPr>
          <w:t>https://it.wikipedia.org/wiki/Casa_Editrice_Barb%C3%A8ra</w:t>
        </w:r>
      </w:hyperlink>
      <w:r w:rsidRPr="006D3A86">
        <w:rPr>
          <w:sz w:val="18"/>
          <w:szCs w:val="18"/>
        </w:rPr>
        <w:t xml:space="preserve">. </w:t>
      </w:r>
    </w:p>
    <w:sectPr w:rsidR="00993B46" w:rsidRPr="006D3A8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6669"/>
    <w:rsid w:val="00062092"/>
    <w:rsid w:val="0031062F"/>
    <w:rsid w:val="003605E3"/>
    <w:rsid w:val="00375F4B"/>
    <w:rsid w:val="003811E4"/>
    <w:rsid w:val="003928A2"/>
    <w:rsid w:val="003E79CC"/>
    <w:rsid w:val="004B25B3"/>
    <w:rsid w:val="00653982"/>
    <w:rsid w:val="006D3A86"/>
    <w:rsid w:val="007C32EB"/>
    <w:rsid w:val="00993B46"/>
    <w:rsid w:val="00C71CAA"/>
    <w:rsid w:val="00D544E6"/>
    <w:rsid w:val="00DF666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6839"/>
  <w15:chartTrackingRefBased/>
  <w15:docId w15:val="{913B6EA2-9979-4DB4-97A2-426265A4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6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66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6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66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6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6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6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6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66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6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66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666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666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66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66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66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66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6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66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6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66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66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66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666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66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666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666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620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209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B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ccani.it/enciclopedia/antonio-fortunato-stella_(Enciclopedia-Italiana)/" TargetMode="External"/><Relationship Id="rId13" Type="http://schemas.openxmlformats.org/officeDocument/2006/relationships/hyperlink" Target="https://it.wikipedia.org/wiki/Casa_Editrice_Barb%C3%A8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Catalogo_delle_edizioni_G_Barb%C3%A8ra_tipog.html?id=T1biuUweNi0C&amp;redir_esc=y" TargetMode="External"/><Relationship Id="rId12" Type="http://schemas.openxmlformats.org/officeDocument/2006/relationships/hyperlink" Target="https://it.wikipedia.org/wiki/Giunti_Edito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t.wikipedia.org/wiki/Renato_Giunti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Gaspero_Barber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Casa_editr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2024-10-25T12:58:00Z</dcterms:created>
  <dcterms:modified xsi:type="dcterms:W3CDTF">2025-07-08T05:17:00Z</dcterms:modified>
</cp:coreProperties>
</file>