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8B576" w14:textId="183AFD2C" w:rsidR="00395E74" w:rsidRPr="00395E74" w:rsidRDefault="00395E74" w:rsidP="00395E7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4708323"/>
      <w:r w:rsidRPr="00395E74">
        <w:rPr>
          <w:rFonts w:cstheme="minorHAnsi"/>
          <w:b/>
          <w:color w:val="C00000"/>
          <w:sz w:val="44"/>
          <w:szCs w:val="44"/>
        </w:rPr>
        <w:t>XU964</w:t>
      </w:r>
      <w:r w:rsidRPr="00395E74">
        <w:rPr>
          <w:rFonts w:cstheme="minorHAnsi"/>
          <w:b/>
        </w:rPr>
        <w:t xml:space="preserve"> </w:t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b/>
        </w:rPr>
        <w:tab/>
      </w:r>
      <w:r w:rsidRPr="00395E74">
        <w:rPr>
          <w:rFonts w:cstheme="minorHAnsi"/>
          <w:i/>
          <w:sz w:val="16"/>
          <w:szCs w:val="16"/>
        </w:rPr>
        <w:t>Scheda creata il 11 dicembre 2024</w:t>
      </w:r>
      <w:r w:rsidR="00136310">
        <w:rPr>
          <w:rFonts w:cstheme="minorHAnsi"/>
          <w:i/>
          <w:sz w:val="16"/>
          <w:szCs w:val="16"/>
        </w:rPr>
        <w:t>; Ultimo aggiornamento: 4 febbraio 2026</w:t>
      </w:r>
    </w:p>
    <w:p w14:paraId="42E904B2" w14:textId="6F460549" w:rsidR="00395E74" w:rsidRPr="00395E74" w:rsidRDefault="00395E74" w:rsidP="00395E74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395E74">
        <w:rPr>
          <w:rFonts w:cstheme="minorHAnsi"/>
          <w:noProof/>
        </w:rPr>
        <w:drawing>
          <wp:inline distT="0" distB="0" distL="0" distR="0" wp14:anchorId="0E841483" wp14:editId="061B2E75">
            <wp:extent cx="2782800" cy="3960000"/>
            <wp:effectExtent l="0" t="0" r="0" b="2540"/>
            <wp:docPr id="536436603" name="Immagine 1" descr="Immagine che contiene testo, giornale, inchiostr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36603" name="Immagine 1" descr="Immagine che contiene testo, giornale, inchiostro, lette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E74">
        <w:rPr>
          <w:noProof/>
        </w:rPr>
        <w:drawing>
          <wp:inline distT="0" distB="0" distL="0" distR="0" wp14:anchorId="23CFCE6E" wp14:editId="35F09C88">
            <wp:extent cx="2970000" cy="3960000"/>
            <wp:effectExtent l="0" t="0" r="1905" b="2540"/>
            <wp:docPr id="1098319493" name="Immagine 1" descr="Immagine che contiene testo, carta, libr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19493" name="Immagine 1" descr="Immagine che contiene testo, carta, libro, letter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260A" w14:textId="393BB705" w:rsidR="00395E74" w:rsidRPr="00395E74" w:rsidRDefault="00395E74" w:rsidP="00395E7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95E74">
        <w:rPr>
          <w:rFonts w:cstheme="minorHAnsi"/>
          <w:b/>
          <w:color w:val="C00000"/>
          <w:sz w:val="44"/>
          <w:szCs w:val="44"/>
        </w:rPr>
        <w:t xml:space="preserve">Descrizione storico-bibliografica </w:t>
      </w:r>
    </w:p>
    <w:bookmarkEnd w:id="0"/>
    <w:p w14:paraId="201BEEC6" w14:textId="77777777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Un *</w:t>
      </w:r>
      <w:proofErr w:type="gramStart"/>
      <w:r w:rsidRPr="00136310">
        <w:rPr>
          <w:rFonts w:cstheme="minorHAnsi"/>
          <w:b/>
          <w:bCs/>
          <w:sz w:val="24"/>
          <w:szCs w:val="24"/>
        </w:rPr>
        <w:t>soldo</w:t>
      </w:r>
      <w:r w:rsidRPr="00136310">
        <w:rPr>
          <w:rFonts w:cstheme="minorHAnsi"/>
          <w:sz w:val="24"/>
          <w:szCs w:val="24"/>
        </w:rPr>
        <w:t xml:space="preserve"> :</w:t>
      </w:r>
      <w:proofErr w:type="gramEnd"/>
      <w:r w:rsidRPr="00136310">
        <w:rPr>
          <w:rFonts w:cstheme="minorHAnsi"/>
          <w:sz w:val="24"/>
          <w:szCs w:val="24"/>
        </w:rPr>
        <w:t xml:space="preserve"> giornale del buon umore, con caricature. - Anno 1, n. 1 (22 novembre </w:t>
      </w:r>
      <w:proofErr w:type="gramStart"/>
      <w:r w:rsidRPr="00136310">
        <w:rPr>
          <w:rFonts w:cstheme="minorHAnsi"/>
          <w:sz w:val="24"/>
          <w:szCs w:val="24"/>
        </w:rPr>
        <w:t>1863)-</w:t>
      </w:r>
      <w:proofErr w:type="gramEnd"/>
      <w:r w:rsidRPr="00136310">
        <w:rPr>
          <w:rFonts w:cstheme="minorHAnsi"/>
          <w:sz w:val="24"/>
          <w:szCs w:val="24"/>
        </w:rPr>
        <w:t xml:space="preserve">anno 4 (maggio 1866). - </w:t>
      </w:r>
      <w:proofErr w:type="gramStart"/>
      <w:r w:rsidRPr="00136310">
        <w:rPr>
          <w:rFonts w:cstheme="minorHAnsi"/>
          <w:sz w:val="24"/>
          <w:szCs w:val="24"/>
        </w:rPr>
        <w:t>Torino :</w:t>
      </w:r>
      <w:proofErr w:type="gramEnd"/>
      <w:r w:rsidRPr="00136310">
        <w:rPr>
          <w:rFonts w:cstheme="minorHAnsi"/>
          <w:sz w:val="24"/>
          <w:szCs w:val="24"/>
        </w:rPr>
        <w:t xml:space="preserve"> tip. del Mediatore, 1863-1866. – 4 </w:t>
      </w:r>
      <w:proofErr w:type="gramStart"/>
      <w:r w:rsidRPr="00136310">
        <w:rPr>
          <w:rFonts w:cstheme="minorHAnsi"/>
          <w:sz w:val="24"/>
          <w:szCs w:val="24"/>
        </w:rPr>
        <w:t>volumi :</w:t>
      </w:r>
      <w:proofErr w:type="gramEnd"/>
      <w:r w:rsidRPr="00136310">
        <w:rPr>
          <w:rFonts w:cstheme="minorHAnsi"/>
          <w:sz w:val="24"/>
          <w:szCs w:val="24"/>
        </w:rPr>
        <w:t xml:space="preserve"> </w:t>
      </w:r>
      <w:proofErr w:type="gramStart"/>
      <w:r w:rsidRPr="00136310">
        <w:rPr>
          <w:rFonts w:cstheme="minorHAnsi"/>
          <w:sz w:val="24"/>
          <w:szCs w:val="24"/>
        </w:rPr>
        <w:t>ill. ;</w:t>
      </w:r>
      <w:proofErr w:type="gramEnd"/>
      <w:r w:rsidRPr="00136310">
        <w:rPr>
          <w:rFonts w:cstheme="minorHAnsi"/>
          <w:sz w:val="24"/>
          <w:szCs w:val="24"/>
        </w:rPr>
        <w:t xml:space="preserve"> 31 cm. ((Bisettimanale; poi trisettimanale. - TO00195532 </w:t>
      </w:r>
    </w:p>
    <w:p w14:paraId="3F3D8CDB" w14:textId="6AFAFDF0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Si fonde con: Il *buonumore</w:t>
      </w:r>
    </w:p>
    <w:p w14:paraId="37C144DB" w14:textId="77777777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AA3E92F" w14:textId="6548DFDE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L'*</w:t>
      </w:r>
      <w:r w:rsidRPr="00136310">
        <w:rPr>
          <w:rFonts w:cstheme="minorHAnsi"/>
          <w:b/>
          <w:bCs/>
          <w:sz w:val="24"/>
          <w:szCs w:val="24"/>
        </w:rPr>
        <w:t xml:space="preserve">eco del </w:t>
      </w:r>
      <w:proofErr w:type="gramStart"/>
      <w:r w:rsidRPr="00136310">
        <w:rPr>
          <w:rFonts w:cstheme="minorHAnsi"/>
          <w:b/>
          <w:bCs/>
          <w:sz w:val="24"/>
          <w:szCs w:val="24"/>
        </w:rPr>
        <w:t>cannone</w:t>
      </w:r>
      <w:r w:rsidRPr="00136310">
        <w:rPr>
          <w:rFonts w:cstheme="minorHAnsi"/>
          <w:sz w:val="24"/>
          <w:szCs w:val="24"/>
        </w:rPr>
        <w:t xml:space="preserve"> :</w:t>
      </w:r>
      <w:proofErr w:type="gramEnd"/>
      <w:r w:rsidRPr="00136310">
        <w:rPr>
          <w:rFonts w:cstheme="minorHAnsi"/>
          <w:sz w:val="24"/>
          <w:szCs w:val="24"/>
        </w:rPr>
        <w:t xml:space="preserve"> bollettino illustrato della guerra. – 16 maggio 1866-settembre 1866. - </w:t>
      </w:r>
      <w:proofErr w:type="gramStart"/>
      <w:r w:rsidRPr="00136310">
        <w:rPr>
          <w:rFonts w:cstheme="minorHAnsi"/>
          <w:sz w:val="24"/>
          <w:szCs w:val="24"/>
        </w:rPr>
        <w:t>Torino :</w:t>
      </w:r>
      <w:proofErr w:type="gramEnd"/>
      <w:r w:rsidRPr="00136310">
        <w:rPr>
          <w:rFonts w:cstheme="minorHAnsi"/>
          <w:sz w:val="24"/>
          <w:szCs w:val="24"/>
        </w:rPr>
        <w:t xml:space="preserve"> tip. Moretti, 1866. – 1 </w:t>
      </w:r>
      <w:proofErr w:type="gramStart"/>
      <w:r w:rsidRPr="00136310">
        <w:rPr>
          <w:rFonts w:cstheme="minorHAnsi"/>
          <w:sz w:val="24"/>
          <w:szCs w:val="24"/>
        </w:rPr>
        <w:t>volume :</w:t>
      </w:r>
      <w:proofErr w:type="gramEnd"/>
      <w:r w:rsidRPr="00136310">
        <w:rPr>
          <w:rFonts w:cstheme="minorHAnsi"/>
          <w:sz w:val="24"/>
          <w:szCs w:val="24"/>
        </w:rPr>
        <w:t xml:space="preserve"> </w:t>
      </w:r>
      <w:proofErr w:type="gramStart"/>
      <w:r w:rsidRPr="00136310">
        <w:rPr>
          <w:rFonts w:cstheme="minorHAnsi"/>
          <w:sz w:val="24"/>
          <w:szCs w:val="24"/>
        </w:rPr>
        <w:t>ill. ;</w:t>
      </w:r>
      <w:proofErr w:type="gramEnd"/>
      <w:r w:rsidRPr="00136310">
        <w:rPr>
          <w:rFonts w:cstheme="minorHAnsi"/>
          <w:sz w:val="24"/>
          <w:szCs w:val="24"/>
        </w:rPr>
        <w:t xml:space="preserve"> 33 cm. ((Trisettimanale. - TO00183121</w:t>
      </w:r>
    </w:p>
    <w:p w14:paraId="4EFA97C2" w14:textId="77777777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35A650" w14:textId="37518F7E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Il *</w:t>
      </w:r>
      <w:proofErr w:type="gramStart"/>
      <w:r w:rsidRPr="00136310">
        <w:rPr>
          <w:rFonts w:cstheme="minorHAnsi"/>
          <w:b/>
          <w:bCs/>
          <w:sz w:val="24"/>
          <w:szCs w:val="24"/>
        </w:rPr>
        <w:t>buonumore</w:t>
      </w:r>
      <w:r w:rsidRPr="00136310">
        <w:rPr>
          <w:rFonts w:cstheme="minorHAnsi"/>
          <w:sz w:val="24"/>
          <w:szCs w:val="24"/>
        </w:rPr>
        <w:t xml:space="preserve"> :</w:t>
      </w:r>
      <w:proofErr w:type="gramEnd"/>
      <w:r w:rsidRPr="00136310">
        <w:rPr>
          <w:rFonts w:cstheme="minorHAnsi"/>
          <w:sz w:val="24"/>
          <w:szCs w:val="24"/>
        </w:rPr>
        <w:t xml:space="preserve"> giornale per tutti i gusti. - N. 1 (25 giugno </w:t>
      </w:r>
      <w:proofErr w:type="gramStart"/>
      <w:r w:rsidRPr="00136310">
        <w:rPr>
          <w:rFonts w:cstheme="minorHAnsi"/>
          <w:sz w:val="24"/>
          <w:szCs w:val="24"/>
        </w:rPr>
        <w:t>1864)-</w:t>
      </w:r>
      <w:proofErr w:type="gramEnd"/>
      <w:r w:rsidRPr="00136310">
        <w:rPr>
          <w:rFonts w:cstheme="minorHAnsi"/>
          <w:sz w:val="24"/>
          <w:szCs w:val="24"/>
        </w:rPr>
        <w:t xml:space="preserve">  </w:t>
      </w:r>
      <w:proofErr w:type="gramStart"/>
      <w:r w:rsidRPr="00136310">
        <w:rPr>
          <w:rFonts w:cstheme="minorHAnsi"/>
          <w:sz w:val="24"/>
          <w:szCs w:val="24"/>
        </w:rPr>
        <w:t xml:space="preserve">  .</w:t>
      </w:r>
      <w:proofErr w:type="gramEnd"/>
      <w:r w:rsidRPr="00136310">
        <w:rPr>
          <w:rFonts w:cstheme="minorHAnsi"/>
          <w:sz w:val="24"/>
          <w:szCs w:val="24"/>
        </w:rPr>
        <w:t xml:space="preserve"> - </w:t>
      </w:r>
      <w:proofErr w:type="gramStart"/>
      <w:r w:rsidRPr="00136310">
        <w:rPr>
          <w:rFonts w:cstheme="minorHAnsi"/>
          <w:sz w:val="24"/>
          <w:szCs w:val="24"/>
        </w:rPr>
        <w:t>Torino :</w:t>
      </w:r>
      <w:proofErr w:type="gramEnd"/>
      <w:r w:rsidRPr="00136310">
        <w:rPr>
          <w:rFonts w:cstheme="minorHAnsi"/>
          <w:sz w:val="24"/>
          <w:szCs w:val="24"/>
        </w:rPr>
        <w:t xml:space="preserve"> tip. Moretti, 1864-1869. – 6 </w:t>
      </w:r>
      <w:proofErr w:type="gramStart"/>
      <w:r w:rsidRPr="00136310">
        <w:rPr>
          <w:rFonts w:cstheme="minorHAnsi"/>
          <w:sz w:val="24"/>
          <w:szCs w:val="24"/>
        </w:rPr>
        <w:t>volumi :</w:t>
      </w:r>
      <w:proofErr w:type="gramEnd"/>
      <w:r w:rsidRPr="00136310">
        <w:rPr>
          <w:rFonts w:cstheme="minorHAnsi"/>
          <w:sz w:val="24"/>
          <w:szCs w:val="24"/>
        </w:rPr>
        <w:t xml:space="preserve"> </w:t>
      </w:r>
      <w:proofErr w:type="gramStart"/>
      <w:r w:rsidRPr="00136310">
        <w:rPr>
          <w:rFonts w:cstheme="minorHAnsi"/>
          <w:sz w:val="24"/>
          <w:szCs w:val="24"/>
        </w:rPr>
        <w:t>ill. ;</w:t>
      </w:r>
      <w:proofErr w:type="gramEnd"/>
      <w:r w:rsidRPr="00136310">
        <w:rPr>
          <w:rFonts w:cstheme="minorHAnsi"/>
          <w:sz w:val="24"/>
          <w:szCs w:val="24"/>
        </w:rPr>
        <w:t xml:space="preserve"> 33 cm. ((Settimanale; da settembre 1866: trisettimanale; poi bisettimanale. - Il complemento del titolo cambia. – Lo stampatore varia: Tip. Fodratti (1868). - TO00180532; VIA0238380</w:t>
      </w:r>
    </w:p>
    <w:p w14:paraId="7E3A16A9" w14:textId="77777777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Supplemento di: Un *</w:t>
      </w:r>
      <w:proofErr w:type="gramStart"/>
      <w:r w:rsidRPr="00136310">
        <w:rPr>
          <w:rFonts w:cstheme="minorHAnsi"/>
          <w:sz w:val="24"/>
          <w:szCs w:val="24"/>
        </w:rPr>
        <w:t>soldo :</w:t>
      </w:r>
      <w:proofErr w:type="gramEnd"/>
      <w:r w:rsidRPr="00136310">
        <w:rPr>
          <w:rFonts w:cstheme="minorHAnsi"/>
          <w:sz w:val="24"/>
          <w:szCs w:val="24"/>
        </w:rPr>
        <w:t xml:space="preserve"> giornale del buon umore, con caricature</w:t>
      </w:r>
    </w:p>
    <w:p w14:paraId="15845C2A" w14:textId="77777777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Variante del titolo: Il *buon umore</w:t>
      </w:r>
    </w:p>
    <w:p w14:paraId="4ED9748A" w14:textId="7A12E144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Nel settembre 1866 assorbe: Un *soldo</w:t>
      </w:r>
    </w:p>
    <w:p w14:paraId="6D0BFF58" w14:textId="77777777" w:rsidR="00136310" w:rsidRPr="00136310" w:rsidRDefault="00136310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19E7EE" w14:textId="77777777" w:rsidR="00136310" w:rsidRPr="00136310" w:rsidRDefault="00136310" w:rsidP="00136310">
      <w:pPr>
        <w:jc w:val="both"/>
        <w:rPr>
          <w:sz w:val="24"/>
          <w:szCs w:val="24"/>
        </w:rPr>
      </w:pPr>
      <w:r w:rsidRPr="00136310">
        <w:rPr>
          <w:sz w:val="24"/>
          <w:szCs w:val="24"/>
        </w:rPr>
        <w:t>*</w:t>
      </w:r>
      <w:proofErr w:type="gramStart"/>
      <w:r w:rsidRPr="00136310">
        <w:rPr>
          <w:b/>
          <w:bCs/>
          <w:sz w:val="24"/>
          <w:szCs w:val="24"/>
        </w:rPr>
        <w:t>Boccadoro</w:t>
      </w:r>
      <w:r w:rsidRPr="00136310">
        <w:rPr>
          <w:sz w:val="24"/>
          <w:szCs w:val="24"/>
        </w:rPr>
        <w:t xml:space="preserve"> :</w:t>
      </w:r>
      <w:proofErr w:type="gramEnd"/>
      <w:r w:rsidRPr="00136310">
        <w:rPr>
          <w:sz w:val="24"/>
          <w:szCs w:val="24"/>
        </w:rPr>
        <w:t xml:space="preserve"> strenna del buonumore. - </w:t>
      </w:r>
      <w:proofErr w:type="gramStart"/>
      <w:r w:rsidRPr="00136310">
        <w:rPr>
          <w:sz w:val="24"/>
          <w:szCs w:val="24"/>
        </w:rPr>
        <w:t>Torino :</w:t>
      </w:r>
      <w:proofErr w:type="gramEnd"/>
      <w:r w:rsidRPr="00136310">
        <w:rPr>
          <w:sz w:val="24"/>
          <w:szCs w:val="24"/>
        </w:rPr>
        <w:t xml:space="preserve"> Pianca, 1864. – 1 </w:t>
      </w:r>
      <w:proofErr w:type="gramStart"/>
      <w:r w:rsidRPr="00136310">
        <w:rPr>
          <w:sz w:val="24"/>
          <w:szCs w:val="24"/>
        </w:rPr>
        <w:t>volume :</w:t>
      </w:r>
      <w:proofErr w:type="gramEnd"/>
      <w:r w:rsidRPr="00136310">
        <w:rPr>
          <w:sz w:val="24"/>
          <w:szCs w:val="24"/>
        </w:rPr>
        <w:t xml:space="preserve"> </w:t>
      </w:r>
      <w:proofErr w:type="gramStart"/>
      <w:r w:rsidRPr="00136310">
        <w:rPr>
          <w:sz w:val="24"/>
          <w:szCs w:val="24"/>
        </w:rPr>
        <w:t>ill. ;</w:t>
      </w:r>
      <w:proofErr w:type="gramEnd"/>
      <w:r w:rsidRPr="00136310">
        <w:rPr>
          <w:sz w:val="24"/>
          <w:szCs w:val="24"/>
        </w:rPr>
        <w:t xml:space="preserve"> 17 cm. ((Annuale. - Contiene gli scritti di "Bau!" (i.e. Roberto Moncalvo) con illustrazioni di Silla e Camillo. - In testa al frontespizio: pubblicazione del giornale umoristico illustrato "Un soldo". - TO00178537</w:t>
      </w:r>
    </w:p>
    <w:p w14:paraId="3EA7778F" w14:textId="3BFC9E12" w:rsidR="00395E74" w:rsidRPr="00136310" w:rsidRDefault="00395E74" w:rsidP="00395E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Soggetto: Umorismo – Periodici; Satira - Periodici</w:t>
      </w:r>
    </w:p>
    <w:p w14:paraId="61D0667D" w14:textId="77777777" w:rsidR="00395E74" w:rsidRPr="00395E74" w:rsidRDefault="00395E74" w:rsidP="00395E74">
      <w:pPr>
        <w:spacing w:after="0" w:line="240" w:lineRule="auto"/>
        <w:jc w:val="both"/>
        <w:rPr>
          <w:rFonts w:cstheme="minorHAnsi"/>
        </w:rPr>
      </w:pPr>
    </w:p>
    <w:p w14:paraId="6BBD7054" w14:textId="714C8604" w:rsidR="00395E74" w:rsidRPr="00395E74" w:rsidRDefault="00395E74" w:rsidP="00395E74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395E74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36F51120" w14:textId="77777777" w:rsidR="00395E74" w:rsidRDefault="00395E74" w:rsidP="00395E74">
      <w:pPr>
        <w:spacing w:after="0" w:line="240" w:lineRule="auto"/>
        <w:rPr>
          <w:rFonts w:cstheme="minorHAnsi"/>
          <w:b/>
          <w:bCs/>
        </w:rPr>
        <w:sectPr w:rsidR="00395E74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72A6A8B" w14:textId="77777777" w:rsidR="00395E74" w:rsidRPr="00136310" w:rsidRDefault="00395E74" w:rsidP="00395E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IL BUONUMORE</w:t>
      </w:r>
    </w:p>
    <w:p w14:paraId="21461464" w14:textId="77777777" w:rsidR="00395E74" w:rsidRPr="00136310" w:rsidRDefault="00395E74" w:rsidP="00395E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GIORNALE PER TUTTI I GUSTI</w:t>
      </w:r>
    </w:p>
    <w:p w14:paraId="4265A708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36310">
        <w:rPr>
          <w:rFonts w:cstheme="minorHAnsi"/>
          <w:b/>
          <w:bCs/>
          <w:sz w:val="24"/>
          <w:szCs w:val="24"/>
        </w:rPr>
        <w:t>Altezza :</w:t>
      </w:r>
      <w:proofErr w:type="gramEnd"/>
      <w:r w:rsidRPr="00136310">
        <w:rPr>
          <w:rFonts w:cstheme="minorHAnsi"/>
          <w:sz w:val="24"/>
          <w:szCs w:val="24"/>
        </w:rPr>
        <w:t>32.00</w:t>
      </w:r>
    </w:p>
    <w:p w14:paraId="50C5BA24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Base:</w:t>
      </w:r>
      <w:r w:rsidRPr="00136310">
        <w:rPr>
          <w:rFonts w:cstheme="minorHAnsi"/>
          <w:sz w:val="24"/>
          <w:szCs w:val="24"/>
        </w:rPr>
        <w:t xml:space="preserve"> 23.50</w:t>
      </w:r>
    </w:p>
    <w:p w14:paraId="4C82E7EB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Pag. arabe:</w:t>
      </w:r>
      <w:r w:rsidRPr="00136310">
        <w:rPr>
          <w:rFonts w:cstheme="minorHAnsi"/>
          <w:sz w:val="24"/>
          <w:szCs w:val="24"/>
        </w:rPr>
        <w:t>8</w:t>
      </w:r>
    </w:p>
    <w:p w14:paraId="46F1B1D6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Genere:</w:t>
      </w:r>
      <w:r w:rsidRPr="00136310">
        <w:rPr>
          <w:rFonts w:cstheme="minorHAnsi"/>
          <w:sz w:val="24"/>
          <w:szCs w:val="24"/>
        </w:rPr>
        <w:t xml:space="preserve"> Umorismo, satira</w:t>
      </w:r>
    </w:p>
    <w:p w14:paraId="5651CE9D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Periodicità:</w:t>
      </w:r>
      <w:r w:rsidRPr="00136310">
        <w:rPr>
          <w:rFonts w:cstheme="minorHAnsi"/>
          <w:sz w:val="24"/>
          <w:szCs w:val="24"/>
        </w:rPr>
        <w:t xml:space="preserve"> Settimanale</w:t>
      </w:r>
    </w:p>
    <w:p w14:paraId="1B703514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Prezzo:</w:t>
      </w:r>
      <w:r w:rsidRPr="00136310">
        <w:rPr>
          <w:rFonts w:cstheme="minorHAnsi"/>
          <w:sz w:val="24"/>
          <w:szCs w:val="24"/>
        </w:rPr>
        <w:t xml:space="preserve"> 20</w:t>
      </w:r>
    </w:p>
    <w:p w14:paraId="3AB10427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Moneta:</w:t>
      </w:r>
      <w:r w:rsidRPr="00136310">
        <w:rPr>
          <w:rFonts w:cstheme="minorHAnsi"/>
          <w:sz w:val="24"/>
          <w:szCs w:val="24"/>
        </w:rPr>
        <w:t xml:space="preserve"> Centesimi</w:t>
      </w:r>
    </w:p>
    <w:p w14:paraId="33F91560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Tiratura:</w:t>
      </w:r>
      <w:r w:rsidRPr="00136310">
        <w:rPr>
          <w:rFonts w:cstheme="minorHAnsi"/>
          <w:sz w:val="24"/>
          <w:szCs w:val="24"/>
        </w:rPr>
        <w:t xml:space="preserve"> 5500</w:t>
      </w:r>
    </w:p>
    <w:p w14:paraId="75B5C91B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Nell'anno:</w:t>
      </w:r>
      <w:r w:rsidRPr="00136310">
        <w:rPr>
          <w:rFonts w:cstheme="minorHAnsi"/>
          <w:sz w:val="24"/>
          <w:szCs w:val="24"/>
        </w:rPr>
        <w:t xml:space="preserve"> 1866</w:t>
      </w:r>
    </w:p>
    <w:p w14:paraId="0F34FCB4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Lingua:</w:t>
      </w:r>
      <w:r w:rsidRPr="00136310">
        <w:rPr>
          <w:rFonts w:cstheme="minorHAnsi"/>
          <w:sz w:val="24"/>
          <w:szCs w:val="24"/>
        </w:rPr>
        <w:t xml:space="preserve"> Italiano</w:t>
      </w:r>
    </w:p>
    <w:p w14:paraId="7ECF4048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Supplementi:</w:t>
      </w:r>
      <w:r w:rsidRPr="00136310">
        <w:rPr>
          <w:rFonts w:cstheme="minorHAnsi"/>
          <w:sz w:val="24"/>
          <w:szCs w:val="24"/>
        </w:rPr>
        <w:t xml:space="preserve"> No</w:t>
      </w:r>
    </w:p>
    <w:p w14:paraId="609FA13B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Luogo di edizione:</w:t>
      </w:r>
      <w:r w:rsidRPr="00136310">
        <w:rPr>
          <w:rFonts w:cstheme="minorHAnsi"/>
          <w:sz w:val="24"/>
          <w:szCs w:val="24"/>
        </w:rPr>
        <w:t xml:space="preserve"> TORINO</w:t>
      </w:r>
    </w:p>
    <w:p w14:paraId="66F93C5B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Provincia:</w:t>
      </w:r>
      <w:r w:rsidRPr="00136310">
        <w:rPr>
          <w:rFonts w:cstheme="minorHAnsi"/>
          <w:sz w:val="24"/>
          <w:szCs w:val="24"/>
        </w:rPr>
        <w:t xml:space="preserve"> Torino</w:t>
      </w:r>
    </w:p>
    <w:p w14:paraId="028D6CCB" w14:textId="14D95608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 xml:space="preserve">Tipografia: </w:t>
      </w:r>
      <w:r w:rsidRPr="00136310">
        <w:rPr>
          <w:rFonts w:cstheme="minorHAnsi"/>
          <w:sz w:val="24"/>
          <w:szCs w:val="24"/>
        </w:rPr>
        <w:t>CAVOUR</w:t>
      </w:r>
    </w:p>
    <w:p w14:paraId="06935349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Luogo di stampa:</w:t>
      </w:r>
      <w:r w:rsidRPr="00136310">
        <w:rPr>
          <w:rFonts w:cstheme="minorHAnsi"/>
          <w:sz w:val="24"/>
          <w:szCs w:val="24"/>
        </w:rPr>
        <w:t xml:space="preserve"> TORINO</w:t>
      </w:r>
    </w:p>
    <w:p w14:paraId="4D3F8036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Persone</w:t>
      </w:r>
    </w:p>
    <w:p w14:paraId="18267282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DIR. GERENTE: R. MONCALVO</w:t>
      </w:r>
    </w:p>
    <w:p w14:paraId="1603A55E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>CONDIRETTORE: LUIGI ONETTI</w:t>
      </w:r>
    </w:p>
    <w:p w14:paraId="24EBCD35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Variazioni sottotitolo</w:t>
      </w:r>
    </w:p>
    <w:p w14:paraId="0D48C963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Sottotitolo:</w:t>
      </w:r>
      <w:r w:rsidRPr="00136310">
        <w:rPr>
          <w:rFonts w:cstheme="minorHAnsi"/>
          <w:sz w:val="24"/>
          <w:szCs w:val="24"/>
        </w:rPr>
        <w:t xml:space="preserve"> GIORNALE ANTICOLERICO</w:t>
      </w:r>
    </w:p>
    <w:p w14:paraId="44760BED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Sottotitolo:</w:t>
      </w:r>
      <w:r w:rsidRPr="00136310">
        <w:rPr>
          <w:rFonts w:cstheme="minorHAnsi"/>
          <w:sz w:val="24"/>
          <w:szCs w:val="24"/>
        </w:rPr>
        <w:t xml:space="preserve"> GIORNALE PER TUTTI I GUSTI</w:t>
      </w:r>
    </w:p>
    <w:p w14:paraId="05D58AB5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Frequenza:</w:t>
      </w:r>
      <w:r w:rsidRPr="00136310">
        <w:rPr>
          <w:rFonts w:cstheme="minorHAnsi"/>
          <w:sz w:val="24"/>
          <w:szCs w:val="24"/>
        </w:rPr>
        <w:t xml:space="preserve"> Trisettimanale</w:t>
      </w:r>
    </w:p>
    <w:p w14:paraId="6C36EFFB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 xml:space="preserve">Data variazione: </w:t>
      </w:r>
    </w:p>
    <w:p w14:paraId="12A17329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Frequenza:</w:t>
      </w:r>
      <w:r w:rsidRPr="00136310">
        <w:rPr>
          <w:rFonts w:cstheme="minorHAnsi"/>
          <w:sz w:val="24"/>
          <w:szCs w:val="24"/>
        </w:rPr>
        <w:t xml:space="preserve"> Bisettimanale</w:t>
      </w:r>
    </w:p>
    <w:p w14:paraId="56CBB2DA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Variazioni della tipografia</w:t>
      </w:r>
    </w:p>
    <w:p w14:paraId="12C25D0A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Tipografo:</w:t>
      </w:r>
      <w:r w:rsidRPr="00136310">
        <w:rPr>
          <w:rFonts w:cstheme="minorHAnsi"/>
          <w:sz w:val="24"/>
          <w:szCs w:val="24"/>
        </w:rPr>
        <w:t xml:space="preserve"> MORETTI </w:t>
      </w:r>
    </w:p>
    <w:p w14:paraId="4578052D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Luogo stampa:</w:t>
      </w:r>
      <w:r w:rsidRPr="00136310">
        <w:rPr>
          <w:rFonts w:cstheme="minorHAnsi"/>
          <w:sz w:val="24"/>
          <w:szCs w:val="24"/>
        </w:rPr>
        <w:t xml:space="preserve"> Torino</w:t>
      </w:r>
    </w:p>
    <w:p w14:paraId="3A5637A1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Tipografo:</w:t>
      </w:r>
      <w:r w:rsidRPr="00136310">
        <w:rPr>
          <w:rFonts w:cstheme="minorHAnsi"/>
          <w:sz w:val="24"/>
          <w:szCs w:val="24"/>
        </w:rPr>
        <w:t xml:space="preserve"> TIP. FODRATTI </w:t>
      </w:r>
    </w:p>
    <w:p w14:paraId="18A0F0AF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Luogo stampa:</w:t>
      </w:r>
      <w:r w:rsidRPr="00136310">
        <w:rPr>
          <w:rFonts w:cstheme="minorHAnsi"/>
          <w:sz w:val="24"/>
          <w:szCs w:val="24"/>
        </w:rPr>
        <w:t xml:space="preserve"> TORINO</w:t>
      </w:r>
    </w:p>
    <w:p w14:paraId="79F28A9A" w14:textId="3EC6EBD5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 xml:space="preserve">Biblioteca principale: </w:t>
      </w:r>
      <w:r w:rsidRPr="00136310">
        <w:rPr>
          <w:rFonts w:cstheme="minorHAnsi"/>
          <w:sz w:val="24"/>
          <w:szCs w:val="24"/>
        </w:rPr>
        <w:t xml:space="preserve">TOMR </w:t>
      </w:r>
    </w:p>
    <w:p w14:paraId="68BC39BE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Inizio:</w:t>
      </w:r>
      <w:r w:rsidRPr="00136310">
        <w:rPr>
          <w:rFonts w:cstheme="minorHAnsi"/>
          <w:sz w:val="24"/>
          <w:szCs w:val="24"/>
        </w:rPr>
        <w:t xml:space="preserve"> 1864</w:t>
      </w:r>
    </w:p>
    <w:p w14:paraId="18001B59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Fine:</w:t>
      </w:r>
      <w:r w:rsidRPr="00136310">
        <w:rPr>
          <w:rFonts w:cstheme="minorHAnsi"/>
          <w:sz w:val="24"/>
          <w:szCs w:val="24"/>
        </w:rPr>
        <w:t xml:space="preserve"> 1869</w:t>
      </w:r>
    </w:p>
    <w:p w14:paraId="04FA7FA4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Repertorio:</w:t>
      </w:r>
      <w:r w:rsidRPr="00136310">
        <w:rPr>
          <w:rFonts w:cstheme="minorHAnsi"/>
          <w:sz w:val="24"/>
          <w:szCs w:val="24"/>
        </w:rPr>
        <w:t xml:space="preserve"> CCPBP</w:t>
      </w:r>
    </w:p>
    <w:p w14:paraId="729ED2B0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  <w:sectPr w:rsidR="00395E74" w:rsidRPr="00136310" w:rsidSect="00395E74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49E091D9" w14:textId="77777777" w:rsidR="00395E74" w:rsidRPr="00136310" w:rsidRDefault="00395E74" w:rsidP="00395E74">
      <w:pPr>
        <w:numPr>
          <w:ilvl w:val="0"/>
          <w:numId w:val="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36310">
        <w:rPr>
          <w:rFonts w:cstheme="minorHAnsi"/>
          <w:b/>
          <w:bCs/>
          <w:sz w:val="24"/>
          <w:szCs w:val="24"/>
        </w:rPr>
        <w:t>Note aggiuntive</w:t>
      </w:r>
    </w:p>
    <w:p w14:paraId="69EDF145" w14:textId="7FB08CB8" w:rsidR="0031062F" w:rsidRPr="00136310" w:rsidRDefault="00395E74" w:rsidP="0013631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6310">
        <w:rPr>
          <w:rFonts w:cstheme="minorHAnsi"/>
          <w:sz w:val="24"/>
          <w:szCs w:val="24"/>
        </w:rPr>
        <w:t xml:space="preserve">Iniziò le pubblicazioni come supplemento domenicale del settimanale "Un soldo". Nel 1866, durante la guerra contro l'Austria, il periodico "Un soldo" cambiò il titolo in "L'Eco del Cannone" e nel settembre di quello stesso anno si fuse con "Il Buonumore". Il giornale si caratterizzò per i toni anticlericali e antigovernativi e i frequenti attacchi a Napoleone III sulla questione romana, che gli costarono qualche sequestro. Pubblicò amenità, commenti salaci, spigolature umoristiche. (Manunta p. 127) </w:t>
      </w:r>
      <w:hyperlink r:id="rId7" w:history="1">
        <w:r w:rsidRPr="00136310">
          <w:rPr>
            <w:rStyle w:val="Collegamentoipertestuale"/>
            <w:rFonts w:cstheme="minorHAnsi"/>
            <w:sz w:val="24"/>
            <w:szCs w:val="24"/>
          </w:rPr>
          <w:t>https://www.periodicipiemonte.it/index.php?c=scheda&amp;s=1657</w:t>
        </w:r>
      </w:hyperlink>
      <w:r w:rsidRPr="00136310">
        <w:rPr>
          <w:rFonts w:cstheme="minorHAnsi"/>
          <w:sz w:val="24"/>
          <w:szCs w:val="24"/>
        </w:rPr>
        <w:t xml:space="preserve">. </w:t>
      </w:r>
    </w:p>
    <w:sectPr w:rsidR="0031062F" w:rsidRPr="0013631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F3CCC"/>
    <w:multiLevelType w:val="multilevel"/>
    <w:tmpl w:val="213E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1636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C0BF9"/>
    <w:rsid w:val="00136310"/>
    <w:rsid w:val="0031062F"/>
    <w:rsid w:val="003605E3"/>
    <w:rsid w:val="00375F4B"/>
    <w:rsid w:val="003811E4"/>
    <w:rsid w:val="00395E74"/>
    <w:rsid w:val="004C0BF9"/>
    <w:rsid w:val="00653982"/>
    <w:rsid w:val="007313A5"/>
    <w:rsid w:val="00C71CAA"/>
    <w:rsid w:val="00D544E6"/>
    <w:rsid w:val="00E84EF4"/>
    <w:rsid w:val="00F2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33FD"/>
  <w15:chartTrackingRefBased/>
  <w15:docId w15:val="{4D09287E-6583-4D26-8DFB-C2AF48DC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5E74"/>
  </w:style>
  <w:style w:type="paragraph" w:styleId="Titolo1">
    <w:name w:val="heading 1"/>
    <w:basedOn w:val="Normale"/>
    <w:next w:val="Normale"/>
    <w:link w:val="Titolo1Carattere"/>
    <w:uiPriority w:val="9"/>
    <w:qFormat/>
    <w:rsid w:val="004C0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C0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C0BF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C0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C0BF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C0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C0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C0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C0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C0BF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C0B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C0BF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C0BF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C0BF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C0BF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C0BF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C0BF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C0BF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C0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C0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C0B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C0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C0B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C0BF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C0BF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C0BF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C0B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C0BF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C0BF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95E7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95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eriodicipiemonte.it/index.php?c=scheda&amp;s=165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415</Words>
  <Characters>2366</Characters>
  <Application>Microsoft Office Word</Application>
  <DocSecurity>0</DocSecurity>
  <Lines>19</Lines>
  <Paragraphs>5</Paragraphs>
  <ScaleCrop>false</ScaleCrop>
  <Company>HP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2024-12-11T06:57:00Z</dcterms:created>
  <dcterms:modified xsi:type="dcterms:W3CDTF">2026-02-04T15:27:00Z</dcterms:modified>
</cp:coreProperties>
</file>