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D2164" w14:textId="2D85BDA8" w:rsidR="0022733C" w:rsidRPr="00A42A84" w:rsidRDefault="0022733C" w:rsidP="0022733C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XX59</w:t>
      </w:r>
      <w:r>
        <w:rPr>
          <w:rFonts w:cstheme="minorHAnsi"/>
          <w:b/>
          <w:color w:val="C00000"/>
          <w:sz w:val="44"/>
          <w:szCs w:val="44"/>
        </w:rPr>
        <w:t>2</w:t>
      </w:r>
      <w:r>
        <w:rPr>
          <w:rFonts w:cstheme="minorHAnsi"/>
          <w:b/>
          <w:color w:val="C00000"/>
          <w:sz w:val="44"/>
          <w:szCs w:val="44"/>
        </w:rPr>
        <w:tab/>
      </w:r>
      <w:r w:rsidRPr="00A42A84">
        <w:rPr>
          <w:rFonts w:cstheme="minorHAnsi"/>
          <w:b/>
          <w:color w:val="C00000"/>
          <w:sz w:val="44"/>
          <w:szCs w:val="44"/>
        </w:rPr>
        <w:tab/>
      </w:r>
      <w:r w:rsidRPr="00A42A84">
        <w:rPr>
          <w:rFonts w:cstheme="minorHAnsi"/>
          <w:bCs/>
          <w:i/>
          <w:iCs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  <w:t xml:space="preserve">scheda creata il </w:t>
      </w:r>
      <w:r>
        <w:rPr>
          <w:rFonts w:cstheme="minorHAnsi"/>
          <w:bCs/>
          <w:i/>
          <w:iCs/>
          <w:sz w:val="16"/>
          <w:szCs w:val="16"/>
        </w:rPr>
        <w:t>11</w:t>
      </w:r>
      <w:r w:rsidRPr="00A42A84">
        <w:rPr>
          <w:rFonts w:cstheme="minorHAnsi"/>
          <w:bCs/>
          <w:i/>
          <w:iCs/>
          <w:sz w:val="16"/>
          <w:szCs w:val="16"/>
        </w:rPr>
        <w:t xml:space="preserve"> </w:t>
      </w:r>
      <w:r>
        <w:rPr>
          <w:rFonts w:cstheme="minorHAnsi"/>
          <w:bCs/>
          <w:i/>
          <w:iCs/>
          <w:sz w:val="16"/>
          <w:szCs w:val="16"/>
        </w:rPr>
        <w:t>agosto</w:t>
      </w:r>
      <w:r w:rsidRPr="00A42A84">
        <w:rPr>
          <w:rFonts w:cstheme="minorHAnsi"/>
          <w:bCs/>
          <w:i/>
          <w:iCs/>
          <w:sz w:val="16"/>
          <w:szCs w:val="16"/>
        </w:rPr>
        <w:t xml:space="preserve"> 202</w:t>
      </w:r>
      <w:r>
        <w:rPr>
          <w:rFonts w:cstheme="minorHAnsi"/>
          <w:bCs/>
          <w:i/>
          <w:iCs/>
          <w:sz w:val="16"/>
          <w:szCs w:val="16"/>
        </w:rPr>
        <w:t>6</w:t>
      </w:r>
    </w:p>
    <w:p w14:paraId="24C6C0BD" w14:textId="77777777" w:rsidR="0022733C" w:rsidRPr="00A42A84" w:rsidRDefault="0022733C" w:rsidP="0022733C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A42A84">
        <w:rPr>
          <w:rFonts w:cstheme="minorHAnsi"/>
          <w:b/>
          <w:color w:val="C00000"/>
          <w:sz w:val="44"/>
          <w:szCs w:val="44"/>
        </w:rPr>
        <w:t xml:space="preserve">Descrizione </w:t>
      </w:r>
      <w:r>
        <w:rPr>
          <w:rFonts w:cstheme="minorHAnsi"/>
          <w:b/>
          <w:color w:val="C00000"/>
          <w:sz w:val="44"/>
          <w:szCs w:val="44"/>
        </w:rPr>
        <w:t>storico-</w:t>
      </w:r>
      <w:r w:rsidRPr="00A42A84">
        <w:rPr>
          <w:rFonts w:cstheme="minorHAnsi"/>
          <w:b/>
          <w:color w:val="C00000"/>
          <w:sz w:val="44"/>
          <w:szCs w:val="44"/>
        </w:rPr>
        <w:t>bibliografica</w:t>
      </w:r>
    </w:p>
    <w:p w14:paraId="46591BFE" w14:textId="6D1368FC" w:rsidR="0022733C" w:rsidRPr="005666FA" w:rsidRDefault="0022733C" w:rsidP="0022733C">
      <w:pPr>
        <w:jc w:val="both"/>
        <w:rPr>
          <w:sz w:val="32"/>
          <w:szCs w:val="32"/>
        </w:rPr>
      </w:pPr>
      <w:r w:rsidRPr="005666FA">
        <w:rPr>
          <w:sz w:val="32"/>
          <w:szCs w:val="32"/>
        </w:rPr>
        <w:t>L’*</w:t>
      </w:r>
      <w:r w:rsidRPr="005666FA">
        <w:rPr>
          <w:b/>
          <w:bCs/>
          <w:sz w:val="32"/>
          <w:szCs w:val="32"/>
        </w:rPr>
        <w:t>a</w:t>
      </w:r>
      <w:r w:rsidRPr="005666FA">
        <w:rPr>
          <w:b/>
          <w:bCs/>
          <w:sz w:val="32"/>
          <w:szCs w:val="32"/>
        </w:rPr>
        <w:t xml:space="preserve">raldo </w:t>
      </w:r>
      <w:proofErr w:type="gramStart"/>
      <w:r w:rsidRPr="005666FA">
        <w:rPr>
          <w:b/>
          <w:bCs/>
          <w:sz w:val="32"/>
          <w:szCs w:val="32"/>
        </w:rPr>
        <w:t>c</w:t>
      </w:r>
      <w:r w:rsidRPr="005666FA">
        <w:rPr>
          <w:b/>
          <w:bCs/>
          <w:sz w:val="32"/>
          <w:szCs w:val="32"/>
        </w:rPr>
        <w:t>ristiano</w:t>
      </w:r>
      <w:r w:rsidRPr="005666FA">
        <w:rPr>
          <w:sz w:val="32"/>
          <w:szCs w:val="32"/>
        </w:rPr>
        <w:t xml:space="preserve"> :</w:t>
      </w:r>
      <w:proofErr w:type="gramEnd"/>
      <w:r w:rsidRPr="005666FA">
        <w:rPr>
          <w:sz w:val="32"/>
          <w:szCs w:val="32"/>
        </w:rPr>
        <w:t xml:space="preserve"> s</w:t>
      </w:r>
      <w:r w:rsidRPr="005666FA">
        <w:rPr>
          <w:sz w:val="32"/>
          <w:szCs w:val="32"/>
        </w:rPr>
        <w:t xml:space="preserve">ettimanale delle Chiese presbiteriane italiane d'America. </w:t>
      </w:r>
      <w:r w:rsidRPr="005666FA">
        <w:rPr>
          <w:sz w:val="32"/>
          <w:szCs w:val="32"/>
        </w:rPr>
        <w:t xml:space="preserve">- </w:t>
      </w:r>
      <w:r w:rsidRPr="005666FA">
        <w:rPr>
          <w:sz w:val="32"/>
          <w:szCs w:val="32"/>
        </w:rPr>
        <w:t>New-</w:t>
      </w:r>
      <w:proofErr w:type="gramStart"/>
      <w:r w:rsidRPr="005666FA">
        <w:rPr>
          <w:sz w:val="32"/>
          <w:szCs w:val="32"/>
        </w:rPr>
        <w:t>Yor</w:t>
      </w:r>
      <w:r w:rsidRPr="005666FA">
        <w:rPr>
          <w:sz w:val="32"/>
          <w:szCs w:val="32"/>
        </w:rPr>
        <w:t>k :</w:t>
      </w:r>
      <w:proofErr w:type="gramEnd"/>
      <w:r w:rsidRPr="005666FA">
        <w:rPr>
          <w:sz w:val="32"/>
          <w:szCs w:val="32"/>
        </w:rPr>
        <w:t xml:space="preserve"> [s.n., 1908]. – 1 volume. ((Continua con: </w:t>
      </w:r>
      <w:r w:rsidRPr="005666FA">
        <w:rPr>
          <w:sz w:val="32"/>
          <w:szCs w:val="32"/>
        </w:rPr>
        <w:t>L'</w:t>
      </w:r>
      <w:r w:rsidRPr="005666FA">
        <w:rPr>
          <w:sz w:val="32"/>
          <w:szCs w:val="32"/>
        </w:rPr>
        <w:t>er</w:t>
      </w:r>
      <w:r w:rsidRPr="005666FA">
        <w:rPr>
          <w:sz w:val="32"/>
          <w:szCs w:val="32"/>
        </w:rPr>
        <w:t xml:space="preserve">a </w:t>
      </w:r>
      <w:r w:rsidRPr="005666FA">
        <w:rPr>
          <w:sz w:val="32"/>
          <w:szCs w:val="32"/>
        </w:rPr>
        <w:t>n</w:t>
      </w:r>
      <w:r w:rsidRPr="005666FA">
        <w:rPr>
          <w:sz w:val="32"/>
          <w:szCs w:val="32"/>
        </w:rPr>
        <w:t>uova</w:t>
      </w:r>
    </w:p>
    <w:p w14:paraId="7DBEA06F" w14:textId="6E3FBB59" w:rsidR="0022733C" w:rsidRPr="005666FA" w:rsidRDefault="005666FA" w:rsidP="0022733C">
      <w:pPr>
        <w:jc w:val="both"/>
        <w:rPr>
          <w:sz w:val="32"/>
          <w:szCs w:val="32"/>
        </w:rPr>
      </w:pPr>
      <w:r w:rsidRPr="005666FA">
        <w:rPr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C759BBF" wp14:editId="37F933A9">
            <wp:simplePos x="0" y="0"/>
            <wp:positionH relativeFrom="column">
              <wp:posOffset>1270</wp:posOffset>
            </wp:positionH>
            <wp:positionV relativeFrom="paragraph">
              <wp:posOffset>1270</wp:posOffset>
            </wp:positionV>
            <wp:extent cx="1314000" cy="867600"/>
            <wp:effectExtent l="0" t="0" r="635" b="8890"/>
            <wp:wrapSquare wrapText="bothSides"/>
            <wp:docPr id="13869251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92513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000" cy="86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733C" w:rsidRPr="005666FA">
        <w:rPr>
          <w:sz w:val="32"/>
          <w:szCs w:val="32"/>
        </w:rPr>
        <w:t>L'</w:t>
      </w:r>
      <w:r w:rsidR="0022733C" w:rsidRPr="005666FA">
        <w:rPr>
          <w:sz w:val="32"/>
          <w:szCs w:val="32"/>
        </w:rPr>
        <w:t>*</w:t>
      </w:r>
      <w:r w:rsidR="0022733C" w:rsidRPr="005666FA">
        <w:rPr>
          <w:b/>
          <w:bCs/>
          <w:sz w:val="32"/>
          <w:szCs w:val="32"/>
        </w:rPr>
        <w:t>e</w:t>
      </w:r>
      <w:r w:rsidR="0022733C" w:rsidRPr="005666FA">
        <w:rPr>
          <w:b/>
          <w:bCs/>
          <w:sz w:val="32"/>
          <w:szCs w:val="32"/>
        </w:rPr>
        <w:t xml:space="preserve">ra </w:t>
      </w:r>
      <w:proofErr w:type="gramStart"/>
      <w:r w:rsidR="0022733C" w:rsidRPr="005666FA">
        <w:rPr>
          <w:b/>
          <w:bCs/>
          <w:sz w:val="32"/>
          <w:szCs w:val="32"/>
        </w:rPr>
        <w:t>nuova</w:t>
      </w:r>
      <w:r w:rsidR="0022733C" w:rsidRPr="005666FA">
        <w:rPr>
          <w:sz w:val="32"/>
          <w:szCs w:val="32"/>
        </w:rPr>
        <w:t xml:space="preserve"> :</w:t>
      </w:r>
      <w:proofErr w:type="gramEnd"/>
      <w:r w:rsidR="0022733C" w:rsidRPr="005666FA">
        <w:rPr>
          <w:sz w:val="32"/>
          <w:szCs w:val="32"/>
        </w:rPr>
        <w:t xml:space="preserve"> </w:t>
      </w:r>
      <w:proofErr w:type="spellStart"/>
      <w:r w:rsidR="0022733C" w:rsidRPr="005666FA">
        <w:rPr>
          <w:sz w:val="32"/>
          <w:szCs w:val="32"/>
        </w:rPr>
        <w:t>formerly</w:t>
      </w:r>
      <w:proofErr w:type="spellEnd"/>
      <w:r w:rsidR="0022733C" w:rsidRPr="005666FA">
        <w:rPr>
          <w:sz w:val="32"/>
          <w:szCs w:val="32"/>
        </w:rPr>
        <w:t xml:space="preserve"> </w:t>
      </w:r>
      <w:proofErr w:type="gramStart"/>
      <w:r w:rsidR="0022733C" w:rsidRPr="005666FA">
        <w:rPr>
          <w:sz w:val="32"/>
          <w:szCs w:val="32"/>
        </w:rPr>
        <w:t>L</w:t>
      </w:r>
      <w:r w:rsidR="0022733C" w:rsidRPr="005666FA">
        <w:rPr>
          <w:sz w:val="32"/>
          <w:szCs w:val="32"/>
        </w:rPr>
        <w:t>'araldo :</w:t>
      </w:r>
      <w:proofErr w:type="gramEnd"/>
      <w:r w:rsidR="0022733C" w:rsidRPr="005666FA">
        <w:rPr>
          <w:sz w:val="32"/>
          <w:szCs w:val="32"/>
        </w:rPr>
        <w:t xml:space="preserve"> </w:t>
      </w:r>
      <w:proofErr w:type="spellStart"/>
      <w:r w:rsidR="0022733C" w:rsidRPr="005666FA">
        <w:rPr>
          <w:sz w:val="32"/>
          <w:szCs w:val="32"/>
        </w:rPr>
        <w:t>published</w:t>
      </w:r>
      <w:proofErr w:type="spellEnd"/>
      <w:r w:rsidR="0022733C" w:rsidRPr="005666FA">
        <w:rPr>
          <w:sz w:val="32"/>
          <w:szCs w:val="32"/>
        </w:rPr>
        <w:t xml:space="preserve"> </w:t>
      </w:r>
      <w:proofErr w:type="spellStart"/>
      <w:r w:rsidR="0022733C" w:rsidRPr="005666FA">
        <w:rPr>
          <w:sz w:val="32"/>
          <w:szCs w:val="32"/>
        </w:rPr>
        <w:t>weekley</w:t>
      </w:r>
      <w:proofErr w:type="spellEnd"/>
      <w:r w:rsidR="0022733C" w:rsidRPr="005666FA">
        <w:rPr>
          <w:sz w:val="32"/>
          <w:szCs w:val="32"/>
        </w:rPr>
        <w:t>. - Anno 1, n. 1 [</w:t>
      </w:r>
      <w:proofErr w:type="gramStart"/>
      <w:r w:rsidR="0022733C" w:rsidRPr="005666FA">
        <w:rPr>
          <w:sz w:val="32"/>
          <w:szCs w:val="32"/>
        </w:rPr>
        <w:t>1909]-</w:t>
      </w:r>
      <w:proofErr w:type="gramEnd"/>
      <w:r w:rsidR="0022733C" w:rsidRPr="005666FA">
        <w:rPr>
          <w:sz w:val="32"/>
          <w:szCs w:val="32"/>
        </w:rPr>
        <w:t>anno 16 (1924)</w:t>
      </w:r>
      <w:r w:rsidR="0022733C" w:rsidRPr="005666FA">
        <w:rPr>
          <w:sz w:val="32"/>
          <w:szCs w:val="32"/>
        </w:rPr>
        <w:t xml:space="preserve">. - New </w:t>
      </w:r>
      <w:proofErr w:type="gramStart"/>
      <w:r w:rsidR="0022733C" w:rsidRPr="005666FA">
        <w:rPr>
          <w:sz w:val="32"/>
          <w:szCs w:val="32"/>
        </w:rPr>
        <w:t>York :</w:t>
      </w:r>
      <w:proofErr w:type="gramEnd"/>
      <w:r w:rsidR="0022733C" w:rsidRPr="005666FA">
        <w:rPr>
          <w:sz w:val="32"/>
          <w:szCs w:val="32"/>
        </w:rPr>
        <w:t xml:space="preserve"> [s.n.], [1909-</w:t>
      </w:r>
      <w:r w:rsidR="0022733C" w:rsidRPr="005666FA">
        <w:rPr>
          <w:sz w:val="32"/>
          <w:szCs w:val="32"/>
        </w:rPr>
        <w:t>1924]</w:t>
      </w:r>
      <w:r w:rsidR="0022733C" w:rsidRPr="005666FA">
        <w:rPr>
          <w:sz w:val="32"/>
          <w:szCs w:val="32"/>
        </w:rPr>
        <w:t xml:space="preserve">. </w:t>
      </w:r>
      <w:r w:rsidR="0022733C" w:rsidRPr="005666FA">
        <w:rPr>
          <w:sz w:val="32"/>
          <w:szCs w:val="32"/>
        </w:rPr>
        <w:t>–</w:t>
      </w:r>
      <w:r w:rsidR="0022733C" w:rsidRPr="005666FA">
        <w:rPr>
          <w:sz w:val="32"/>
          <w:szCs w:val="32"/>
        </w:rPr>
        <w:t xml:space="preserve"> </w:t>
      </w:r>
      <w:r w:rsidR="0022733C" w:rsidRPr="005666FA">
        <w:rPr>
          <w:sz w:val="32"/>
          <w:szCs w:val="32"/>
        </w:rPr>
        <w:t xml:space="preserve">16 </w:t>
      </w:r>
      <w:proofErr w:type="gramStart"/>
      <w:r w:rsidR="0022733C" w:rsidRPr="005666FA">
        <w:rPr>
          <w:sz w:val="32"/>
          <w:szCs w:val="32"/>
        </w:rPr>
        <w:t>volumi ;</w:t>
      </w:r>
      <w:proofErr w:type="gramEnd"/>
      <w:r w:rsidR="0022733C" w:rsidRPr="005666FA">
        <w:rPr>
          <w:sz w:val="32"/>
          <w:szCs w:val="32"/>
        </w:rPr>
        <w:t xml:space="preserve"> 40 cm. </w:t>
      </w:r>
      <w:r w:rsidR="0022733C" w:rsidRPr="005666FA">
        <w:rPr>
          <w:sz w:val="32"/>
          <w:szCs w:val="32"/>
        </w:rPr>
        <w:t>((</w:t>
      </w:r>
      <w:r w:rsidR="0022733C" w:rsidRPr="005666FA">
        <w:rPr>
          <w:sz w:val="32"/>
          <w:szCs w:val="32"/>
        </w:rPr>
        <w:t>Settimanale</w:t>
      </w:r>
      <w:r w:rsidR="0022733C" w:rsidRPr="005666FA">
        <w:rPr>
          <w:sz w:val="32"/>
          <w:szCs w:val="32"/>
        </w:rPr>
        <w:t xml:space="preserve">. - </w:t>
      </w:r>
      <w:r w:rsidR="0022733C" w:rsidRPr="005666FA">
        <w:rPr>
          <w:sz w:val="32"/>
          <w:szCs w:val="32"/>
        </w:rPr>
        <w:t>TO02000275</w:t>
      </w:r>
    </w:p>
    <w:p w14:paraId="6F1A2B1D" w14:textId="104E7A4B" w:rsidR="005666FA" w:rsidRPr="005666FA" w:rsidRDefault="005666FA" w:rsidP="0022733C">
      <w:pPr>
        <w:jc w:val="both"/>
        <w:rPr>
          <w:sz w:val="32"/>
          <w:szCs w:val="32"/>
        </w:rPr>
      </w:pPr>
      <w:r w:rsidRPr="005666FA">
        <w:rPr>
          <w:sz w:val="32"/>
          <w:szCs w:val="32"/>
        </w:rPr>
        <w:t xml:space="preserve">Soggetto: </w:t>
      </w:r>
      <w:r w:rsidRPr="005666FA">
        <w:rPr>
          <w:sz w:val="32"/>
          <w:szCs w:val="32"/>
        </w:rPr>
        <w:t>Chiesa protestante presbiteriana</w:t>
      </w:r>
      <w:r w:rsidRPr="005666FA">
        <w:rPr>
          <w:sz w:val="32"/>
          <w:szCs w:val="32"/>
        </w:rPr>
        <w:t xml:space="preserve"> italiana – Stati Uniti d’America – 1908-1924</w:t>
      </w:r>
    </w:p>
    <w:p w14:paraId="7FE28BBE" w14:textId="77777777" w:rsidR="0022733C" w:rsidRDefault="0022733C" w:rsidP="0022733C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>
        <w:rPr>
          <w:b/>
          <w:bCs/>
          <w:color w:val="C00000"/>
          <w:sz w:val="44"/>
          <w:szCs w:val="44"/>
        </w:rPr>
        <w:t>Note e riferimenti bibliografici</w:t>
      </w:r>
    </w:p>
    <w:p w14:paraId="315C6E06" w14:textId="405E0328" w:rsidR="0022733C" w:rsidRPr="005666FA" w:rsidRDefault="0022733C" w:rsidP="0022733C">
      <w:pPr>
        <w:pStyle w:val="Paragrafoelenco"/>
        <w:numPr>
          <w:ilvl w:val="0"/>
          <w:numId w:val="2"/>
        </w:numPr>
        <w:jc w:val="both"/>
        <w:rPr>
          <w:sz w:val="32"/>
          <w:szCs w:val="32"/>
        </w:rPr>
      </w:pPr>
      <w:hyperlink r:id="rId6" w:history="1">
        <w:r w:rsidRPr="005666FA">
          <w:rPr>
            <w:rStyle w:val="Collegamentoipertestuale"/>
            <w:sz w:val="32"/>
            <w:szCs w:val="32"/>
          </w:rPr>
          <w:t xml:space="preserve">Piero Chiminelli, IL GIORNALISMO EVANGELICO COME FONTE DI STORIOGRAFIA PROTESTANTE.  In: Bibliografia della storia della riforma religiosa in </w:t>
        </w:r>
        <w:proofErr w:type="gramStart"/>
        <w:r w:rsidRPr="005666FA">
          <w:rPr>
            <w:rStyle w:val="Collegamentoipertestuale"/>
            <w:sz w:val="32"/>
            <w:szCs w:val="32"/>
          </w:rPr>
          <w:t>Italia :</w:t>
        </w:r>
        <w:proofErr w:type="gramEnd"/>
        <w:r w:rsidRPr="005666FA">
          <w:rPr>
            <w:rStyle w:val="Collegamentoipertestuale"/>
            <w:sz w:val="32"/>
            <w:szCs w:val="32"/>
          </w:rPr>
          <w:t xml:space="preserve"> contributo alla storiografia religiosa italiana / Piero Chiminelli. - </w:t>
        </w:r>
        <w:proofErr w:type="gramStart"/>
        <w:r w:rsidRPr="005666FA">
          <w:rPr>
            <w:rStyle w:val="Collegamentoipertestuale"/>
            <w:sz w:val="32"/>
            <w:szCs w:val="32"/>
          </w:rPr>
          <w:t>Roma :</w:t>
        </w:r>
        <w:proofErr w:type="gramEnd"/>
        <w:r w:rsidRPr="005666FA">
          <w:rPr>
            <w:rStyle w:val="Collegamentoipertestuale"/>
            <w:sz w:val="32"/>
            <w:szCs w:val="32"/>
          </w:rPr>
          <w:t xml:space="preserve"> </w:t>
        </w:r>
        <w:proofErr w:type="spellStart"/>
        <w:r w:rsidRPr="005666FA">
          <w:rPr>
            <w:rStyle w:val="Collegamentoipertestuale"/>
            <w:sz w:val="32"/>
            <w:szCs w:val="32"/>
          </w:rPr>
          <w:t>Bilychnis</w:t>
        </w:r>
        <w:proofErr w:type="spellEnd"/>
        <w:r w:rsidRPr="005666FA">
          <w:rPr>
            <w:rStyle w:val="Collegamentoipertestuale"/>
            <w:sz w:val="32"/>
            <w:szCs w:val="32"/>
          </w:rPr>
          <w:t xml:space="preserve">, 1921. - 301, VIII </w:t>
        </w:r>
        <w:proofErr w:type="gramStart"/>
        <w:r w:rsidRPr="005666FA">
          <w:rPr>
            <w:rStyle w:val="Collegamentoipertestuale"/>
            <w:sz w:val="32"/>
            <w:szCs w:val="32"/>
          </w:rPr>
          <w:t>p. ;</w:t>
        </w:r>
        <w:proofErr w:type="gramEnd"/>
        <w:r w:rsidRPr="005666FA">
          <w:rPr>
            <w:rStyle w:val="Collegamentoipertestuale"/>
            <w:sz w:val="32"/>
            <w:szCs w:val="32"/>
          </w:rPr>
          <w:t xml:space="preserve"> 20 cm. - (Biblioteca di studi </w:t>
        </w:r>
        <w:proofErr w:type="gramStart"/>
        <w:r w:rsidRPr="005666FA">
          <w:rPr>
            <w:rStyle w:val="Collegamentoipertestuale"/>
            <w:sz w:val="32"/>
            <w:szCs w:val="32"/>
          </w:rPr>
          <w:t>religiosi ;</w:t>
        </w:r>
        <w:proofErr w:type="gramEnd"/>
        <w:r w:rsidRPr="005666FA">
          <w:rPr>
            <w:rStyle w:val="Collegamentoipertestuale"/>
            <w:sz w:val="32"/>
            <w:szCs w:val="32"/>
          </w:rPr>
          <w:t xml:space="preserve"> 10), p.270-283</w:t>
        </w:r>
      </w:hyperlink>
    </w:p>
    <w:p w14:paraId="1F3346B8" w14:textId="2E72ECC6" w:rsidR="005666FA" w:rsidRPr="005666FA" w:rsidRDefault="005666FA" w:rsidP="0022733C">
      <w:pPr>
        <w:pStyle w:val="Paragrafoelenco"/>
        <w:numPr>
          <w:ilvl w:val="0"/>
          <w:numId w:val="2"/>
        </w:numPr>
        <w:jc w:val="both"/>
        <w:rPr>
          <w:sz w:val="32"/>
          <w:szCs w:val="32"/>
        </w:rPr>
      </w:pPr>
      <w:hyperlink r:id="rId7" w:history="1">
        <w:r w:rsidRPr="005666FA">
          <w:rPr>
            <w:rStyle w:val="Collegamentoipertestuale"/>
            <w:sz w:val="32"/>
            <w:szCs w:val="32"/>
          </w:rPr>
          <w:t>https://riforma.it/2025/10/14/le-riviste-evangeliche-dalla-meta-dell800-allavvento-del-fascismo/</w:t>
        </w:r>
      </w:hyperlink>
      <w:r w:rsidRPr="005666FA">
        <w:rPr>
          <w:sz w:val="32"/>
          <w:szCs w:val="32"/>
        </w:rPr>
        <w:t xml:space="preserve">. </w:t>
      </w:r>
    </w:p>
    <w:p w14:paraId="473A5464" w14:textId="77777777" w:rsidR="0031062F" w:rsidRDefault="0031062F"/>
    <w:sectPr w:rsidR="0031062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30D8"/>
    <w:multiLevelType w:val="hybridMultilevel"/>
    <w:tmpl w:val="FF144C6A"/>
    <w:lvl w:ilvl="0" w:tplc="D08ABDFC">
      <w:start w:val="2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402EAC"/>
    <w:multiLevelType w:val="hybridMultilevel"/>
    <w:tmpl w:val="5BD0B75E"/>
    <w:lvl w:ilvl="0" w:tplc="2FC2A1F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968315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7574037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43CBE"/>
    <w:rsid w:val="0022733C"/>
    <w:rsid w:val="0031062F"/>
    <w:rsid w:val="003605E3"/>
    <w:rsid w:val="00375F4B"/>
    <w:rsid w:val="003811E4"/>
    <w:rsid w:val="005666FA"/>
    <w:rsid w:val="00653982"/>
    <w:rsid w:val="00C43CBE"/>
    <w:rsid w:val="00C71CAA"/>
    <w:rsid w:val="00D544E6"/>
    <w:rsid w:val="00DD53E3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1436A"/>
  <w15:chartTrackingRefBased/>
  <w15:docId w15:val="{406BEBBB-7C72-407F-B427-59C40DE34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43C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43C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43CB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43C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43CB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43C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43C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43C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43C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43CB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43CB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43CB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43CBE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43CBE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43CB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43CB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43CB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43CB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43C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43C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43CB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43C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43CB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43CB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43CB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43CBE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43CB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43CBE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43CBE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22733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273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iforma.it/2025/10/14/le-riviste-evangeliche-dalla-meta-dell800-allavvento-del-fascism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sa=i&amp;source=web&amp;rct=j&amp;url=https://www.studivaldesi.org/filemanager/pdf/chiminelli_-_bibliografia_della_storia_della_riforma_religiosa_in_italia.pdf&amp;ved=2ahUKEwjltK2_4o6WAxUj9gIHHTwjIQkQ0YISegoIAggACAAIBhAB&amp;opi=89978449&amp;cd&amp;psig=AOvVaw00p_VBhlfCQSgZ1M76Rb7V&amp;ust=178620075938400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2026-08-11T12:39:00Z</dcterms:created>
  <dcterms:modified xsi:type="dcterms:W3CDTF">2026-08-11T12:55:00Z</dcterms:modified>
</cp:coreProperties>
</file>