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C2B3" w14:textId="75D501E1" w:rsidR="00956F82" w:rsidRPr="00E75682" w:rsidRDefault="00956F82" w:rsidP="00956F8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75682">
        <w:rPr>
          <w:rFonts w:cstheme="minorHAnsi"/>
          <w:b/>
          <w:color w:val="C00000"/>
          <w:sz w:val="44"/>
          <w:szCs w:val="44"/>
        </w:rPr>
        <w:t>XY10</w:t>
      </w:r>
      <w:r>
        <w:rPr>
          <w:rFonts w:cstheme="minorHAnsi"/>
          <w:b/>
          <w:color w:val="C00000"/>
          <w:sz w:val="44"/>
          <w:szCs w:val="44"/>
        </w:rPr>
        <w:t>5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E75682">
        <w:rPr>
          <w:rFonts w:cstheme="minorHAnsi"/>
          <w:b/>
          <w:sz w:val="24"/>
          <w:szCs w:val="24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5</w:t>
      </w:r>
      <w:r w:rsidRPr="00E75682">
        <w:rPr>
          <w:rFonts w:cstheme="minorHAnsi"/>
          <w:i/>
          <w:sz w:val="16"/>
          <w:szCs w:val="16"/>
        </w:rPr>
        <w:t xml:space="preserve"> maggio 2026</w:t>
      </w:r>
    </w:p>
    <w:p w14:paraId="10EF0E98" w14:textId="77777777" w:rsidR="00956F82" w:rsidRPr="00E75682" w:rsidRDefault="00956F82" w:rsidP="00956F8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75682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166044A5" w14:textId="709629C9" w:rsidR="0031062F" w:rsidRPr="00956F82" w:rsidRDefault="00956F82" w:rsidP="00956F82">
      <w:pPr>
        <w:spacing w:after="0" w:line="240" w:lineRule="auto"/>
        <w:jc w:val="both"/>
        <w:rPr>
          <w:sz w:val="32"/>
          <w:szCs w:val="32"/>
        </w:rPr>
      </w:pPr>
      <w:r w:rsidRPr="00956F82">
        <w:rPr>
          <w:noProof/>
          <w:sz w:val="32"/>
          <w:szCs w:val="32"/>
        </w:rPr>
        <w:drawing>
          <wp:inline distT="0" distB="0" distL="0" distR="0" wp14:anchorId="2F573D4B" wp14:editId="2FD7D934">
            <wp:extent cx="5939790" cy="5939790"/>
            <wp:effectExtent l="0" t="0" r="3810" b="3810"/>
            <wp:docPr id="1601697020" name="Immagine 1" descr="Copertina Dossier Design 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ertina Dossier Design  n.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F82">
        <w:rPr>
          <w:sz w:val="32"/>
          <w:szCs w:val="32"/>
        </w:rPr>
        <w:t>*</w:t>
      </w:r>
      <w:r w:rsidRPr="00956F82">
        <w:rPr>
          <w:b/>
          <w:bCs/>
          <w:sz w:val="32"/>
          <w:szCs w:val="32"/>
        </w:rPr>
        <w:t>Dossier design</w:t>
      </w:r>
      <w:r w:rsidRPr="00956F82">
        <w:rPr>
          <w:sz w:val="32"/>
          <w:szCs w:val="32"/>
        </w:rPr>
        <w:t>. - N. 1 (mag.-</w:t>
      </w:r>
      <w:proofErr w:type="gramStart"/>
      <w:r w:rsidRPr="00956F82">
        <w:rPr>
          <w:sz w:val="32"/>
          <w:szCs w:val="32"/>
        </w:rPr>
        <w:t>giu.)-</w:t>
      </w:r>
      <w:proofErr w:type="gramEnd"/>
      <w:r w:rsidRPr="00956F82">
        <w:rPr>
          <w:sz w:val="32"/>
          <w:szCs w:val="32"/>
        </w:rPr>
        <w:t xml:space="preserve">  </w:t>
      </w:r>
      <w:proofErr w:type="gramStart"/>
      <w:r w:rsidRPr="00956F82">
        <w:rPr>
          <w:sz w:val="32"/>
          <w:szCs w:val="32"/>
        </w:rPr>
        <w:t xml:space="preserve">  </w:t>
      </w:r>
      <w:r w:rsidRPr="00956F82">
        <w:rPr>
          <w:sz w:val="32"/>
          <w:szCs w:val="32"/>
        </w:rPr>
        <w:t>.</w:t>
      </w:r>
      <w:proofErr w:type="gramEnd"/>
      <w:r w:rsidRPr="00956F82">
        <w:rPr>
          <w:sz w:val="32"/>
          <w:szCs w:val="32"/>
        </w:rPr>
        <w:t xml:space="preserve"> - Cernusco sul Naviglio (Mi</w:t>
      </w:r>
      <w:proofErr w:type="gramStart"/>
      <w:r w:rsidRPr="00956F82">
        <w:rPr>
          <w:sz w:val="32"/>
          <w:szCs w:val="32"/>
        </w:rPr>
        <w:t>) :</w:t>
      </w:r>
      <w:proofErr w:type="gramEnd"/>
      <w:r w:rsidRPr="00956F82">
        <w:rPr>
          <w:sz w:val="32"/>
          <w:szCs w:val="32"/>
        </w:rPr>
        <w:t xml:space="preserve"> Sprea, [</w:t>
      </w:r>
      <w:proofErr w:type="gramStart"/>
      <w:r w:rsidRPr="00956F82">
        <w:rPr>
          <w:sz w:val="32"/>
          <w:szCs w:val="32"/>
        </w:rPr>
        <w:t>2026]-</w:t>
      </w:r>
      <w:proofErr w:type="gramEnd"/>
      <w:r w:rsidRPr="00956F82">
        <w:rPr>
          <w:sz w:val="32"/>
          <w:szCs w:val="32"/>
        </w:rPr>
        <w:t xml:space="preserve">  </w:t>
      </w:r>
      <w:proofErr w:type="gramStart"/>
      <w:r w:rsidRPr="00956F82">
        <w:rPr>
          <w:sz w:val="32"/>
          <w:szCs w:val="32"/>
        </w:rPr>
        <w:t xml:space="preserve">  </w:t>
      </w:r>
      <w:r w:rsidRPr="00956F82">
        <w:rPr>
          <w:sz w:val="32"/>
          <w:szCs w:val="32"/>
        </w:rPr>
        <w:t>.</w:t>
      </w:r>
      <w:proofErr w:type="gramEnd"/>
      <w:r w:rsidRPr="00956F82">
        <w:rPr>
          <w:sz w:val="32"/>
          <w:szCs w:val="32"/>
        </w:rPr>
        <w:t xml:space="preserve"> - </w:t>
      </w:r>
      <w:proofErr w:type="gramStart"/>
      <w:r w:rsidRPr="00956F82">
        <w:rPr>
          <w:sz w:val="32"/>
          <w:szCs w:val="32"/>
        </w:rPr>
        <w:t>volumi :</w:t>
      </w:r>
      <w:proofErr w:type="gramEnd"/>
      <w:r w:rsidRPr="00956F82">
        <w:rPr>
          <w:sz w:val="32"/>
          <w:szCs w:val="32"/>
        </w:rPr>
        <w:t xml:space="preserve"> </w:t>
      </w:r>
      <w:proofErr w:type="gramStart"/>
      <w:r w:rsidRPr="00956F82">
        <w:rPr>
          <w:sz w:val="32"/>
          <w:szCs w:val="32"/>
        </w:rPr>
        <w:t>ill. ;</w:t>
      </w:r>
      <w:proofErr w:type="gramEnd"/>
      <w:r w:rsidRPr="00956F82">
        <w:rPr>
          <w:sz w:val="32"/>
          <w:szCs w:val="32"/>
        </w:rPr>
        <w:t xml:space="preserve"> 28x28 cm. </w:t>
      </w:r>
      <w:r w:rsidRPr="00956F82">
        <w:rPr>
          <w:sz w:val="32"/>
          <w:szCs w:val="32"/>
        </w:rPr>
        <w:t>((</w:t>
      </w:r>
      <w:r w:rsidRPr="00956F82">
        <w:rPr>
          <w:sz w:val="32"/>
          <w:szCs w:val="32"/>
        </w:rPr>
        <w:t>Bimestrale</w:t>
      </w:r>
      <w:r w:rsidRPr="00956F82">
        <w:rPr>
          <w:sz w:val="32"/>
          <w:szCs w:val="32"/>
        </w:rPr>
        <w:t xml:space="preserve">. - </w:t>
      </w:r>
      <w:r w:rsidRPr="00956F82">
        <w:rPr>
          <w:sz w:val="32"/>
          <w:szCs w:val="32"/>
        </w:rPr>
        <w:t>CFI1174086</w:t>
      </w:r>
    </w:p>
    <w:p w14:paraId="462B2B6D" w14:textId="2B756C56" w:rsidR="00956F82" w:rsidRDefault="00956F82" w:rsidP="00956F82">
      <w:pPr>
        <w:spacing w:after="0" w:line="240" w:lineRule="auto"/>
        <w:jc w:val="both"/>
        <w:rPr>
          <w:sz w:val="32"/>
          <w:szCs w:val="32"/>
        </w:rPr>
      </w:pPr>
      <w:r w:rsidRPr="00956F82">
        <w:rPr>
          <w:sz w:val="32"/>
          <w:szCs w:val="32"/>
        </w:rPr>
        <w:t xml:space="preserve">Soggetto: Design </w:t>
      </w:r>
      <w:r>
        <w:rPr>
          <w:sz w:val="32"/>
          <w:szCs w:val="32"/>
        </w:rPr>
        <w:t>–</w:t>
      </w:r>
      <w:r w:rsidRPr="00956F82">
        <w:rPr>
          <w:sz w:val="32"/>
          <w:szCs w:val="32"/>
        </w:rPr>
        <w:t xml:space="preserve"> Periodici</w:t>
      </w:r>
    </w:p>
    <w:p w14:paraId="716AABAF" w14:textId="77777777" w:rsidR="00956F82" w:rsidRPr="00956F82" w:rsidRDefault="00956F82" w:rsidP="00956F82">
      <w:pPr>
        <w:spacing w:after="0" w:line="240" w:lineRule="auto"/>
        <w:jc w:val="both"/>
        <w:rPr>
          <w:sz w:val="32"/>
          <w:szCs w:val="32"/>
        </w:rPr>
      </w:pPr>
    </w:p>
    <w:p w14:paraId="07750F36" w14:textId="77777777" w:rsidR="00956F82" w:rsidRPr="00E75682" w:rsidRDefault="00956F82" w:rsidP="00956F82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E75682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55570C05" w14:textId="7C73E777" w:rsidR="00956F82" w:rsidRDefault="00956F82" w:rsidP="00956F82">
      <w:pPr>
        <w:spacing w:after="0" w:line="240" w:lineRule="auto"/>
        <w:jc w:val="both"/>
      </w:pPr>
      <w:r w:rsidRPr="00956F82">
        <w:t xml:space="preserve">Un racconto del design del Novecento e contemporaneo attraverso </w:t>
      </w:r>
      <w:proofErr w:type="gramStart"/>
      <w:r w:rsidRPr="00956F82">
        <w:t>100</w:t>
      </w:r>
      <w:proofErr w:type="gramEnd"/>
      <w:r w:rsidRPr="00956F82">
        <w:t xml:space="preserve"> oggetti iconici che hanno segnato il nostro modo di vivere.</w:t>
      </w:r>
      <w:r>
        <w:t xml:space="preserve"> </w:t>
      </w:r>
      <w:r w:rsidRPr="00956F82">
        <w:t>Uno speciale che racconta, dagli anni Venti a oggi, tra forme, materiali, innovazioni e grandi protagonisti del progetto.</w:t>
      </w:r>
      <w:r>
        <w:t xml:space="preserve"> </w:t>
      </w:r>
      <w:r w:rsidRPr="00956F82">
        <w:t>Ad arricchire il volume, una linea del tempo visiva che mette in relazione epoche, cambiamenti culturali e trasformazioni dell’abitare.</w:t>
      </w:r>
      <w:r w:rsidRPr="00956F82">
        <w:t xml:space="preserve"> </w:t>
      </w:r>
      <w:hyperlink r:id="rId5" w:history="1">
        <w:r w:rsidRPr="000D53C1">
          <w:rPr>
            <w:rStyle w:val="Collegamentoipertestuale"/>
          </w:rPr>
          <w:t>https://sprea.it/rivista/57993-dossier-design-n1</w:t>
        </w:r>
      </w:hyperlink>
      <w:r>
        <w:t xml:space="preserve">. </w:t>
      </w:r>
    </w:p>
    <w:sectPr w:rsidR="00956F8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65C8"/>
    <w:rsid w:val="0031062F"/>
    <w:rsid w:val="003605E3"/>
    <w:rsid w:val="003665C8"/>
    <w:rsid w:val="00375F4B"/>
    <w:rsid w:val="003811E4"/>
    <w:rsid w:val="00513769"/>
    <w:rsid w:val="00653982"/>
    <w:rsid w:val="00956F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6530"/>
  <w15:chartTrackingRefBased/>
  <w15:docId w15:val="{C53207E9-505C-4A3C-A4E2-9CF1E0EE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6F82"/>
  </w:style>
  <w:style w:type="paragraph" w:styleId="Titolo1">
    <w:name w:val="heading 1"/>
    <w:basedOn w:val="Normale"/>
    <w:next w:val="Normale"/>
    <w:link w:val="Titolo1Carattere"/>
    <w:uiPriority w:val="9"/>
    <w:qFormat/>
    <w:rsid w:val="0036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65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65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65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65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65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65C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65C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65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65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65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65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65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6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65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65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65C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65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65C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65C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56F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6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ea.it/rivista/57993-dossier-design-n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>HP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2026-05-15T08:38:00Z</dcterms:created>
  <dcterms:modified xsi:type="dcterms:W3CDTF">2026-05-15T08:41:00Z</dcterms:modified>
</cp:coreProperties>
</file>