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97887" w14:textId="6C274272" w:rsidR="00EE36A5" w:rsidRPr="00E72EBE" w:rsidRDefault="00EE36A5" w:rsidP="00EE36A5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 w:rsidRPr="00E72EBE">
        <w:rPr>
          <w:rFonts w:cstheme="minorHAnsi"/>
          <w:b/>
          <w:color w:val="C00000"/>
          <w:sz w:val="44"/>
          <w:szCs w:val="44"/>
        </w:rPr>
        <w:t>XY1</w:t>
      </w:r>
      <w:r>
        <w:rPr>
          <w:rFonts w:cstheme="minorHAnsi"/>
          <w:b/>
          <w:color w:val="C00000"/>
          <w:sz w:val="44"/>
          <w:szCs w:val="44"/>
        </w:rPr>
        <w:t>10</w:t>
      </w:r>
      <w:r w:rsidRPr="00E72EBE">
        <w:rPr>
          <w:rFonts w:cstheme="minorHAnsi"/>
          <w:b/>
          <w:color w:val="C00000"/>
          <w:sz w:val="44"/>
          <w:szCs w:val="44"/>
        </w:rPr>
        <w:t>0</w:t>
      </w:r>
      <w:r w:rsidRPr="00E72EBE">
        <w:rPr>
          <w:rFonts w:cstheme="minorHAnsi"/>
          <w:b/>
          <w:color w:val="C00000"/>
          <w:sz w:val="44"/>
          <w:szCs w:val="44"/>
        </w:rPr>
        <w:tab/>
      </w:r>
      <w:r w:rsidRPr="00E72EBE">
        <w:rPr>
          <w:rFonts w:cstheme="minorHAnsi"/>
          <w:b/>
          <w:color w:val="C00000"/>
          <w:sz w:val="44"/>
          <w:szCs w:val="44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31</w:t>
      </w:r>
      <w:r w:rsidRPr="00E72EBE">
        <w:rPr>
          <w:rFonts w:cstheme="minorHAnsi"/>
          <w:bCs/>
          <w:i/>
          <w:iCs/>
          <w:sz w:val="16"/>
          <w:szCs w:val="16"/>
        </w:rPr>
        <w:t xml:space="preserve"> luglio 2026</w:t>
      </w:r>
    </w:p>
    <w:bookmarkEnd w:id="0"/>
    <w:p w14:paraId="0311A817" w14:textId="77777777" w:rsidR="00EE36A5" w:rsidRPr="00E72EBE" w:rsidRDefault="00EE36A5" w:rsidP="00EE36A5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E72EBE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7C6C5DB4" w14:textId="53264603" w:rsidR="0031062F" w:rsidRPr="00CA79D8" w:rsidRDefault="00EE36A5" w:rsidP="00EE36A5">
      <w:pPr>
        <w:spacing w:after="0" w:line="240" w:lineRule="auto"/>
        <w:jc w:val="both"/>
        <w:rPr>
          <w:sz w:val="32"/>
          <w:szCs w:val="32"/>
        </w:rPr>
      </w:pPr>
      <w:r w:rsidRPr="00CA79D8">
        <w:rPr>
          <w:rStyle w:val="Collegamentoipertestuale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07903CA" wp14:editId="07DD984D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160000" cy="2160000"/>
            <wp:effectExtent l="0" t="0" r="0" b="0"/>
            <wp:wrapSquare wrapText="bothSides"/>
            <wp:docPr id="1455723137" name="Immagine 4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9D8">
        <w:rPr>
          <w:sz w:val="32"/>
          <w:szCs w:val="32"/>
        </w:rPr>
        <w:t>*</w:t>
      </w:r>
      <w:r w:rsidRPr="00CA79D8">
        <w:rPr>
          <w:b/>
          <w:bCs/>
          <w:sz w:val="32"/>
          <w:szCs w:val="32"/>
        </w:rPr>
        <w:t>Esercizio</w:t>
      </w:r>
      <w:r w:rsidRPr="00CA79D8">
        <w:rPr>
          <w:b/>
          <w:bCs/>
          <w:sz w:val="32"/>
          <w:szCs w:val="32"/>
        </w:rPr>
        <w:t xml:space="preserve"> …</w:t>
      </w:r>
      <w:r w:rsidRPr="00CA79D8">
        <w:rPr>
          <w:sz w:val="32"/>
          <w:szCs w:val="32"/>
        </w:rPr>
        <w:t xml:space="preserve"> - 1 (p[</w:t>
      </w:r>
      <w:proofErr w:type="spellStart"/>
      <w:r w:rsidRPr="00CA79D8">
        <w:rPr>
          <w:sz w:val="32"/>
          <w:szCs w:val="32"/>
        </w:rPr>
        <w:t>rimavera</w:t>
      </w:r>
      <w:proofErr w:type="spellEnd"/>
      <w:r w:rsidRPr="00CA79D8">
        <w:rPr>
          <w:sz w:val="32"/>
          <w:szCs w:val="32"/>
        </w:rPr>
        <w:t>]-e[state] 2026)-</w:t>
      </w:r>
      <w:r w:rsidRPr="00CA79D8">
        <w:rPr>
          <w:sz w:val="32"/>
          <w:szCs w:val="32"/>
        </w:rPr>
        <w:t xml:space="preserve">    </w:t>
      </w:r>
      <w:r w:rsidRPr="00CA79D8">
        <w:rPr>
          <w:sz w:val="32"/>
          <w:szCs w:val="32"/>
        </w:rPr>
        <w:t xml:space="preserve">. - Conegliano : </w:t>
      </w:r>
      <w:proofErr w:type="spellStart"/>
      <w:r w:rsidRPr="00CA79D8">
        <w:rPr>
          <w:sz w:val="32"/>
          <w:szCs w:val="32"/>
        </w:rPr>
        <w:t>Anteferma</w:t>
      </w:r>
      <w:proofErr w:type="spellEnd"/>
      <w:r w:rsidRPr="00CA79D8">
        <w:rPr>
          <w:sz w:val="32"/>
          <w:szCs w:val="32"/>
        </w:rPr>
        <w:t>, 2026-</w:t>
      </w:r>
      <w:r w:rsidRPr="00CA79D8">
        <w:rPr>
          <w:sz w:val="32"/>
          <w:szCs w:val="32"/>
        </w:rPr>
        <w:t xml:space="preserve">    (</w:t>
      </w:r>
      <w:r w:rsidRPr="00CA79D8">
        <w:rPr>
          <w:sz w:val="32"/>
          <w:szCs w:val="32"/>
        </w:rPr>
        <w:t xml:space="preserve">Fano </w:t>
      </w:r>
      <w:r w:rsidRPr="00CA79D8">
        <w:rPr>
          <w:sz w:val="32"/>
          <w:szCs w:val="32"/>
        </w:rPr>
        <w:t xml:space="preserve">: </w:t>
      </w:r>
      <w:r w:rsidRPr="00CA79D8">
        <w:rPr>
          <w:sz w:val="32"/>
          <w:szCs w:val="32"/>
        </w:rPr>
        <w:t>Digital Team</w:t>
      </w:r>
      <w:r w:rsidRPr="00CA79D8">
        <w:rPr>
          <w:sz w:val="32"/>
          <w:szCs w:val="32"/>
        </w:rPr>
        <w:t>)</w:t>
      </w:r>
      <w:r w:rsidRPr="00CA79D8">
        <w:rPr>
          <w:sz w:val="32"/>
          <w:szCs w:val="32"/>
        </w:rPr>
        <w:t xml:space="preserve">. - volumi : ill. ; 24 cm. </w:t>
      </w:r>
      <w:r w:rsidRPr="00CA79D8">
        <w:rPr>
          <w:sz w:val="32"/>
          <w:szCs w:val="32"/>
        </w:rPr>
        <w:t>((</w:t>
      </w:r>
      <w:r w:rsidRPr="00CA79D8">
        <w:rPr>
          <w:sz w:val="32"/>
          <w:szCs w:val="32"/>
        </w:rPr>
        <w:t>Semestrale</w:t>
      </w:r>
      <w:r w:rsidRPr="00CA79D8">
        <w:rPr>
          <w:sz w:val="32"/>
          <w:szCs w:val="32"/>
        </w:rPr>
        <w:t xml:space="preserve"> monografico</w:t>
      </w:r>
      <w:r w:rsidRPr="00CA79D8">
        <w:rPr>
          <w:sz w:val="32"/>
          <w:szCs w:val="32"/>
        </w:rPr>
        <w:t>. - Testo anche in inglese</w:t>
      </w:r>
      <w:r w:rsidRPr="00CA79D8">
        <w:rPr>
          <w:sz w:val="32"/>
          <w:szCs w:val="32"/>
        </w:rPr>
        <w:t xml:space="preserve">. - </w:t>
      </w:r>
      <w:r w:rsidRPr="00CA79D8">
        <w:rPr>
          <w:sz w:val="32"/>
          <w:szCs w:val="32"/>
        </w:rPr>
        <w:t>CFI1181281</w:t>
      </w:r>
    </w:p>
    <w:p w14:paraId="098DC5B4" w14:textId="7E8214AC" w:rsidR="00EE36A5" w:rsidRPr="00CA79D8" w:rsidRDefault="00EE36A5" w:rsidP="00EE36A5">
      <w:pPr>
        <w:spacing w:after="0" w:line="240" w:lineRule="auto"/>
        <w:jc w:val="both"/>
        <w:rPr>
          <w:sz w:val="32"/>
          <w:szCs w:val="32"/>
        </w:rPr>
      </w:pPr>
      <w:r w:rsidRPr="00CA79D8">
        <w:rPr>
          <w:sz w:val="32"/>
          <w:szCs w:val="32"/>
        </w:rPr>
        <w:t>Comprende:</w:t>
      </w:r>
    </w:p>
    <w:p w14:paraId="25EA0534" w14:textId="77777777" w:rsidR="00EE36A5" w:rsidRPr="00CA79D8" w:rsidRDefault="00EE36A5" w:rsidP="00EE36A5">
      <w:pPr>
        <w:spacing w:after="0" w:line="240" w:lineRule="auto"/>
        <w:jc w:val="both"/>
        <w:rPr>
          <w:sz w:val="32"/>
          <w:szCs w:val="32"/>
        </w:rPr>
      </w:pPr>
      <w:r w:rsidRPr="00CA79D8">
        <w:rPr>
          <w:sz w:val="32"/>
          <w:szCs w:val="32"/>
        </w:rPr>
        <w:t xml:space="preserve">esercizio </w:t>
      </w:r>
      <w:proofErr w:type="spellStart"/>
      <w:r w:rsidRPr="00CA79D8">
        <w:rPr>
          <w:sz w:val="32"/>
          <w:szCs w:val="32"/>
        </w:rPr>
        <w:t>catania</w:t>
      </w:r>
      <w:proofErr w:type="spellEnd"/>
      <w:r w:rsidRPr="00CA79D8">
        <w:rPr>
          <w:sz w:val="32"/>
          <w:szCs w:val="32"/>
        </w:rPr>
        <w:t xml:space="preserve"> 1, PE/SS 2026</w:t>
      </w:r>
    </w:p>
    <w:p w14:paraId="1DD65FDA" w14:textId="77777777" w:rsidR="00EE36A5" w:rsidRPr="00CA79D8" w:rsidRDefault="00EE36A5" w:rsidP="00EE36A5">
      <w:pPr>
        <w:spacing w:after="0" w:line="240" w:lineRule="auto"/>
        <w:jc w:val="both"/>
        <w:rPr>
          <w:sz w:val="32"/>
          <w:szCs w:val="32"/>
        </w:rPr>
      </w:pPr>
      <w:r w:rsidRPr="00CA79D8">
        <w:rPr>
          <w:sz w:val="32"/>
          <w:szCs w:val="32"/>
        </w:rPr>
        <w:t xml:space="preserve">esercizio </w:t>
      </w:r>
      <w:proofErr w:type="spellStart"/>
      <w:r w:rsidRPr="00CA79D8">
        <w:rPr>
          <w:sz w:val="32"/>
          <w:szCs w:val="32"/>
        </w:rPr>
        <w:t>genova</w:t>
      </w:r>
      <w:proofErr w:type="spellEnd"/>
      <w:r w:rsidRPr="00CA79D8">
        <w:rPr>
          <w:sz w:val="32"/>
          <w:szCs w:val="32"/>
        </w:rPr>
        <w:t xml:space="preserve"> 2, AI/AW 2026</w:t>
      </w:r>
    </w:p>
    <w:p w14:paraId="03306C22" w14:textId="5420B7D4" w:rsidR="00EE36A5" w:rsidRPr="00CA79D8" w:rsidRDefault="00CA79D8" w:rsidP="00EE36A5">
      <w:pPr>
        <w:spacing w:after="0" w:line="240" w:lineRule="auto"/>
        <w:jc w:val="both"/>
        <w:rPr>
          <w:sz w:val="32"/>
          <w:szCs w:val="32"/>
        </w:rPr>
      </w:pPr>
      <w:r w:rsidRPr="00CA79D8">
        <w:rPr>
          <w:sz w:val="32"/>
          <w:szCs w:val="32"/>
        </w:rPr>
        <w:t xml:space="preserve">Soggetto: </w:t>
      </w:r>
      <w:r w:rsidRPr="00CA79D8">
        <w:rPr>
          <w:sz w:val="32"/>
          <w:szCs w:val="32"/>
        </w:rPr>
        <w:t>Città - Italia - Periodici</w:t>
      </w:r>
    </w:p>
    <w:p w14:paraId="1458F543" w14:textId="77777777" w:rsidR="00CA79D8" w:rsidRDefault="00CA79D8" w:rsidP="00EE36A5">
      <w:pPr>
        <w:spacing w:after="0" w:line="240" w:lineRule="auto"/>
        <w:jc w:val="both"/>
      </w:pPr>
    </w:p>
    <w:p w14:paraId="27569793" w14:textId="77777777" w:rsidR="00EE36A5" w:rsidRPr="002C30BA" w:rsidRDefault="00EE36A5" w:rsidP="00EE36A5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2C30BA">
        <w:rPr>
          <w:b/>
          <w:bCs/>
          <w:color w:val="C00000"/>
          <w:sz w:val="44"/>
          <w:szCs w:val="44"/>
        </w:rPr>
        <w:t>Informazioni storico-bibliografiche</w:t>
      </w:r>
    </w:p>
    <w:p w14:paraId="63DC8B46" w14:textId="77777777" w:rsidR="00EE36A5" w:rsidRPr="00CA79D8" w:rsidRDefault="00EE36A5" w:rsidP="00EE36A5">
      <w:pPr>
        <w:spacing w:after="0" w:line="240" w:lineRule="auto"/>
        <w:jc w:val="both"/>
        <w:rPr>
          <w:sz w:val="24"/>
          <w:szCs w:val="24"/>
        </w:rPr>
      </w:pPr>
      <w:r w:rsidRPr="00CA79D8">
        <w:rPr>
          <w:b/>
          <w:bCs/>
          <w:sz w:val="24"/>
          <w:szCs w:val="24"/>
        </w:rPr>
        <w:t>E</w:t>
      </w:r>
      <w:r w:rsidRPr="00CA79D8">
        <w:rPr>
          <w:b/>
          <w:bCs/>
          <w:sz w:val="24"/>
          <w:szCs w:val="24"/>
        </w:rPr>
        <w:t>sercizio</w:t>
      </w:r>
      <w:r w:rsidRPr="00CA79D8">
        <w:rPr>
          <w:sz w:val="24"/>
          <w:szCs w:val="24"/>
        </w:rPr>
        <w:t xml:space="preserve"> </w:t>
      </w:r>
    </w:p>
    <w:p w14:paraId="777220DA" w14:textId="6E22F56D" w:rsidR="00EE36A5" w:rsidRPr="00CA79D8" w:rsidRDefault="00EE36A5" w:rsidP="00EE36A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A79D8">
        <w:rPr>
          <w:sz w:val="24"/>
          <w:szCs w:val="24"/>
        </w:rPr>
        <w:t>è una collana di volumi “a cura di”/</w:t>
      </w:r>
      <w:proofErr w:type="spellStart"/>
      <w:r w:rsidRPr="00CA79D8">
        <w:rPr>
          <w:sz w:val="24"/>
          <w:szCs w:val="24"/>
        </w:rPr>
        <w:t>it</w:t>
      </w:r>
      <w:proofErr w:type="spellEnd"/>
      <w:r w:rsidRPr="00CA79D8">
        <w:rPr>
          <w:sz w:val="24"/>
          <w:szCs w:val="24"/>
        </w:rPr>
        <w:t xml:space="preserve"> </w:t>
      </w:r>
      <w:proofErr w:type="spellStart"/>
      <w:r w:rsidRPr="00CA79D8">
        <w:rPr>
          <w:sz w:val="24"/>
          <w:szCs w:val="24"/>
        </w:rPr>
        <w:t>is</w:t>
      </w:r>
      <w:proofErr w:type="spellEnd"/>
      <w:r w:rsidRPr="00CA79D8">
        <w:rPr>
          <w:sz w:val="24"/>
          <w:szCs w:val="24"/>
        </w:rPr>
        <w:t xml:space="preserve"> a ‘</w:t>
      </w:r>
      <w:proofErr w:type="spellStart"/>
      <w:r w:rsidRPr="00CA79D8">
        <w:rPr>
          <w:sz w:val="24"/>
          <w:szCs w:val="24"/>
        </w:rPr>
        <w:t>curated</w:t>
      </w:r>
      <w:proofErr w:type="spellEnd"/>
      <w:r w:rsidRPr="00CA79D8">
        <w:rPr>
          <w:sz w:val="24"/>
          <w:szCs w:val="24"/>
        </w:rPr>
        <w:t xml:space="preserve"> by’ book </w:t>
      </w:r>
      <w:proofErr w:type="spellStart"/>
      <w:r w:rsidRPr="00CA79D8">
        <w:rPr>
          <w:sz w:val="24"/>
          <w:szCs w:val="24"/>
        </w:rPr>
        <w:t>series</w:t>
      </w:r>
      <w:proofErr w:type="spellEnd"/>
      <w:r w:rsidRPr="00CA79D8">
        <w:rPr>
          <w:sz w:val="24"/>
          <w:szCs w:val="24"/>
        </w:rPr>
        <w:br/>
        <w:t>—</w:t>
      </w:r>
      <w:r w:rsidRPr="00CA79D8">
        <w:rPr>
          <w:sz w:val="24"/>
          <w:szCs w:val="24"/>
        </w:rPr>
        <w:t xml:space="preserve"> </w:t>
      </w:r>
      <w:r w:rsidRPr="00CA79D8">
        <w:rPr>
          <w:sz w:val="24"/>
          <w:szCs w:val="24"/>
        </w:rPr>
        <w:t>ha un comitato scientifico/</w:t>
      </w:r>
      <w:proofErr w:type="spellStart"/>
      <w:r w:rsidRPr="00CA79D8">
        <w:rPr>
          <w:sz w:val="24"/>
          <w:szCs w:val="24"/>
        </w:rPr>
        <w:t>it</w:t>
      </w:r>
      <w:proofErr w:type="spellEnd"/>
      <w:r w:rsidRPr="00CA79D8">
        <w:rPr>
          <w:sz w:val="24"/>
          <w:szCs w:val="24"/>
        </w:rPr>
        <w:t xml:space="preserve"> </w:t>
      </w:r>
      <w:proofErr w:type="spellStart"/>
      <w:r w:rsidRPr="00CA79D8">
        <w:rPr>
          <w:sz w:val="24"/>
          <w:szCs w:val="24"/>
        </w:rPr>
        <w:t>has</w:t>
      </w:r>
      <w:proofErr w:type="spellEnd"/>
      <w:r w:rsidRPr="00CA79D8">
        <w:rPr>
          <w:sz w:val="24"/>
          <w:szCs w:val="24"/>
        </w:rPr>
        <w:t xml:space="preserve"> a </w:t>
      </w:r>
      <w:proofErr w:type="spellStart"/>
      <w:r w:rsidRPr="00CA79D8">
        <w:rPr>
          <w:sz w:val="24"/>
          <w:szCs w:val="24"/>
        </w:rPr>
        <w:t>scientific</w:t>
      </w:r>
      <w:proofErr w:type="spellEnd"/>
      <w:r w:rsidRPr="00CA79D8">
        <w:rPr>
          <w:sz w:val="24"/>
          <w:szCs w:val="24"/>
        </w:rPr>
        <w:t xml:space="preserve"> committee</w:t>
      </w:r>
      <w:r w:rsidRPr="00CA79D8">
        <w:rPr>
          <w:sz w:val="24"/>
          <w:szCs w:val="24"/>
        </w:rPr>
        <w:br/>
        <w:t>—</w:t>
      </w:r>
      <w:r w:rsidRPr="00CA79D8">
        <w:rPr>
          <w:sz w:val="24"/>
          <w:szCs w:val="24"/>
        </w:rPr>
        <w:t xml:space="preserve"> </w:t>
      </w:r>
      <w:r w:rsidRPr="00CA79D8">
        <w:rPr>
          <w:sz w:val="24"/>
          <w:szCs w:val="24"/>
        </w:rPr>
        <w:t>è edito due volte all’anno (PE/AI)/</w:t>
      </w:r>
      <w:proofErr w:type="spellStart"/>
      <w:r w:rsidRPr="00CA79D8">
        <w:rPr>
          <w:sz w:val="24"/>
          <w:szCs w:val="24"/>
        </w:rPr>
        <w:t>it</w:t>
      </w:r>
      <w:proofErr w:type="spellEnd"/>
      <w:r w:rsidRPr="00CA79D8">
        <w:rPr>
          <w:sz w:val="24"/>
          <w:szCs w:val="24"/>
        </w:rPr>
        <w:t xml:space="preserve"> </w:t>
      </w:r>
      <w:proofErr w:type="spellStart"/>
      <w:r w:rsidRPr="00CA79D8">
        <w:rPr>
          <w:sz w:val="24"/>
          <w:szCs w:val="24"/>
        </w:rPr>
        <w:t>has</w:t>
      </w:r>
      <w:proofErr w:type="spellEnd"/>
      <w:r w:rsidRPr="00CA79D8">
        <w:rPr>
          <w:sz w:val="24"/>
          <w:szCs w:val="24"/>
        </w:rPr>
        <w:t xml:space="preserve"> </w:t>
      </w:r>
      <w:proofErr w:type="spellStart"/>
      <w:r w:rsidRPr="00CA79D8">
        <w:rPr>
          <w:sz w:val="24"/>
          <w:szCs w:val="24"/>
        </w:rPr>
        <w:t>two</w:t>
      </w:r>
      <w:proofErr w:type="spellEnd"/>
      <w:r w:rsidRPr="00CA79D8">
        <w:rPr>
          <w:sz w:val="24"/>
          <w:szCs w:val="24"/>
        </w:rPr>
        <w:t xml:space="preserve"> </w:t>
      </w:r>
      <w:proofErr w:type="spellStart"/>
      <w:r w:rsidRPr="00CA79D8">
        <w:rPr>
          <w:sz w:val="24"/>
          <w:szCs w:val="24"/>
        </w:rPr>
        <w:t>issues</w:t>
      </w:r>
      <w:proofErr w:type="spellEnd"/>
      <w:r w:rsidRPr="00CA79D8">
        <w:rPr>
          <w:sz w:val="24"/>
          <w:szCs w:val="24"/>
        </w:rPr>
        <w:t xml:space="preserve"> per </w:t>
      </w:r>
      <w:proofErr w:type="spellStart"/>
      <w:r w:rsidRPr="00CA79D8">
        <w:rPr>
          <w:sz w:val="24"/>
          <w:szCs w:val="24"/>
        </w:rPr>
        <w:t>year</w:t>
      </w:r>
      <w:proofErr w:type="spellEnd"/>
      <w:r w:rsidRPr="00CA79D8">
        <w:rPr>
          <w:sz w:val="24"/>
          <w:szCs w:val="24"/>
        </w:rPr>
        <w:t xml:space="preserve"> (SS/FW)</w:t>
      </w:r>
      <w:r w:rsidRPr="00CA79D8">
        <w:rPr>
          <w:sz w:val="24"/>
          <w:szCs w:val="24"/>
        </w:rPr>
        <w:br/>
        <w:t>—</w:t>
      </w:r>
      <w:r w:rsidRPr="00CA79D8">
        <w:rPr>
          <w:sz w:val="24"/>
          <w:szCs w:val="24"/>
        </w:rPr>
        <w:t xml:space="preserve"> </w:t>
      </w:r>
      <w:r w:rsidRPr="00CA79D8">
        <w:rPr>
          <w:sz w:val="24"/>
          <w:szCs w:val="24"/>
        </w:rPr>
        <w:t>racconta città/</w:t>
      </w:r>
      <w:proofErr w:type="spellStart"/>
      <w:r w:rsidRPr="00CA79D8">
        <w:rPr>
          <w:sz w:val="24"/>
          <w:szCs w:val="24"/>
        </w:rPr>
        <w:t>it</w:t>
      </w:r>
      <w:proofErr w:type="spellEnd"/>
      <w:r w:rsidRPr="00CA79D8">
        <w:rPr>
          <w:sz w:val="24"/>
          <w:szCs w:val="24"/>
        </w:rPr>
        <w:t xml:space="preserve"> </w:t>
      </w:r>
      <w:proofErr w:type="spellStart"/>
      <w:r w:rsidRPr="00CA79D8">
        <w:rPr>
          <w:sz w:val="24"/>
          <w:szCs w:val="24"/>
        </w:rPr>
        <w:t>narrates</w:t>
      </w:r>
      <w:proofErr w:type="spellEnd"/>
      <w:r w:rsidRPr="00CA79D8">
        <w:rPr>
          <w:sz w:val="24"/>
          <w:szCs w:val="24"/>
        </w:rPr>
        <w:t xml:space="preserve"> cities</w:t>
      </w:r>
      <w:r w:rsidRPr="00CA79D8">
        <w:rPr>
          <w:sz w:val="24"/>
          <w:szCs w:val="24"/>
        </w:rPr>
        <w:br/>
        <w:t>—</w:t>
      </w:r>
      <w:r w:rsidRPr="00CA79D8">
        <w:rPr>
          <w:sz w:val="24"/>
          <w:szCs w:val="24"/>
        </w:rPr>
        <w:t xml:space="preserve"> </w:t>
      </w:r>
      <w:r w:rsidRPr="00CA79D8">
        <w:rPr>
          <w:sz w:val="24"/>
          <w:szCs w:val="24"/>
        </w:rPr>
        <w:t>è in lingua italiana e inglese/</w:t>
      </w:r>
      <w:proofErr w:type="spellStart"/>
      <w:r w:rsidRPr="00CA79D8">
        <w:rPr>
          <w:sz w:val="24"/>
          <w:szCs w:val="24"/>
        </w:rPr>
        <w:t>it</w:t>
      </w:r>
      <w:proofErr w:type="spellEnd"/>
      <w:r w:rsidRPr="00CA79D8">
        <w:rPr>
          <w:sz w:val="24"/>
          <w:szCs w:val="24"/>
        </w:rPr>
        <w:t xml:space="preserve"> </w:t>
      </w:r>
      <w:proofErr w:type="spellStart"/>
      <w:r w:rsidRPr="00CA79D8">
        <w:rPr>
          <w:sz w:val="24"/>
          <w:szCs w:val="24"/>
        </w:rPr>
        <w:t>is</w:t>
      </w:r>
      <w:proofErr w:type="spellEnd"/>
      <w:r w:rsidRPr="00CA79D8">
        <w:rPr>
          <w:sz w:val="24"/>
          <w:szCs w:val="24"/>
        </w:rPr>
        <w:t xml:space="preserve"> an </w:t>
      </w:r>
      <w:proofErr w:type="spellStart"/>
      <w:r w:rsidRPr="00CA79D8">
        <w:rPr>
          <w:sz w:val="24"/>
          <w:szCs w:val="24"/>
        </w:rPr>
        <w:t>Italian</w:t>
      </w:r>
      <w:proofErr w:type="spellEnd"/>
      <w:r w:rsidRPr="00CA79D8">
        <w:rPr>
          <w:sz w:val="24"/>
          <w:szCs w:val="24"/>
        </w:rPr>
        <w:t xml:space="preserve"> and English </w:t>
      </w:r>
      <w:proofErr w:type="spellStart"/>
      <w:r w:rsidRPr="00CA79D8">
        <w:rPr>
          <w:sz w:val="24"/>
          <w:szCs w:val="24"/>
        </w:rPr>
        <w:t>publication</w:t>
      </w:r>
      <w:proofErr w:type="spellEnd"/>
      <w:r w:rsidRPr="00CA79D8">
        <w:rPr>
          <w:sz w:val="24"/>
          <w:szCs w:val="24"/>
        </w:rPr>
        <w:br/>
        <w:t>—</w:t>
      </w:r>
      <w:r w:rsidRPr="00CA79D8">
        <w:rPr>
          <w:sz w:val="24"/>
          <w:szCs w:val="24"/>
        </w:rPr>
        <w:t xml:space="preserve"> </w:t>
      </w:r>
      <w:r w:rsidRPr="00CA79D8">
        <w:rPr>
          <w:sz w:val="24"/>
          <w:szCs w:val="24"/>
        </w:rPr>
        <w:t>ha/</w:t>
      </w:r>
      <w:proofErr w:type="spellStart"/>
      <w:r w:rsidRPr="00CA79D8">
        <w:rPr>
          <w:sz w:val="24"/>
          <w:szCs w:val="24"/>
        </w:rPr>
        <w:t>it</w:t>
      </w:r>
      <w:proofErr w:type="spellEnd"/>
      <w:r w:rsidRPr="00CA79D8">
        <w:rPr>
          <w:sz w:val="24"/>
          <w:szCs w:val="24"/>
        </w:rPr>
        <w:t xml:space="preserve"> has84 pagine/84 pages</w:t>
      </w:r>
      <w:r w:rsidRPr="00CA79D8">
        <w:rPr>
          <w:sz w:val="24"/>
          <w:szCs w:val="24"/>
        </w:rPr>
        <w:br/>
        <w:t>—</w:t>
      </w:r>
      <w:r w:rsidRPr="00CA79D8">
        <w:rPr>
          <w:sz w:val="24"/>
          <w:szCs w:val="24"/>
        </w:rPr>
        <w:t xml:space="preserve"> </w:t>
      </w:r>
      <w:r w:rsidRPr="00CA79D8">
        <w:rPr>
          <w:sz w:val="24"/>
          <w:szCs w:val="24"/>
        </w:rPr>
        <w:t>misura/</w:t>
      </w:r>
      <w:proofErr w:type="spellStart"/>
      <w:r w:rsidRPr="00CA79D8">
        <w:rPr>
          <w:sz w:val="24"/>
          <w:szCs w:val="24"/>
        </w:rPr>
        <w:t>it</w:t>
      </w:r>
      <w:proofErr w:type="spellEnd"/>
      <w:r w:rsidRPr="00CA79D8">
        <w:rPr>
          <w:sz w:val="24"/>
          <w:szCs w:val="24"/>
        </w:rPr>
        <w:t xml:space="preserve"> </w:t>
      </w:r>
      <w:proofErr w:type="spellStart"/>
      <w:r w:rsidRPr="00CA79D8">
        <w:rPr>
          <w:sz w:val="24"/>
          <w:szCs w:val="24"/>
        </w:rPr>
        <w:t>measures</w:t>
      </w:r>
      <w:proofErr w:type="spellEnd"/>
      <w:r w:rsidR="00CA79D8">
        <w:rPr>
          <w:sz w:val="24"/>
          <w:szCs w:val="24"/>
        </w:rPr>
        <w:t xml:space="preserve"> </w:t>
      </w:r>
      <w:r w:rsidRPr="00CA79D8">
        <w:rPr>
          <w:sz w:val="24"/>
          <w:szCs w:val="24"/>
        </w:rPr>
        <w:t>16(b) x 24(h) cm/6,30(w) x 9,45(h) inch</w:t>
      </w:r>
      <w:r w:rsidRPr="00CA79D8">
        <w:rPr>
          <w:sz w:val="24"/>
          <w:szCs w:val="24"/>
        </w:rPr>
        <w:br/>
        <w:t>—</w:t>
      </w:r>
      <w:r w:rsidRPr="00CA79D8">
        <w:rPr>
          <w:sz w:val="24"/>
          <w:szCs w:val="24"/>
        </w:rPr>
        <w:t xml:space="preserve"> </w:t>
      </w:r>
      <w:r w:rsidRPr="00CA79D8">
        <w:rPr>
          <w:sz w:val="24"/>
          <w:szCs w:val="24"/>
        </w:rPr>
        <w:t>è stampato a/</w:t>
      </w:r>
      <w:proofErr w:type="spellStart"/>
      <w:r w:rsidRPr="00CA79D8">
        <w:rPr>
          <w:sz w:val="24"/>
          <w:szCs w:val="24"/>
        </w:rPr>
        <w:t>it</w:t>
      </w:r>
      <w:proofErr w:type="spellEnd"/>
      <w:r w:rsidRPr="00CA79D8">
        <w:rPr>
          <w:sz w:val="24"/>
          <w:szCs w:val="24"/>
        </w:rPr>
        <w:t xml:space="preserve"> </w:t>
      </w:r>
      <w:proofErr w:type="spellStart"/>
      <w:r w:rsidRPr="00CA79D8">
        <w:rPr>
          <w:sz w:val="24"/>
          <w:szCs w:val="24"/>
        </w:rPr>
        <w:t>is</w:t>
      </w:r>
      <w:proofErr w:type="spellEnd"/>
      <w:r w:rsidRPr="00CA79D8">
        <w:rPr>
          <w:sz w:val="24"/>
          <w:szCs w:val="24"/>
        </w:rPr>
        <w:t xml:space="preserve"> printed in</w:t>
      </w:r>
      <w:r w:rsidRPr="00CA79D8">
        <w:rPr>
          <w:sz w:val="24"/>
          <w:szCs w:val="24"/>
        </w:rPr>
        <w:t xml:space="preserve"> </w:t>
      </w:r>
      <w:r w:rsidRPr="00CA79D8">
        <w:rPr>
          <w:sz w:val="24"/>
          <w:szCs w:val="24"/>
        </w:rPr>
        <w:t>Fano (Pesaro-Urbino), Italia/Italy da/by Digital Team</w:t>
      </w:r>
    </w:p>
    <w:p w14:paraId="706331D8" w14:textId="3DE5B5D7" w:rsidR="00EE36A5" w:rsidRPr="00CA79D8" w:rsidRDefault="00EE36A5" w:rsidP="00EE36A5">
      <w:pPr>
        <w:spacing w:after="0" w:line="240" w:lineRule="auto"/>
        <w:jc w:val="both"/>
        <w:rPr>
          <w:sz w:val="24"/>
          <w:szCs w:val="24"/>
        </w:rPr>
      </w:pPr>
      <w:r w:rsidRPr="00CA79D8">
        <w:rPr>
          <w:b/>
          <w:bCs/>
          <w:sz w:val="24"/>
          <w:szCs w:val="24"/>
        </w:rPr>
        <w:t xml:space="preserve">Direzione di collana/Book </w:t>
      </w:r>
      <w:proofErr w:type="spellStart"/>
      <w:r w:rsidRPr="00CA79D8">
        <w:rPr>
          <w:b/>
          <w:bCs/>
          <w:sz w:val="24"/>
          <w:szCs w:val="24"/>
        </w:rPr>
        <w:t>series</w:t>
      </w:r>
      <w:proofErr w:type="spellEnd"/>
      <w:r w:rsidRPr="00CA79D8">
        <w:rPr>
          <w:b/>
          <w:bCs/>
          <w:sz w:val="24"/>
          <w:szCs w:val="24"/>
        </w:rPr>
        <w:t xml:space="preserve"> directors</w:t>
      </w:r>
      <w:r w:rsidRPr="00CA79D8">
        <w:rPr>
          <w:b/>
          <w:bCs/>
          <w:sz w:val="24"/>
          <w:szCs w:val="24"/>
        </w:rPr>
        <w:t xml:space="preserve"> </w:t>
      </w:r>
      <w:r w:rsidRPr="00CA79D8">
        <w:rPr>
          <w:sz w:val="24"/>
          <w:szCs w:val="24"/>
        </w:rPr>
        <w:t>Giulia Conti, Alessandro Virgilio Mosetti</w:t>
      </w:r>
    </w:p>
    <w:p w14:paraId="287C25FA" w14:textId="682BE766" w:rsidR="00EE36A5" w:rsidRPr="00CA79D8" w:rsidRDefault="00EE36A5" w:rsidP="00EE36A5">
      <w:pPr>
        <w:spacing w:after="0" w:line="240" w:lineRule="auto"/>
        <w:jc w:val="both"/>
        <w:rPr>
          <w:sz w:val="24"/>
          <w:szCs w:val="24"/>
        </w:rPr>
      </w:pPr>
      <w:r w:rsidRPr="00CA79D8">
        <w:rPr>
          <w:b/>
          <w:bCs/>
          <w:sz w:val="24"/>
          <w:szCs w:val="24"/>
        </w:rPr>
        <w:t>Comitato scientifico/Scientific committee</w:t>
      </w:r>
      <w:r w:rsidRPr="00CA79D8">
        <w:rPr>
          <w:b/>
          <w:bCs/>
          <w:sz w:val="24"/>
          <w:szCs w:val="24"/>
        </w:rPr>
        <w:t xml:space="preserve"> </w:t>
      </w:r>
      <w:r w:rsidRPr="00CA79D8">
        <w:rPr>
          <w:sz w:val="24"/>
          <w:szCs w:val="24"/>
        </w:rPr>
        <w:t xml:space="preserve">Dario Costi (Università degli Studi di Parma, MC2AA), Vittorio Longheu (Università degli Studi di Ferrara, Studio Vittorio Longheu Architetti), Bruno Messina (Università degli Studi di Catania, </w:t>
      </w:r>
      <w:proofErr w:type="spellStart"/>
      <w:r w:rsidRPr="00CA79D8">
        <w:rPr>
          <w:sz w:val="24"/>
          <w:szCs w:val="24"/>
        </w:rPr>
        <w:t>SdS</w:t>
      </w:r>
      <w:proofErr w:type="spellEnd"/>
      <w:r w:rsidRPr="00CA79D8">
        <w:rPr>
          <w:sz w:val="24"/>
          <w:szCs w:val="24"/>
        </w:rPr>
        <w:t xml:space="preserve"> Siracusa in Architettura e Patrimonio culturale), L. Carlo Palazzolo (Università degli Studi di Catania, </w:t>
      </w:r>
      <w:proofErr w:type="spellStart"/>
      <w:r w:rsidRPr="00CA79D8">
        <w:rPr>
          <w:sz w:val="24"/>
          <w:szCs w:val="24"/>
        </w:rPr>
        <w:t>SdS</w:t>
      </w:r>
      <w:proofErr w:type="spellEnd"/>
      <w:r w:rsidRPr="00CA79D8">
        <w:rPr>
          <w:sz w:val="24"/>
          <w:szCs w:val="24"/>
        </w:rPr>
        <w:t xml:space="preserve"> Siracusa in Architettura e Patrimonio culturale), Luigi Pellegrino (Università degli Studi di Catania, </w:t>
      </w:r>
      <w:proofErr w:type="spellStart"/>
      <w:r w:rsidRPr="00CA79D8">
        <w:rPr>
          <w:sz w:val="24"/>
          <w:szCs w:val="24"/>
        </w:rPr>
        <w:t>SdS</w:t>
      </w:r>
      <w:proofErr w:type="spellEnd"/>
      <w:r w:rsidRPr="00CA79D8">
        <w:rPr>
          <w:sz w:val="24"/>
          <w:szCs w:val="24"/>
        </w:rPr>
        <w:t xml:space="preserve"> Siracusa in Architettura e Patrimonio culturale), Valter Scelsi (Università degli Studi di Genova).</w:t>
      </w:r>
    </w:p>
    <w:p w14:paraId="3DC9C10F" w14:textId="33A4003F" w:rsidR="00EE36A5" w:rsidRPr="00CA79D8" w:rsidRDefault="00EE36A5" w:rsidP="00EE36A5">
      <w:pPr>
        <w:spacing w:after="0" w:line="240" w:lineRule="auto"/>
        <w:jc w:val="both"/>
        <w:rPr>
          <w:sz w:val="24"/>
          <w:szCs w:val="24"/>
        </w:rPr>
      </w:pPr>
      <w:r w:rsidRPr="00CA79D8">
        <w:rPr>
          <w:b/>
          <w:bCs/>
          <w:sz w:val="24"/>
          <w:szCs w:val="24"/>
        </w:rPr>
        <w:t xml:space="preserve">Call for </w:t>
      </w:r>
      <w:proofErr w:type="spellStart"/>
      <w:r w:rsidRPr="00CA79D8">
        <w:rPr>
          <w:b/>
          <w:bCs/>
          <w:sz w:val="24"/>
          <w:szCs w:val="24"/>
        </w:rPr>
        <w:t>Curators</w:t>
      </w:r>
      <w:proofErr w:type="spellEnd"/>
      <w:r w:rsidRPr="00CA79D8">
        <w:rPr>
          <w:b/>
          <w:bCs/>
          <w:sz w:val="24"/>
          <w:szCs w:val="24"/>
        </w:rPr>
        <w:t>/Call for esercizio</w:t>
      </w:r>
      <w:r w:rsidRPr="00CA79D8">
        <w:rPr>
          <w:sz w:val="24"/>
          <w:szCs w:val="24"/>
        </w:rPr>
        <w:t xml:space="preserve"> </w:t>
      </w:r>
      <w:r w:rsidRPr="00CA79D8">
        <w:rPr>
          <w:sz w:val="24"/>
          <w:szCs w:val="24"/>
        </w:rPr>
        <w:t>La direzione editoriale e la redazione di esercizio promuovono una open call rivolta a professioniste e professionisti, persone impegnate nella ricerca e nella didattica, nonché collettivi, interessati a proporre un esercizio dedicato a una città e al relativo tema interpretativo.</w:t>
      </w:r>
    </w:p>
    <w:p w14:paraId="0000431B" w14:textId="5DF3B66B" w:rsidR="00EE36A5" w:rsidRPr="00CA79D8" w:rsidRDefault="00EE36A5" w:rsidP="00EE36A5">
      <w:pPr>
        <w:spacing w:after="0" w:line="240" w:lineRule="auto"/>
        <w:jc w:val="both"/>
        <w:rPr>
          <w:sz w:val="24"/>
          <w:szCs w:val="24"/>
        </w:rPr>
      </w:pPr>
      <w:r w:rsidRPr="00CA79D8">
        <w:rPr>
          <w:sz w:val="24"/>
          <w:szCs w:val="24"/>
        </w:rPr>
        <w:t xml:space="preserve">La call è aperta in modalità continuativa. Le proposte ricevute saranno valutate dalla direzione editoriale e dalla redazione, con il supporto del Comitato Scientifico. Qualora una proposta venga selezionata, la persona o il collettivo proponente riceverà una comunicazione di accettazione; successivamente, il percorso di sviluppo editoriale e la pubblicazione dell’esercizio saranno programmati all’interno del piano editoriale della collana / The </w:t>
      </w:r>
      <w:proofErr w:type="spellStart"/>
      <w:r w:rsidRPr="00CA79D8">
        <w:rPr>
          <w:sz w:val="24"/>
          <w:szCs w:val="24"/>
        </w:rPr>
        <w:t>Editorial</w:t>
      </w:r>
      <w:proofErr w:type="spellEnd"/>
      <w:r w:rsidRPr="00CA79D8">
        <w:rPr>
          <w:sz w:val="24"/>
          <w:szCs w:val="24"/>
        </w:rPr>
        <w:t xml:space="preserve"> Board and </w:t>
      </w:r>
      <w:proofErr w:type="spellStart"/>
      <w:r w:rsidRPr="00CA79D8">
        <w:rPr>
          <w:sz w:val="24"/>
          <w:szCs w:val="24"/>
        </w:rPr>
        <w:t>Editorial</w:t>
      </w:r>
      <w:proofErr w:type="spellEnd"/>
      <w:r w:rsidRPr="00CA79D8">
        <w:rPr>
          <w:sz w:val="24"/>
          <w:szCs w:val="24"/>
        </w:rPr>
        <w:t xml:space="preserve"> Team of esercizio are </w:t>
      </w:r>
      <w:proofErr w:type="spellStart"/>
      <w:r w:rsidRPr="00CA79D8">
        <w:rPr>
          <w:sz w:val="24"/>
          <w:szCs w:val="24"/>
        </w:rPr>
        <w:t>launching</w:t>
      </w:r>
      <w:proofErr w:type="spellEnd"/>
      <w:r w:rsidRPr="00CA79D8">
        <w:rPr>
          <w:sz w:val="24"/>
          <w:szCs w:val="24"/>
        </w:rPr>
        <w:t xml:space="preserve"> an open call for </w:t>
      </w:r>
      <w:proofErr w:type="spellStart"/>
      <w:r w:rsidRPr="00CA79D8">
        <w:rPr>
          <w:sz w:val="24"/>
          <w:szCs w:val="24"/>
        </w:rPr>
        <w:t>practitioners</w:t>
      </w:r>
      <w:proofErr w:type="spellEnd"/>
      <w:r w:rsidRPr="00CA79D8">
        <w:rPr>
          <w:sz w:val="24"/>
          <w:szCs w:val="24"/>
        </w:rPr>
        <w:t>, </w:t>
      </w:r>
      <w:proofErr w:type="spellStart"/>
      <w:r w:rsidRPr="00CA79D8">
        <w:rPr>
          <w:sz w:val="24"/>
          <w:szCs w:val="24"/>
        </w:rPr>
        <w:t>researchers</w:t>
      </w:r>
      <w:proofErr w:type="spellEnd"/>
      <w:r w:rsidRPr="00CA79D8">
        <w:rPr>
          <w:sz w:val="24"/>
          <w:szCs w:val="24"/>
        </w:rPr>
        <w:t xml:space="preserve">, </w:t>
      </w:r>
      <w:proofErr w:type="spellStart"/>
      <w:r w:rsidRPr="00CA79D8">
        <w:rPr>
          <w:sz w:val="24"/>
          <w:szCs w:val="24"/>
        </w:rPr>
        <w:t>educators</w:t>
      </w:r>
      <w:proofErr w:type="spellEnd"/>
      <w:r w:rsidRPr="00CA79D8">
        <w:rPr>
          <w:sz w:val="24"/>
          <w:szCs w:val="24"/>
        </w:rPr>
        <w:t xml:space="preserve">, and </w:t>
      </w:r>
      <w:proofErr w:type="spellStart"/>
      <w:r w:rsidRPr="00CA79D8">
        <w:rPr>
          <w:sz w:val="24"/>
          <w:szCs w:val="24"/>
        </w:rPr>
        <w:t>collectives</w:t>
      </w:r>
      <w:proofErr w:type="spellEnd"/>
      <w:r w:rsidRPr="00CA79D8">
        <w:rPr>
          <w:sz w:val="24"/>
          <w:szCs w:val="24"/>
        </w:rPr>
        <w:t xml:space="preserve"> to propose a volume </w:t>
      </w:r>
      <w:proofErr w:type="spellStart"/>
      <w:r w:rsidRPr="00CA79D8">
        <w:rPr>
          <w:sz w:val="24"/>
          <w:szCs w:val="24"/>
        </w:rPr>
        <w:t>dedicated</w:t>
      </w:r>
      <w:proofErr w:type="spellEnd"/>
      <w:r w:rsidRPr="00CA79D8">
        <w:rPr>
          <w:sz w:val="24"/>
          <w:szCs w:val="24"/>
        </w:rPr>
        <w:t xml:space="preserve"> to a city and </w:t>
      </w:r>
      <w:proofErr w:type="spellStart"/>
      <w:r w:rsidRPr="00CA79D8">
        <w:rPr>
          <w:sz w:val="24"/>
          <w:szCs w:val="24"/>
        </w:rPr>
        <w:t>its</w:t>
      </w:r>
      <w:proofErr w:type="spellEnd"/>
      <w:r w:rsidRPr="00CA79D8">
        <w:rPr>
          <w:sz w:val="24"/>
          <w:szCs w:val="24"/>
        </w:rPr>
        <w:t xml:space="preserve"> interpretative </w:t>
      </w:r>
      <w:proofErr w:type="spellStart"/>
      <w:r w:rsidRPr="00CA79D8">
        <w:rPr>
          <w:sz w:val="24"/>
          <w:szCs w:val="24"/>
        </w:rPr>
        <w:t>theme</w:t>
      </w:r>
      <w:proofErr w:type="spellEnd"/>
      <w:r w:rsidRPr="00CA79D8">
        <w:rPr>
          <w:sz w:val="24"/>
          <w:szCs w:val="24"/>
        </w:rPr>
        <w:t>.</w:t>
      </w:r>
      <w:r w:rsidRPr="00CA79D8">
        <w:rPr>
          <w:sz w:val="24"/>
          <w:szCs w:val="24"/>
        </w:rPr>
        <w:t xml:space="preserve"> </w:t>
      </w:r>
      <w:proofErr w:type="spellStart"/>
      <w:r w:rsidRPr="00CA79D8">
        <w:rPr>
          <w:sz w:val="24"/>
          <w:szCs w:val="24"/>
        </w:rPr>
        <w:t>This</w:t>
      </w:r>
      <w:proofErr w:type="spellEnd"/>
      <w:r w:rsidRPr="00CA79D8">
        <w:rPr>
          <w:sz w:val="24"/>
          <w:szCs w:val="24"/>
        </w:rPr>
        <w:t xml:space="preserve"> is an </w:t>
      </w:r>
      <w:proofErr w:type="spellStart"/>
      <w:r w:rsidRPr="00CA79D8">
        <w:rPr>
          <w:sz w:val="24"/>
          <w:szCs w:val="24"/>
        </w:rPr>
        <w:t>ongoing</w:t>
      </w:r>
      <w:proofErr w:type="spellEnd"/>
      <w:r w:rsidRPr="00CA79D8">
        <w:rPr>
          <w:sz w:val="24"/>
          <w:szCs w:val="24"/>
        </w:rPr>
        <w:t xml:space="preserve"> call. </w:t>
      </w:r>
      <w:proofErr w:type="spellStart"/>
      <w:r w:rsidRPr="00CA79D8">
        <w:rPr>
          <w:sz w:val="24"/>
          <w:szCs w:val="24"/>
        </w:rPr>
        <w:t>Submitted</w:t>
      </w:r>
      <w:proofErr w:type="spellEnd"/>
      <w:r w:rsidRPr="00CA79D8">
        <w:rPr>
          <w:sz w:val="24"/>
          <w:szCs w:val="24"/>
        </w:rPr>
        <w:t xml:space="preserve"> </w:t>
      </w:r>
      <w:proofErr w:type="spellStart"/>
      <w:r w:rsidRPr="00CA79D8">
        <w:rPr>
          <w:sz w:val="24"/>
          <w:szCs w:val="24"/>
        </w:rPr>
        <w:t>proposals</w:t>
      </w:r>
      <w:proofErr w:type="spellEnd"/>
      <w:r w:rsidRPr="00CA79D8">
        <w:rPr>
          <w:sz w:val="24"/>
          <w:szCs w:val="24"/>
        </w:rPr>
        <w:t xml:space="preserve"> </w:t>
      </w:r>
      <w:proofErr w:type="spellStart"/>
      <w:r w:rsidRPr="00CA79D8">
        <w:rPr>
          <w:sz w:val="24"/>
          <w:szCs w:val="24"/>
        </w:rPr>
        <w:t>will</w:t>
      </w:r>
      <w:proofErr w:type="spellEnd"/>
      <w:r w:rsidRPr="00CA79D8">
        <w:rPr>
          <w:sz w:val="24"/>
          <w:szCs w:val="24"/>
        </w:rPr>
        <w:t xml:space="preserve"> be </w:t>
      </w:r>
      <w:proofErr w:type="spellStart"/>
      <w:r w:rsidRPr="00CA79D8">
        <w:rPr>
          <w:sz w:val="24"/>
          <w:szCs w:val="24"/>
        </w:rPr>
        <w:t>evaluated</w:t>
      </w:r>
      <w:proofErr w:type="spellEnd"/>
      <w:r w:rsidRPr="00CA79D8">
        <w:rPr>
          <w:sz w:val="24"/>
          <w:szCs w:val="24"/>
        </w:rPr>
        <w:t xml:space="preserve"> by the </w:t>
      </w:r>
      <w:proofErr w:type="spellStart"/>
      <w:r w:rsidRPr="00CA79D8">
        <w:rPr>
          <w:sz w:val="24"/>
          <w:szCs w:val="24"/>
        </w:rPr>
        <w:t>Editorial</w:t>
      </w:r>
      <w:proofErr w:type="spellEnd"/>
      <w:r w:rsidRPr="00CA79D8">
        <w:rPr>
          <w:sz w:val="24"/>
          <w:szCs w:val="24"/>
        </w:rPr>
        <w:t xml:space="preserve"> Board and </w:t>
      </w:r>
      <w:proofErr w:type="spellStart"/>
      <w:r w:rsidRPr="00CA79D8">
        <w:rPr>
          <w:sz w:val="24"/>
          <w:szCs w:val="24"/>
        </w:rPr>
        <w:t>Editorial</w:t>
      </w:r>
      <w:proofErr w:type="spellEnd"/>
      <w:r w:rsidRPr="00CA79D8">
        <w:rPr>
          <w:sz w:val="24"/>
          <w:szCs w:val="24"/>
        </w:rPr>
        <w:t xml:space="preserve"> Team, with the support of the Scientific Committee. In case of positive </w:t>
      </w:r>
      <w:proofErr w:type="spellStart"/>
      <w:r w:rsidRPr="00CA79D8">
        <w:rPr>
          <w:sz w:val="24"/>
          <w:szCs w:val="24"/>
        </w:rPr>
        <w:t>evaluation</w:t>
      </w:r>
      <w:proofErr w:type="spellEnd"/>
      <w:r w:rsidRPr="00CA79D8">
        <w:rPr>
          <w:sz w:val="24"/>
          <w:szCs w:val="24"/>
        </w:rPr>
        <w:t xml:space="preserve">, </w:t>
      </w:r>
      <w:r w:rsidRPr="00CA79D8">
        <w:rPr>
          <w:sz w:val="24"/>
          <w:szCs w:val="24"/>
        </w:rPr>
        <w:lastRenderedPageBreak/>
        <w:t>the </w:t>
      </w:r>
      <w:proofErr w:type="spellStart"/>
      <w:r w:rsidRPr="00CA79D8">
        <w:rPr>
          <w:sz w:val="24"/>
          <w:szCs w:val="24"/>
        </w:rPr>
        <w:t>applicant</w:t>
      </w:r>
      <w:proofErr w:type="spellEnd"/>
      <w:r w:rsidRPr="00CA79D8">
        <w:rPr>
          <w:sz w:val="24"/>
          <w:szCs w:val="24"/>
        </w:rPr>
        <w:t xml:space="preserve"> or </w:t>
      </w:r>
      <w:proofErr w:type="spellStart"/>
      <w:r w:rsidRPr="00CA79D8">
        <w:rPr>
          <w:sz w:val="24"/>
          <w:szCs w:val="24"/>
        </w:rPr>
        <w:t>collective</w:t>
      </w:r>
      <w:proofErr w:type="spellEnd"/>
      <w:r w:rsidRPr="00CA79D8">
        <w:rPr>
          <w:sz w:val="24"/>
          <w:szCs w:val="24"/>
        </w:rPr>
        <w:t xml:space="preserve"> </w:t>
      </w:r>
      <w:proofErr w:type="spellStart"/>
      <w:r w:rsidRPr="00CA79D8">
        <w:rPr>
          <w:sz w:val="24"/>
          <w:szCs w:val="24"/>
        </w:rPr>
        <w:t>will</w:t>
      </w:r>
      <w:proofErr w:type="spellEnd"/>
      <w:r w:rsidRPr="00CA79D8">
        <w:rPr>
          <w:sz w:val="24"/>
          <w:szCs w:val="24"/>
        </w:rPr>
        <w:t xml:space="preserve"> </w:t>
      </w:r>
      <w:proofErr w:type="spellStart"/>
      <w:r w:rsidRPr="00CA79D8">
        <w:rPr>
          <w:sz w:val="24"/>
          <w:szCs w:val="24"/>
        </w:rPr>
        <w:t>receive</w:t>
      </w:r>
      <w:proofErr w:type="spellEnd"/>
      <w:r w:rsidRPr="00CA79D8">
        <w:rPr>
          <w:sz w:val="24"/>
          <w:szCs w:val="24"/>
        </w:rPr>
        <w:t xml:space="preserve"> a </w:t>
      </w:r>
      <w:proofErr w:type="spellStart"/>
      <w:r w:rsidRPr="00CA79D8">
        <w:rPr>
          <w:sz w:val="24"/>
          <w:szCs w:val="24"/>
        </w:rPr>
        <w:t>formal</w:t>
      </w:r>
      <w:proofErr w:type="spellEnd"/>
      <w:r w:rsidRPr="00CA79D8">
        <w:rPr>
          <w:sz w:val="24"/>
          <w:szCs w:val="24"/>
        </w:rPr>
        <w:t xml:space="preserve"> </w:t>
      </w:r>
      <w:proofErr w:type="spellStart"/>
      <w:r w:rsidRPr="00CA79D8">
        <w:rPr>
          <w:sz w:val="24"/>
          <w:szCs w:val="24"/>
        </w:rPr>
        <w:t>notification</w:t>
      </w:r>
      <w:proofErr w:type="spellEnd"/>
      <w:r w:rsidRPr="00CA79D8">
        <w:rPr>
          <w:sz w:val="24"/>
          <w:szCs w:val="24"/>
        </w:rPr>
        <w:t xml:space="preserve"> of </w:t>
      </w:r>
      <w:proofErr w:type="spellStart"/>
      <w:r w:rsidRPr="00CA79D8">
        <w:rPr>
          <w:sz w:val="24"/>
          <w:szCs w:val="24"/>
        </w:rPr>
        <w:t>acceptance</w:t>
      </w:r>
      <w:proofErr w:type="spellEnd"/>
      <w:r w:rsidRPr="00CA79D8">
        <w:rPr>
          <w:sz w:val="24"/>
          <w:szCs w:val="24"/>
        </w:rPr>
        <w:t xml:space="preserve">. The </w:t>
      </w:r>
      <w:proofErr w:type="spellStart"/>
      <w:r w:rsidRPr="00CA79D8">
        <w:rPr>
          <w:sz w:val="24"/>
          <w:szCs w:val="24"/>
        </w:rPr>
        <w:t>editorial</w:t>
      </w:r>
      <w:proofErr w:type="spellEnd"/>
      <w:r w:rsidRPr="00CA79D8">
        <w:rPr>
          <w:sz w:val="24"/>
          <w:szCs w:val="24"/>
        </w:rPr>
        <w:t xml:space="preserve"> </w:t>
      </w:r>
      <w:proofErr w:type="spellStart"/>
      <w:r w:rsidRPr="00CA79D8">
        <w:rPr>
          <w:sz w:val="24"/>
          <w:szCs w:val="24"/>
        </w:rPr>
        <w:t>development</w:t>
      </w:r>
      <w:proofErr w:type="spellEnd"/>
      <w:r w:rsidRPr="00CA79D8">
        <w:rPr>
          <w:sz w:val="24"/>
          <w:szCs w:val="24"/>
        </w:rPr>
        <w:t> </w:t>
      </w:r>
      <w:proofErr w:type="spellStart"/>
      <w:r w:rsidRPr="00CA79D8">
        <w:rPr>
          <w:sz w:val="24"/>
          <w:szCs w:val="24"/>
        </w:rPr>
        <w:t>process</w:t>
      </w:r>
      <w:proofErr w:type="spellEnd"/>
      <w:r w:rsidRPr="00CA79D8">
        <w:rPr>
          <w:sz w:val="24"/>
          <w:szCs w:val="24"/>
        </w:rPr>
        <w:t xml:space="preserve"> and the </w:t>
      </w:r>
      <w:proofErr w:type="spellStart"/>
      <w:r w:rsidRPr="00CA79D8">
        <w:rPr>
          <w:sz w:val="24"/>
          <w:szCs w:val="24"/>
        </w:rPr>
        <w:t>publication</w:t>
      </w:r>
      <w:proofErr w:type="spellEnd"/>
      <w:r w:rsidRPr="00CA79D8">
        <w:rPr>
          <w:sz w:val="24"/>
          <w:szCs w:val="24"/>
        </w:rPr>
        <w:t xml:space="preserve"> of the volume </w:t>
      </w:r>
      <w:proofErr w:type="spellStart"/>
      <w:r w:rsidRPr="00CA79D8">
        <w:rPr>
          <w:sz w:val="24"/>
          <w:szCs w:val="24"/>
        </w:rPr>
        <w:t>will</w:t>
      </w:r>
      <w:proofErr w:type="spellEnd"/>
      <w:r w:rsidRPr="00CA79D8">
        <w:rPr>
          <w:sz w:val="24"/>
          <w:szCs w:val="24"/>
        </w:rPr>
        <w:t xml:space="preserve"> </w:t>
      </w:r>
      <w:proofErr w:type="spellStart"/>
      <w:r w:rsidRPr="00CA79D8">
        <w:rPr>
          <w:sz w:val="24"/>
          <w:szCs w:val="24"/>
        </w:rPr>
        <w:t>then</w:t>
      </w:r>
      <w:proofErr w:type="spellEnd"/>
      <w:r w:rsidRPr="00CA79D8">
        <w:rPr>
          <w:sz w:val="24"/>
          <w:szCs w:val="24"/>
        </w:rPr>
        <w:t xml:space="preserve"> be </w:t>
      </w:r>
      <w:proofErr w:type="spellStart"/>
      <w:r w:rsidRPr="00CA79D8">
        <w:rPr>
          <w:sz w:val="24"/>
          <w:szCs w:val="24"/>
        </w:rPr>
        <w:t>scheduled</w:t>
      </w:r>
      <w:proofErr w:type="spellEnd"/>
      <w:r w:rsidRPr="00CA79D8">
        <w:rPr>
          <w:sz w:val="24"/>
          <w:szCs w:val="24"/>
        </w:rPr>
        <w:t xml:space="preserve"> </w:t>
      </w:r>
      <w:proofErr w:type="spellStart"/>
      <w:r w:rsidRPr="00CA79D8">
        <w:rPr>
          <w:sz w:val="24"/>
          <w:szCs w:val="24"/>
        </w:rPr>
        <w:t>within</w:t>
      </w:r>
      <w:proofErr w:type="spellEnd"/>
      <w:r w:rsidRPr="00CA79D8">
        <w:rPr>
          <w:sz w:val="24"/>
          <w:szCs w:val="24"/>
        </w:rPr>
        <w:t xml:space="preserve"> the </w:t>
      </w:r>
      <w:proofErr w:type="spellStart"/>
      <w:r w:rsidRPr="00CA79D8">
        <w:rPr>
          <w:sz w:val="24"/>
          <w:szCs w:val="24"/>
        </w:rPr>
        <w:t>series</w:t>
      </w:r>
      <w:proofErr w:type="spellEnd"/>
      <w:r w:rsidRPr="00CA79D8">
        <w:rPr>
          <w:sz w:val="24"/>
          <w:szCs w:val="24"/>
        </w:rPr>
        <w:t>’ publishing </w:t>
      </w:r>
      <w:proofErr w:type="spellStart"/>
      <w:r w:rsidRPr="00CA79D8">
        <w:rPr>
          <w:sz w:val="24"/>
          <w:szCs w:val="24"/>
        </w:rPr>
        <w:t>programme</w:t>
      </w:r>
      <w:proofErr w:type="spellEnd"/>
      <w:r w:rsidRPr="00CA79D8">
        <w:rPr>
          <w:sz w:val="24"/>
          <w:szCs w:val="24"/>
        </w:rPr>
        <w:t>.</w:t>
      </w:r>
    </w:p>
    <w:p w14:paraId="251B1071" w14:textId="77777777" w:rsidR="00EE36A5" w:rsidRPr="00CA79D8" w:rsidRDefault="00EE36A5" w:rsidP="00EE36A5">
      <w:pPr>
        <w:spacing w:after="0" w:line="240" w:lineRule="auto"/>
        <w:jc w:val="both"/>
        <w:rPr>
          <w:sz w:val="24"/>
          <w:szCs w:val="24"/>
        </w:rPr>
      </w:pPr>
      <w:r w:rsidRPr="00CA79D8">
        <w:rPr>
          <w:sz w:val="24"/>
          <w:szCs w:val="24"/>
        </w:rPr>
        <w:t>Indicazioni per l’invio delle proposte/</w:t>
      </w:r>
      <w:proofErr w:type="spellStart"/>
      <w:r w:rsidRPr="00CA79D8">
        <w:rPr>
          <w:sz w:val="24"/>
          <w:szCs w:val="24"/>
        </w:rPr>
        <w:t>Guidelines</w:t>
      </w:r>
      <w:proofErr w:type="spellEnd"/>
      <w:r w:rsidRPr="00CA79D8">
        <w:rPr>
          <w:sz w:val="24"/>
          <w:szCs w:val="24"/>
        </w:rPr>
        <w:t xml:space="preserve"> for </w:t>
      </w:r>
      <w:proofErr w:type="spellStart"/>
      <w:r w:rsidRPr="00CA79D8">
        <w:rPr>
          <w:sz w:val="24"/>
          <w:szCs w:val="24"/>
        </w:rPr>
        <w:t>submitting</w:t>
      </w:r>
      <w:proofErr w:type="spellEnd"/>
      <w:r w:rsidRPr="00CA79D8">
        <w:rPr>
          <w:sz w:val="24"/>
          <w:szCs w:val="24"/>
        </w:rPr>
        <w:t xml:space="preserve"> </w:t>
      </w:r>
      <w:proofErr w:type="spellStart"/>
      <w:r w:rsidRPr="00CA79D8">
        <w:rPr>
          <w:sz w:val="24"/>
          <w:szCs w:val="24"/>
        </w:rPr>
        <w:t>proposals</w:t>
      </w:r>
      <w:proofErr w:type="spellEnd"/>
      <w:r w:rsidRPr="00CA79D8">
        <w:rPr>
          <w:sz w:val="24"/>
          <w:szCs w:val="24"/>
        </w:rPr>
        <w:t xml:space="preserve">: </w:t>
      </w:r>
      <w:hyperlink r:id="rId7" w:history="1">
        <w:r w:rsidRPr="00CA79D8">
          <w:rPr>
            <w:rStyle w:val="Collegamentoipertestuale"/>
            <w:b/>
            <w:bCs/>
            <w:sz w:val="24"/>
            <w:szCs w:val="24"/>
          </w:rPr>
          <w:t>Link drive folder</w:t>
        </w:r>
      </w:hyperlink>
    </w:p>
    <w:p w14:paraId="6B8FBB81" w14:textId="3B1ACA15" w:rsidR="00EE36A5" w:rsidRPr="00CA79D8" w:rsidRDefault="00EE36A5" w:rsidP="00EE36A5">
      <w:pPr>
        <w:spacing w:after="0" w:line="240" w:lineRule="auto"/>
        <w:jc w:val="both"/>
        <w:rPr>
          <w:sz w:val="24"/>
          <w:szCs w:val="24"/>
        </w:rPr>
      </w:pPr>
      <w:r w:rsidRPr="00CA79D8">
        <w:rPr>
          <w:b/>
          <w:bCs/>
          <w:sz w:val="24"/>
          <w:szCs w:val="24"/>
        </w:rPr>
        <w:t>Contatti/</w:t>
      </w:r>
      <w:proofErr w:type="spellStart"/>
      <w:r w:rsidRPr="00CA79D8">
        <w:rPr>
          <w:b/>
          <w:bCs/>
          <w:sz w:val="24"/>
          <w:szCs w:val="24"/>
        </w:rPr>
        <w:t>Contacts</w:t>
      </w:r>
      <w:proofErr w:type="spellEnd"/>
      <w:r w:rsidRPr="00CA79D8">
        <w:rPr>
          <w:b/>
          <w:bCs/>
          <w:sz w:val="24"/>
          <w:szCs w:val="24"/>
        </w:rPr>
        <w:t xml:space="preserve"> </w:t>
      </w:r>
      <w:hyperlink r:id="rId8" w:history="1">
        <w:r w:rsidRPr="00CA79D8">
          <w:rPr>
            <w:rStyle w:val="Collegamentoipertestuale"/>
            <w:sz w:val="24"/>
            <w:szCs w:val="24"/>
          </w:rPr>
          <w:t>info@esercizio.eu</w:t>
        </w:r>
      </w:hyperlink>
    </w:p>
    <w:p w14:paraId="04192B6B" w14:textId="32A8A4A6" w:rsidR="00EE36A5" w:rsidRPr="00CA79D8" w:rsidRDefault="00EE36A5" w:rsidP="00EE36A5">
      <w:pPr>
        <w:spacing w:after="0" w:line="240" w:lineRule="auto"/>
        <w:jc w:val="both"/>
        <w:rPr>
          <w:sz w:val="24"/>
          <w:szCs w:val="24"/>
        </w:rPr>
      </w:pPr>
      <w:r w:rsidRPr="00CA79D8">
        <w:rPr>
          <w:b/>
          <w:bCs/>
          <w:sz w:val="24"/>
          <w:szCs w:val="24"/>
        </w:rPr>
        <w:t>IG</w:t>
      </w:r>
      <w:r w:rsidRPr="00CA79D8">
        <w:rPr>
          <w:b/>
          <w:bCs/>
          <w:sz w:val="24"/>
          <w:szCs w:val="24"/>
        </w:rPr>
        <w:t xml:space="preserve"> </w:t>
      </w:r>
      <w:hyperlink r:id="rId9" w:history="1">
        <w:r w:rsidRPr="00CA79D8">
          <w:rPr>
            <w:rStyle w:val="Collegamentoipertestuale"/>
            <w:sz w:val="24"/>
            <w:szCs w:val="24"/>
          </w:rPr>
          <w:t>@esercizio.eu</w:t>
        </w:r>
      </w:hyperlink>
    </w:p>
    <w:p w14:paraId="344FF995" w14:textId="77777777" w:rsidR="00EE36A5" w:rsidRPr="00CA79D8" w:rsidRDefault="00EE36A5" w:rsidP="00EE36A5">
      <w:pPr>
        <w:spacing w:after="0" w:line="240" w:lineRule="auto"/>
        <w:jc w:val="both"/>
        <w:rPr>
          <w:sz w:val="24"/>
          <w:szCs w:val="24"/>
        </w:rPr>
      </w:pPr>
      <w:r w:rsidRPr="00CA79D8">
        <w:rPr>
          <w:b/>
          <w:bCs/>
          <w:sz w:val="24"/>
          <w:szCs w:val="24"/>
        </w:rPr>
        <w:t>Uscite/Issues</w:t>
      </w:r>
      <w:r w:rsidRPr="00CA79D8">
        <w:rPr>
          <w:b/>
          <w:bCs/>
          <w:sz w:val="24"/>
          <w:szCs w:val="24"/>
        </w:rPr>
        <w:br/>
      </w:r>
      <w:r w:rsidRPr="00CA79D8">
        <w:rPr>
          <w:sz w:val="24"/>
          <w:szCs w:val="24"/>
        </w:rPr>
        <w:t xml:space="preserve">esercizio </w:t>
      </w:r>
      <w:proofErr w:type="spellStart"/>
      <w:r w:rsidRPr="00CA79D8">
        <w:rPr>
          <w:sz w:val="24"/>
          <w:szCs w:val="24"/>
        </w:rPr>
        <w:t>catania</w:t>
      </w:r>
      <w:proofErr w:type="spellEnd"/>
      <w:r w:rsidRPr="00CA79D8">
        <w:rPr>
          <w:sz w:val="24"/>
          <w:szCs w:val="24"/>
        </w:rPr>
        <w:t xml:space="preserve"> 1, PE/SS 2026</w:t>
      </w:r>
    </w:p>
    <w:p w14:paraId="54A35C8B" w14:textId="7B268A63" w:rsidR="00EE36A5" w:rsidRPr="00CA79D8" w:rsidRDefault="00EE36A5" w:rsidP="00EE36A5">
      <w:pPr>
        <w:spacing w:after="0" w:line="240" w:lineRule="auto"/>
        <w:jc w:val="both"/>
        <w:rPr>
          <w:sz w:val="24"/>
          <w:szCs w:val="24"/>
        </w:rPr>
      </w:pPr>
      <w:r w:rsidRPr="00CA79D8">
        <w:rPr>
          <w:sz w:val="24"/>
          <w:szCs w:val="24"/>
        </w:rPr>
        <w:t xml:space="preserve">esercizio </w:t>
      </w:r>
      <w:proofErr w:type="spellStart"/>
      <w:r w:rsidRPr="00CA79D8">
        <w:rPr>
          <w:sz w:val="24"/>
          <w:szCs w:val="24"/>
        </w:rPr>
        <w:t>genova</w:t>
      </w:r>
      <w:proofErr w:type="spellEnd"/>
      <w:r w:rsidRPr="00CA79D8">
        <w:rPr>
          <w:sz w:val="24"/>
          <w:szCs w:val="24"/>
        </w:rPr>
        <w:t xml:space="preserve"> 2, AI/AW 2026</w:t>
      </w:r>
    </w:p>
    <w:p w14:paraId="47DB8F95" w14:textId="5ADB9946" w:rsidR="00EE36A5" w:rsidRPr="00CA79D8" w:rsidRDefault="00EE36A5" w:rsidP="00EE36A5">
      <w:pPr>
        <w:spacing w:after="0" w:line="240" w:lineRule="auto"/>
        <w:jc w:val="both"/>
        <w:rPr>
          <w:sz w:val="24"/>
          <w:szCs w:val="24"/>
        </w:rPr>
      </w:pPr>
      <w:hyperlink r:id="rId10" w:history="1">
        <w:r w:rsidRPr="00CA79D8">
          <w:rPr>
            <w:rStyle w:val="Collegamentoipertestuale"/>
            <w:b/>
            <w:bCs/>
            <w:sz w:val="24"/>
            <w:szCs w:val="24"/>
          </w:rPr>
          <w:t xml:space="preserve">esercizio </w:t>
        </w:r>
        <w:proofErr w:type="spellStart"/>
        <w:r w:rsidRPr="00CA79D8">
          <w:rPr>
            <w:rStyle w:val="Collegamentoipertestuale"/>
            <w:b/>
            <w:bCs/>
            <w:sz w:val="24"/>
            <w:szCs w:val="24"/>
          </w:rPr>
          <w:t>catania</w:t>
        </w:r>
        <w:proofErr w:type="spellEnd"/>
      </w:hyperlink>
      <w:r w:rsidRPr="00CA79D8">
        <w:rPr>
          <w:sz w:val="24"/>
          <w:szCs w:val="24"/>
        </w:rPr>
        <w:t xml:space="preserve"> </w:t>
      </w:r>
      <w:r w:rsidRPr="00CA79D8">
        <w:rPr>
          <w:sz w:val="24"/>
          <w:szCs w:val="24"/>
        </w:rPr>
        <w:t xml:space="preserve">16,00 € </w:t>
      </w:r>
    </w:p>
    <w:p w14:paraId="741E4814" w14:textId="77777777" w:rsidR="00EE36A5" w:rsidRPr="00CA79D8" w:rsidRDefault="00EE36A5" w:rsidP="00EE36A5">
      <w:pPr>
        <w:spacing w:after="0" w:line="240" w:lineRule="auto"/>
        <w:jc w:val="both"/>
        <w:rPr>
          <w:sz w:val="24"/>
          <w:szCs w:val="24"/>
        </w:rPr>
      </w:pPr>
      <w:hyperlink r:id="rId11" w:history="1">
        <w:r w:rsidRPr="00CA79D8">
          <w:rPr>
            <w:rStyle w:val="Collegamentoipertestuale"/>
            <w:sz w:val="24"/>
            <w:szCs w:val="24"/>
          </w:rPr>
          <w:t>https://www.anteferma.it/progetti-editoriali/#esercizio</w:t>
        </w:r>
      </w:hyperlink>
      <w:r w:rsidRPr="00CA79D8">
        <w:rPr>
          <w:sz w:val="24"/>
          <w:szCs w:val="24"/>
        </w:rPr>
        <w:t>.</w:t>
      </w:r>
    </w:p>
    <w:p w14:paraId="0FB9ACB4" w14:textId="77777777" w:rsidR="00EE36A5" w:rsidRPr="00CA79D8" w:rsidRDefault="00EE36A5" w:rsidP="00EE36A5">
      <w:pPr>
        <w:spacing w:after="0" w:line="240" w:lineRule="auto"/>
        <w:jc w:val="both"/>
        <w:rPr>
          <w:sz w:val="24"/>
          <w:szCs w:val="24"/>
        </w:rPr>
      </w:pPr>
    </w:p>
    <w:p w14:paraId="5E3F81DD" w14:textId="10AADBBF" w:rsidR="00EE36A5" w:rsidRPr="00CA79D8" w:rsidRDefault="00EE36A5" w:rsidP="00EE36A5">
      <w:pPr>
        <w:spacing w:after="0" w:line="240" w:lineRule="auto"/>
        <w:jc w:val="both"/>
        <w:rPr>
          <w:sz w:val="24"/>
          <w:szCs w:val="24"/>
        </w:rPr>
      </w:pPr>
      <w:r w:rsidRPr="00CA79D8">
        <w:rPr>
          <w:b/>
          <w:bCs/>
          <w:sz w:val="24"/>
          <w:szCs w:val="24"/>
        </w:rPr>
        <w:t xml:space="preserve">esercizio </w:t>
      </w:r>
      <w:proofErr w:type="spellStart"/>
      <w:r w:rsidRPr="00CA79D8">
        <w:rPr>
          <w:b/>
          <w:bCs/>
          <w:sz w:val="24"/>
          <w:szCs w:val="24"/>
        </w:rPr>
        <w:t>catania</w:t>
      </w:r>
      <w:proofErr w:type="spellEnd"/>
      <w:r w:rsidRPr="00CA79D8">
        <w:rPr>
          <w:b/>
          <w:bCs/>
          <w:sz w:val="24"/>
          <w:szCs w:val="24"/>
        </w:rPr>
        <w:t xml:space="preserve"> </w:t>
      </w:r>
      <w:proofErr w:type="spellStart"/>
      <w:r w:rsidRPr="00CA79D8">
        <w:rPr>
          <w:b/>
          <w:bCs/>
          <w:sz w:val="24"/>
          <w:szCs w:val="24"/>
        </w:rPr>
        <w:t>Melior</w:t>
      </w:r>
      <w:proofErr w:type="spellEnd"/>
      <w:r w:rsidRPr="00CA79D8">
        <w:rPr>
          <w:b/>
          <w:bCs/>
          <w:sz w:val="24"/>
          <w:szCs w:val="24"/>
        </w:rPr>
        <w:t xml:space="preserve"> de </w:t>
      </w:r>
      <w:proofErr w:type="spellStart"/>
      <w:r w:rsidRPr="00CA79D8">
        <w:rPr>
          <w:b/>
          <w:bCs/>
          <w:sz w:val="24"/>
          <w:szCs w:val="24"/>
        </w:rPr>
        <w:t>cinere</w:t>
      </w:r>
      <w:proofErr w:type="spellEnd"/>
      <w:r w:rsidRPr="00CA79D8">
        <w:rPr>
          <w:b/>
          <w:bCs/>
          <w:sz w:val="24"/>
          <w:szCs w:val="24"/>
        </w:rPr>
        <w:t xml:space="preserve"> surgo</w:t>
      </w:r>
    </w:p>
    <w:p w14:paraId="4565ED7A" w14:textId="3E0300FD" w:rsidR="00EE36A5" w:rsidRPr="00CA79D8" w:rsidRDefault="00EE36A5" w:rsidP="00EE36A5">
      <w:pPr>
        <w:spacing w:after="0" w:line="240" w:lineRule="auto"/>
        <w:jc w:val="both"/>
        <w:rPr>
          <w:sz w:val="24"/>
          <w:szCs w:val="24"/>
        </w:rPr>
      </w:pPr>
      <w:r w:rsidRPr="00CA79D8">
        <w:rPr>
          <w:sz w:val="24"/>
          <w:szCs w:val="24"/>
        </w:rPr>
        <w:t>a cura di/</w:t>
      </w:r>
      <w:proofErr w:type="spellStart"/>
      <w:r w:rsidRPr="00CA79D8">
        <w:rPr>
          <w:sz w:val="24"/>
          <w:szCs w:val="24"/>
        </w:rPr>
        <w:t>curated</w:t>
      </w:r>
      <w:proofErr w:type="spellEnd"/>
      <w:r w:rsidRPr="00CA79D8">
        <w:rPr>
          <w:sz w:val="24"/>
          <w:szCs w:val="24"/>
        </w:rPr>
        <w:t xml:space="preserve"> by</w:t>
      </w:r>
      <w:r w:rsidRPr="00CA79D8">
        <w:rPr>
          <w:sz w:val="24"/>
          <w:szCs w:val="24"/>
        </w:rPr>
        <w:t xml:space="preserve"> </w:t>
      </w:r>
      <w:r w:rsidRPr="00CA79D8">
        <w:rPr>
          <w:sz w:val="24"/>
          <w:szCs w:val="24"/>
        </w:rPr>
        <w:t>Luigi Pellegrino</w:t>
      </w:r>
    </w:p>
    <w:p w14:paraId="72543443" w14:textId="69D3D1DB" w:rsidR="00EE36A5" w:rsidRPr="00CA79D8" w:rsidRDefault="00EE36A5" w:rsidP="00EE36A5">
      <w:pPr>
        <w:spacing w:after="0" w:line="240" w:lineRule="auto"/>
        <w:jc w:val="both"/>
        <w:rPr>
          <w:sz w:val="24"/>
          <w:szCs w:val="24"/>
        </w:rPr>
      </w:pPr>
      <w:r w:rsidRPr="00CA79D8">
        <w:rPr>
          <w:b/>
          <w:bCs/>
          <w:sz w:val="24"/>
          <w:szCs w:val="24"/>
        </w:rPr>
        <w:t>Contributi di/</w:t>
      </w:r>
      <w:proofErr w:type="spellStart"/>
      <w:r w:rsidRPr="00CA79D8">
        <w:rPr>
          <w:b/>
          <w:bCs/>
          <w:sz w:val="24"/>
          <w:szCs w:val="24"/>
        </w:rPr>
        <w:t>Authors</w:t>
      </w:r>
      <w:proofErr w:type="spellEnd"/>
      <w:r w:rsidRPr="00CA79D8">
        <w:rPr>
          <w:b/>
          <w:bCs/>
          <w:sz w:val="24"/>
          <w:szCs w:val="24"/>
        </w:rPr>
        <w:t xml:space="preserve"> </w:t>
      </w:r>
      <w:r w:rsidRPr="00CA79D8">
        <w:rPr>
          <w:sz w:val="24"/>
          <w:szCs w:val="24"/>
        </w:rPr>
        <w:t>Giuseppe Amadore, Stefano Branca, Marialaura Calogero, Aurelio Cantone, Giulia Conti, Bruno Messina, Alessandro Virgilio Mosetti, L. Carlo Palazzolo, Luigi Pellegrino, Matteo Pennisi, Andrea Raciti, Graziano Testa.</w:t>
      </w:r>
      <w:r w:rsidRPr="00CA79D8">
        <w:rPr>
          <w:i/>
          <w:iCs/>
          <w:sz w:val="24"/>
          <w:szCs w:val="24"/>
        </w:rPr>
        <w:t> </w:t>
      </w:r>
    </w:p>
    <w:p w14:paraId="2365F177" w14:textId="77777777" w:rsidR="00EE36A5" w:rsidRPr="00CA79D8" w:rsidRDefault="00EE36A5" w:rsidP="00EE36A5">
      <w:pPr>
        <w:spacing w:after="0" w:line="240" w:lineRule="auto"/>
        <w:jc w:val="both"/>
        <w:rPr>
          <w:b/>
          <w:bCs/>
          <w:sz w:val="24"/>
          <w:szCs w:val="24"/>
        </w:rPr>
      </w:pPr>
      <w:hyperlink r:id="rId12" w:history="1">
        <w:r w:rsidRPr="00CA79D8">
          <w:rPr>
            <w:rStyle w:val="Collegamentoipertestuale"/>
            <w:b/>
            <w:bCs/>
            <w:sz w:val="24"/>
            <w:szCs w:val="24"/>
          </w:rPr>
          <w:t>Sinossi/</w:t>
        </w:r>
        <w:proofErr w:type="spellStart"/>
        <w:r w:rsidRPr="00CA79D8">
          <w:rPr>
            <w:rStyle w:val="Collegamentoipertestuale"/>
            <w:b/>
            <w:bCs/>
            <w:sz w:val="24"/>
            <w:szCs w:val="24"/>
          </w:rPr>
          <w:t>Synopsis</w:t>
        </w:r>
        <w:proofErr w:type="spellEnd"/>
      </w:hyperlink>
    </w:p>
    <w:p w14:paraId="18ED3747" w14:textId="77777777" w:rsidR="00EE36A5" w:rsidRPr="00CA79D8" w:rsidRDefault="00EE36A5" w:rsidP="00EE36A5">
      <w:pPr>
        <w:spacing w:after="0" w:line="240" w:lineRule="auto"/>
        <w:jc w:val="both"/>
        <w:rPr>
          <w:sz w:val="24"/>
          <w:szCs w:val="24"/>
        </w:rPr>
      </w:pPr>
      <w:r w:rsidRPr="00CA79D8">
        <w:rPr>
          <w:sz w:val="24"/>
          <w:szCs w:val="24"/>
        </w:rPr>
        <w:t>Il titolo/tema scelto per questo primo numero di esercizio sulla città di Catania non poteva essere più calzante ed emblematico. La città brucia, proprio in questi tempi, i suoi monumenti vanno in cenere per incuria, dolo, calamità, non ha importanza. È bruciata prepotentemente nel 1669 quando la lava l’ha aggredita accerchiandola – cancellando e sigillando sotto la sua massa incandescente borghi e monumenti extra moenia, coltivazioni, corsi d’acqua – fino a penetrare in città da varchi nelle mura, che pur erano servite a salvarla deviando l’impeto del magma: un mare di fuoco che risaliva in direzione dei Monti Rossi, fulcro dell’eruzione eccentrica. </w:t>
      </w:r>
    </w:p>
    <w:p w14:paraId="5F6E587C" w14:textId="77777777" w:rsidR="00EE36A5" w:rsidRPr="00CA79D8" w:rsidRDefault="00EE36A5" w:rsidP="00EE36A5">
      <w:pPr>
        <w:spacing w:after="0" w:line="240" w:lineRule="auto"/>
        <w:jc w:val="both"/>
        <w:rPr>
          <w:sz w:val="24"/>
          <w:szCs w:val="24"/>
        </w:rPr>
      </w:pPr>
      <w:r w:rsidRPr="00CA79D8">
        <w:rPr>
          <w:sz w:val="24"/>
          <w:szCs w:val="24"/>
        </w:rPr>
        <w:t>La città è “andata in fumo” nuovamente trent’anni dopo sotto l’onda de “li coccodrilli tremuoti”, il devastante sisma che rase al suolo l’intero sud-est della Sicilia, allora Val di Noto. È stato necessario ricostruirla, nello stesso sito, per la “resistenza” miracolosa della Santa Protettrice Agata (cui la città è devota visceralmente: “tutti cittadini tutti”) – le absidi normanne della Cattedrale che ne custodiscono le reliquie avevano resistito all’onda d’urto –, e per le condizioni insediative impareggiabili: su un leggero declivio a sud, rinfrescata dalle brezze marine da est, il vulcano che la protegge dai venti del nord, foraggiata dalla più grande pianura siciliana a ovest.</w:t>
      </w:r>
    </w:p>
    <w:p w14:paraId="27458802" w14:textId="77777777" w:rsidR="00EE36A5" w:rsidRPr="00CA79D8" w:rsidRDefault="00EE36A5" w:rsidP="00EE36A5">
      <w:pPr>
        <w:spacing w:after="0" w:line="240" w:lineRule="auto"/>
        <w:jc w:val="both"/>
        <w:rPr>
          <w:sz w:val="24"/>
          <w:szCs w:val="24"/>
        </w:rPr>
      </w:pPr>
      <w:r w:rsidRPr="00CA79D8">
        <w:rPr>
          <w:sz w:val="24"/>
          <w:szCs w:val="24"/>
        </w:rPr>
        <w:t>“Una città può passare attraverso catastrofi e medioevi, vedere stirpi diverse succedersi nelle sue case, veder cambiare le sue case pietra per pietra, ma deve, al momento giusto, sotto forme diverse, ritrovare i suoi dèi”</w:t>
      </w:r>
    </w:p>
    <w:p w14:paraId="38621F46" w14:textId="20795122" w:rsidR="00EE36A5" w:rsidRPr="00CA79D8" w:rsidRDefault="00EE36A5" w:rsidP="00EE36A5">
      <w:pPr>
        <w:spacing w:after="0" w:line="240" w:lineRule="auto"/>
        <w:jc w:val="both"/>
        <w:rPr>
          <w:sz w:val="24"/>
          <w:szCs w:val="24"/>
        </w:rPr>
      </w:pPr>
      <w:r w:rsidRPr="00CA79D8">
        <w:rPr>
          <w:sz w:val="24"/>
          <w:szCs w:val="24"/>
        </w:rPr>
        <w:t>Forse Calvino ha scritto questo brano per Catania; non si può immaginare una città cui possa calzare meglio. Gli artefici per trecento anni hanno ricostruito con questa materia e queste condizioni, risorgendo migliori dalle ceneri hanno costruito e contribuito all’idea di città che questo volume cerca di tratteggiare. </w:t>
      </w:r>
      <w:r w:rsidRPr="00CA79D8">
        <w:rPr>
          <w:sz w:val="24"/>
          <w:szCs w:val="24"/>
        </w:rPr>
        <w:t xml:space="preserve"> </w:t>
      </w:r>
      <w:r w:rsidRPr="00CA79D8">
        <w:rPr>
          <w:sz w:val="24"/>
          <w:szCs w:val="24"/>
        </w:rPr>
        <w:t>Oggi ce n’è bisogno più che mai.</w:t>
      </w:r>
      <w:r w:rsidRPr="00CA79D8">
        <w:rPr>
          <w:sz w:val="24"/>
          <w:szCs w:val="24"/>
        </w:rPr>
        <w:t xml:space="preserve"> </w:t>
      </w:r>
      <w:hyperlink r:id="rId13" w:history="1">
        <w:r w:rsidRPr="00CA79D8">
          <w:rPr>
            <w:rStyle w:val="Collegamentoipertestuale"/>
            <w:sz w:val="24"/>
            <w:szCs w:val="24"/>
          </w:rPr>
          <w:t>https://www.anteferma.it/prodotto/esercizio-catania/</w:t>
        </w:r>
      </w:hyperlink>
      <w:r w:rsidRPr="00CA79D8">
        <w:rPr>
          <w:sz w:val="24"/>
          <w:szCs w:val="24"/>
        </w:rPr>
        <w:t xml:space="preserve">.  </w:t>
      </w:r>
    </w:p>
    <w:sectPr w:rsidR="00EE36A5" w:rsidRPr="00CA79D8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525AA4"/>
    <w:multiLevelType w:val="multilevel"/>
    <w:tmpl w:val="0416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6703EA"/>
    <w:multiLevelType w:val="hybridMultilevel"/>
    <w:tmpl w:val="FB929CE2"/>
    <w:lvl w:ilvl="0" w:tplc="FBD22D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174223">
    <w:abstractNumId w:val="0"/>
  </w:num>
  <w:num w:numId="2" w16cid:durableId="1057320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27B06"/>
    <w:rsid w:val="0031062F"/>
    <w:rsid w:val="003605E3"/>
    <w:rsid w:val="00375F4B"/>
    <w:rsid w:val="003811E4"/>
    <w:rsid w:val="00527B06"/>
    <w:rsid w:val="00653982"/>
    <w:rsid w:val="00C71CAA"/>
    <w:rsid w:val="00CA79D8"/>
    <w:rsid w:val="00D544E6"/>
    <w:rsid w:val="00E84EF4"/>
    <w:rsid w:val="00EE36A5"/>
    <w:rsid w:val="00F1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DBBFE"/>
  <w15:chartTrackingRefBased/>
  <w15:docId w15:val="{1DE7E469-491E-4A7E-ABF5-CF95C4BD5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36A5"/>
  </w:style>
  <w:style w:type="paragraph" w:styleId="Titolo1">
    <w:name w:val="heading 1"/>
    <w:basedOn w:val="Normale"/>
    <w:next w:val="Normale"/>
    <w:link w:val="Titolo1Carattere"/>
    <w:uiPriority w:val="9"/>
    <w:qFormat/>
    <w:rsid w:val="00527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7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27B0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7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27B0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27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27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27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7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7B0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7B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27B0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7B0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7B0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7B0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7B0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7B0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7B0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7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27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7B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7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27B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27B0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27B0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27B0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27B0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27B0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27B06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E36A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3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sercizio.eu" TargetMode="External"/><Relationship Id="rId13" Type="http://schemas.openxmlformats.org/officeDocument/2006/relationships/hyperlink" Target="https://www.anteferma.it/prodotto/esercizio-catani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UPzD2hKp3rORuN99JETiT8EdVir34Gif?usp=sharing" TargetMode="External"/><Relationship Id="rId12" Type="http://schemas.openxmlformats.org/officeDocument/2006/relationships/hyperlink" Target="https://www.anteferma.it/prodotto/esercizio-catan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anteferma.it/progetti-editoriali/#esercizio" TargetMode="External"/><Relationship Id="rId5" Type="http://schemas.openxmlformats.org/officeDocument/2006/relationships/hyperlink" Target="https://www.anteferma.it/prodotto/esercizio-catania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nteferma.it/prodotto/esercizio-catan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esercizio.eu?igsh=NnJpdGhyanUzd3V5&amp;utm_source=q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2026-07-31T17:32:00Z</dcterms:created>
  <dcterms:modified xsi:type="dcterms:W3CDTF">2026-07-31T17:47:00Z</dcterms:modified>
</cp:coreProperties>
</file>