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425D8" w14:textId="24891F79" w:rsidR="003721C3" w:rsidRPr="00733754" w:rsidRDefault="003721C3" w:rsidP="003721C3">
      <w:pPr>
        <w:jc w:val="both"/>
        <w:rPr>
          <w:rFonts w:asciiTheme="minorHAnsi" w:hAnsiTheme="minorHAnsi" w:cstheme="minorHAnsi"/>
          <w:i/>
          <w:sz w:val="16"/>
          <w:szCs w:val="16"/>
        </w:rPr>
      </w:pPr>
      <w:r>
        <w:rPr>
          <w:rFonts w:asciiTheme="minorHAnsi" w:hAnsiTheme="minorHAnsi" w:cstheme="minorHAnsi"/>
          <w:b/>
          <w:color w:val="C00000"/>
          <w:sz w:val="44"/>
          <w:szCs w:val="44"/>
        </w:rPr>
        <w:t>XY1107</w:t>
      </w:r>
      <w:r>
        <w:rPr>
          <w:rFonts w:asciiTheme="minorHAnsi" w:hAnsiTheme="minorHAnsi" w:cstheme="minorHAnsi"/>
          <w:b/>
          <w:color w:val="C00000"/>
          <w:sz w:val="44"/>
          <w:szCs w:val="44"/>
        </w:rPr>
        <w:tab/>
      </w:r>
      <w:r w:rsidRPr="00733754">
        <w:rPr>
          <w:rFonts w:asciiTheme="minorHAnsi" w:hAnsiTheme="minorHAnsi" w:cstheme="minorHAnsi"/>
          <w:b/>
          <w:sz w:val="16"/>
          <w:szCs w:val="16"/>
        </w:rPr>
        <w:tab/>
      </w:r>
      <w:r w:rsidRPr="00733754">
        <w:rPr>
          <w:rFonts w:asciiTheme="minorHAnsi" w:hAnsiTheme="minorHAnsi" w:cstheme="minorHAnsi"/>
          <w:b/>
          <w:sz w:val="16"/>
          <w:szCs w:val="16"/>
        </w:rPr>
        <w:tab/>
      </w:r>
      <w:r w:rsidRPr="00733754">
        <w:rPr>
          <w:rFonts w:asciiTheme="minorHAnsi" w:hAnsiTheme="minorHAnsi" w:cstheme="minorHAnsi"/>
          <w:b/>
          <w:sz w:val="16"/>
          <w:szCs w:val="16"/>
        </w:rPr>
        <w:tab/>
      </w:r>
      <w:r w:rsidRPr="00733754">
        <w:rPr>
          <w:rFonts w:asciiTheme="minorHAnsi" w:hAnsiTheme="minorHAnsi" w:cstheme="minorHAnsi"/>
          <w:b/>
          <w:sz w:val="16"/>
          <w:szCs w:val="16"/>
        </w:rPr>
        <w:tab/>
      </w:r>
      <w:r w:rsidRPr="00733754">
        <w:rPr>
          <w:rFonts w:asciiTheme="minorHAnsi" w:hAnsiTheme="minorHAnsi" w:cstheme="minorHAnsi"/>
          <w:b/>
          <w:sz w:val="16"/>
          <w:szCs w:val="16"/>
        </w:rPr>
        <w:tab/>
      </w:r>
      <w:r w:rsidRPr="00733754">
        <w:rPr>
          <w:rFonts w:asciiTheme="minorHAnsi" w:hAnsiTheme="minorHAnsi" w:cstheme="minorHAnsi"/>
          <w:b/>
          <w:sz w:val="16"/>
          <w:szCs w:val="16"/>
        </w:rPr>
        <w:tab/>
      </w:r>
      <w:r w:rsidRPr="00733754">
        <w:rPr>
          <w:rFonts w:asciiTheme="minorHAnsi" w:hAnsiTheme="minorHAnsi" w:cstheme="minorHAnsi"/>
          <w:b/>
          <w:sz w:val="16"/>
          <w:szCs w:val="16"/>
        </w:rPr>
        <w:tab/>
      </w:r>
      <w:r w:rsidRPr="00733754">
        <w:rPr>
          <w:rFonts w:asciiTheme="minorHAnsi" w:hAnsiTheme="minorHAnsi" w:cstheme="minorHAnsi"/>
          <w:b/>
          <w:sz w:val="16"/>
          <w:szCs w:val="16"/>
        </w:rPr>
        <w:tab/>
      </w:r>
      <w:r w:rsidRPr="00733754">
        <w:rPr>
          <w:rFonts w:asciiTheme="minorHAnsi" w:hAnsiTheme="minorHAnsi" w:cstheme="minorHAnsi"/>
          <w:i/>
          <w:sz w:val="16"/>
          <w:szCs w:val="16"/>
        </w:rPr>
        <w:t xml:space="preserve">Scheda creata il </w:t>
      </w:r>
      <w:r>
        <w:rPr>
          <w:rFonts w:asciiTheme="minorHAnsi" w:hAnsiTheme="minorHAnsi" w:cstheme="minorHAnsi"/>
          <w:i/>
          <w:sz w:val="16"/>
          <w:szCs w:val="16"/>
        </w:rPr>
        <w:t>20</w:t>
      </w:r>
      <w:r w:rsidRPr="00733754">
        <w:rPr>
          <w:rFonts w:asciiTheme="minorHAnsi" w:hAnsiTheme="minorHAnsi" w:cstheme="minorHAnsi"/>
          <w:i/>
          <w:sz w:val="16"/>
          <w:szCs w:val="16"/>
        </w:rPr>
        <w:t xml:space="preserve"> agosto 2026</w:t>
      </w:r>
    </w:p>
    <w:p w14:paraId="46ACBD8A" w14:textId="77777777" w:rsidR="003721C3" w:rsidRDefault="003721C3" w:rsidP="003721C3">
      <w:pPr>
        <w:jc w:val="both"/>
        <w:rPr>
          <w:rFonts w:asciiTheme="minorHAnsi" w:hAnsiTheme="minorHAnsi" w:cstheme="minorHAnsi"/>
          <w:b/>
          <w:color w:val="C00000"/>
          <w:sz w:val="44"/>
          <w:szCs w:val="44"/>
        </w:rPr>
      </w:pPr>
      <w:r w:rsidRPr="00733754">
        <w:rPr>
          <w:rFonts w:asciiTheme="minorHAnsi" w:hAnsiTheme="minorHAnsi" w:cstheme="minorHAnsi"/>
          <w:b/>
          <w:color w:val="C00000"/>
          <w:sz w:val="44"/>
          <w:szCs w:val="44"/>
        </w:rPr>
        <w:t>Descrizione storico-bibliografica</w:t>
      </w:r>
    </w:p>
    <w:p w14:paraId="16CB7CDE" w14:textId="203EF7CE" w:rsidR="003721C3" w:rsidRDefault="00CE0025" w:rsidP="003721C3">
      <w:pPr>
        <w:jc w:val="both"/>
        <w:rPr>
          <w:rFonts w:asciiTheme="minorHAnsi" w:hAnsiTheme="minorHAnsi" w:cstheme="minorHAnsi"/>
          <w:bCs/>
          <w:sz w:val="22"/>
          <w:szCs w:val="22"/>
        </w:rPr>
      </w:pPr>
      <w:r>
        <w:rPr>
          <w:rFonts w:asciiTheme="minorHAnsi" w:hAnsiTheme="minorHAnsi" w:cstheme="minorHAnsi"/>
          <w:bCs/>
          <w:noProof/>
          <w:sz w:val="22"/>
          <w:szCs w:val="22"/>
        </w:rPr>
        <w:drawing>
          <wp:inline distT="0" distB="0" distL="0" distR="0" wp14:anchorId="217A7B12" wp14:editId="2AB560D5">
            <wp:extent cx="2037600" cy="2880000"/>
            <wp:effectExtent l="0" t="0" r="1270" b="0"/>
            <wp:docPr id="18874524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37600" cy="2880000"/>
                    </a:xfrm>
                    <a:prstGeom prst="rect">
                      <a:avLst/>
                    </a:prstGeom>
                    <a:noFill/>
                  </pic:spPr>
                </pic:pic>
              </a:graphicData>
            </a:graphic>
          </wp:inline>
        </w:drawing>
      </w:r>
      <w:r w:rsidR="003721C3" w:rsidRPr="006140FA">
        <w:rPr>
          <w:rFonts w:asciiTheme="minorHAnsi" w:hAnsiTheme="minorHAnsi" w:cstheme="minorHAnsi"/>
          <w:noProof/>
          <w:sz w:val="22"/>
          <w:szCs w:val="22"/>
        </w:rPr>
        <w:drawing>
          <wp:inline distT="0" distB="0" distL="0" distR="0" wp14:anchorId="151FEC16" wp14:editId="537A39BD">
            <wp:extent cx="3841200" cy="2880000"/>
            <wp:effectExtent l="0" t="0" r="6985" b="0"/>
            <wp:docPr id="9909721" name="Immagine 2" descr="Dalla pagina Facebook de Il nuovo piccolo gior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lla pagina Facebook de Il nuovo piccolo giorna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41200" cy="2880000"/>
                    </a:xfrm>
                    <a:prstGeom prst="rect">
                      <a:avLst/>
                    </a:prstGeom>
                    <a:noFill/>
                    <a:ln>
                      <a:noFill/>
                    </a:ln>
                  </pic:spPr>
                </pic:pic>
              </a:graphicData>
            </a:graphic>
          </wp:inline>
        </w:drawing>
      </w:r>
    </w:p>
    <w:p w14:paraId="371D2107" w14:textId="77777777" w:rsidR="003721C3" w:rsidRPr="00CE0025" w:rsidRDefault="003721C3" w:rsidP="003721C3">
      <w:pPr>
        <w:jc w:val="both"/>
        <w:rPr>
          <w:rFonts w:asciiTheme="minorHAnsi" w:hAnsiTheme="minorHAnsi" w:cstheme="minorHAnsi"/>
          <w:sz w:val="32"/>
          <w:szCs w:val="32"/>
        </w:rPr>
      </w:pPr>
      <w:r w:rsidRPr="00CE0025">
        <w:rPr>
          <w:rFonts w:asciiTheme="minorHAnsi" w:hAnsiTheme="minorHAnsi" w:cstheme="minorHAnsi"/>
          <w:sz w:val="32"/>
          <w:szCs w:val="32"/>
        </w:rPr>
        <w:t>Il *</w:t>
      </w:r>
      <w:r w:rsidRPr="00CE0025">
        <w:rPr>
          <w:rFonts w:asciiTheme="minorHAnsi" w:hAnsiTheme="minorHAnsi" w:cstheme="minorHAnsi"/>
          <w:b/>
          <w:bCs/>
          <w:sz w:val="32"/>
          <w:szCs w:val="32"/>
        </w:rPr>
        <w:t>piccolo giornale</w:t>
      </w:r>
      <w:r w:rsidRPr="00CE0025">
        <w:rPr>
          <w:rFonts w:asciiTheme="minorHAnsi" w:hAnsiTheme="minorHAnsi" w:cstheme="minorHAnsi"/>
          <w:sz w:val="32"/>
          <w:szCs w:val="32"/>
        </w:rPr>
        <w:t xml:space="preserve"> : quindicinale. - Anno 1, n. 1 (10 ottobre 1970)-anno 3 (1972). - Pagani : [s. n.], 1970-1972. – 3 volumi. ((Fondato da Marcello Torre. - CFI0425040</w:t>
      </w:r>
    </w:p>
    <w:p w14:paraId="7388C88E" w14:textId="77777777" w:rsidR="003721C3" w:rsidRPr="00CE0025" w:rsidRDefault="003721C3" w:rsidP="003721C3">
      <w:pPr>
        <w:jc w:val="both"/>
        <w:rPr>
          <w:rFonts w:asciiTheme="minorHAnsi" w:hAnsiTheme="minorHAnsi" w:cstheme="minorHAnsi"/>
          <w:sz w:val="32"/>
          <w:szCs w:val="32"/>
        </w:rPr>
      </w:pPr>
      <w:r w:rsidRPr="00CE0025">
        <w:rPr>
          <w:rFonts w:asciiTheme="minorHAnsi" w:hAnsiTheme="minorHAnsi" w:cstheme="minorHAnsi"/>
          <w:sz w:val="32"/>
          <w:szCs w:val="32"/>
        </w:rPr>
        <w:t>Autore: Torre, Marcello</w:t>
      </w:r>
    </w:p>
    <w:p w14:paraId="22C11683" w14:textId="77777777" w:rsidR="009905DE" w:rsidRPr="00CE0025" w:rsidRDefault="009905DE" w:rsidP="003721C3">
      <w:pPr>
        <w:jc w:val="both"/>
        <w:rPr>
          <w:rFonts w:asciiTheme="minorHAnsi" w:hAnsiTheme="minorHAnsi" w:cstheme="minorHAnsi"/>
          <w:sz w:val="32"/>
          <w:szCs w:val="32"/>
        </w:rPr>
      </w:pPr>
    </w:p>
    <w:p w14:paraId="6182E692" w14:textId="75736009" w:rsidR="003721C3" w:rsidRPr="00CE0025" w:rsidRDefault="003721C3" w:rsidP="003721C3">
      <w:pPr>
        <w:jc w:val="both"/>
        <w:rPr>
          <w:rFonts w:asciiTheme="minorHAnsi" w:hAnsiTheme="minorHAnsi" w:cstheme="minorHAnsi"/>
          <w:sz w:val="32"/>
          <w:szCs w:val="32"/>
        </w:rPr>
      </w:pPr>
      <w:r w:rsidRPr="00CE0025">
        <w:rPr>
          <w:rFonts w:asciiTheme="minorHAnsi" w:hAnsiTheme="minorHAnsi" w:cstheme="minorHAnsi"/>
          <w:sz w:val="32"/>
          <w:szCs w:val="32"/>
        </w:rPr>
        <w:t>Il *</w:t>
      </w:r>
      <w:r w:rsidRPr="00CE0025">
        <w:rPr>
          <w:rFonts w:asciiTheme="minorHAnsi" w:hAnsiTheme="minorHAnsi" w:cstheme="minorHAnsi"/>
          <w:b/>
          <w:bCs/>
          <w:sz w:val="32"/>
          <w:szCs w:val="32"/>
        </w:rPr>
        <w:t xml:space="preserve">piccolo giornale di Pagani </w:t>
      </w:r>
      <w:r w:rsidRPr="00CE0025">
        <w:rPr>
          <w:rFonts w:asciiTheme="minorHAnsi" w:hAnsiTheme="minorHAnsi" w:cstheme="minorHAnsi"/>
          <w:sz w:val="32"/>
          <w:szCs w:val="32"/>
        </w:rPr>
        <w:t>: periodico indipendente. - Pagani : [s. n., 1987-1992]. – 6 volumi. ((Mensile. - Descrizione basata su: Anno 2, n. 4 (giugno 1988). - CFI0409106</w:t>
      </w:r>
    </w:p>
    <w:p w14:paraId="03B77FAE" w14:textId="77777777" w:rsidR="009905DE" w:rsidRPr="00CE0025" w:rsidRDefault="009905DE" w:rsidP="003721C3">
      <w:pPr>
        <w:jc w:val="both"/>
        <w:rPr>
          <w:rFonts w:asciiTheme="minorHAnsi" w:hAnsiTheme="minorHAnsi" w:cstheme="minorHAnsi"/>
          <w:sz w:val="32"/>
          <w:szCs w:val="32"/>
        </w:rPr>
      </w:pPr>
    </w:p>
    <w:p w14:paraId="40FF8C97" w14:textId="6CB006D0" w:rsidR="00CE0025" w:rsidRPr="00CE0025" w:rsidRDefault="00CE0025" w:rsidP="003721C3">
      <w:pPr>
        <w:jc w:val="both"/>
        <w:rPr>
          <w:rFonts w:asciiTheme="minorHAnsi" w:hAnsiTheme="minorHAnsi" w:cstheme="minorHAnsi"/>
          <w:sz w:val="32"/>
          <w:szCs w:val="32"/>
        </w:rPr>
      </w:pPr>
      <w:r w:rsidRPr="00CE0025">
        <w:rPr>
          <w:rFonts w:asciiTheme="minorHAnsi" w:hAnsiTheme="minorHAnsi" w:cstheme="minorHAnsi"/>
          <w:sz w:val="32"/>
          <w:szCs w:val="32"/>
        </w:rPr>
        <w:t>Il *</w:t>
      </w:r>
      <w:r w:rsidRPr="00CE0025">
        <w:rPr>
          <w:rFonts w:asciiTheme="minorHAnsi" w:hAnsiTheme="minorHAnsi" w:cstheme="minorHAnsi"/>
          <w:b/>
          <w:bCs/>
          <w:sz w:val="32"/>
          <w:szCs w:val="32"/>
        </w:rPr>
        <w:t xml:space="preserve">piccolo giornale </w:t>
      </w:r>
      <w:r w:rsidRPr="00CE0025">
        <w:rPr>
          <w:rFonts w:asciiTheme="minorHAnsi" w:hAnsiTheme="minorHAnsi" w:cstheme="minorHAnsi"/>
          <w:sz w:val="32"/>
          <w:szCs w:val="32"/>
        </w:rPr>
        <w:t>: periodico indipendente. - Pagani : [s. n., 19</w:t>
      </w:r>
      <w:r w:rsidRPr="00CE0025">
        <w:rPr>
          <w:rFonts w:asciiTheme="minorHAnsi" w:hAnsiTheme="minorHAnsi" w:cstheme="minorHAnsi"/>
          <w:sz w:val="32"/>
          <w:szCs w:val="32"/>
        </w:rPr>
        <w:t>95</w:t>
      </w:r>
      <w:r w:rsidRPr="00CE0025">
        <w:rPr>
          <w:rFonts w:asciiTheme="minorHAnsi" w:hAnsiTheme="minorHAnsi" w:cstheme="minorHAnsi"/>
          <w:sz w:val="32"/>
          <w:szCs w:val="32"/>
        </w:rPr>
        <w:t>-199</w:t>
      </w:r>
      <w:r w:rsidRPr="00CE0025">
        <w:rPr>
          <w:rFonts w:asciiTheme="minorHAnsi" w:hAnsiTheme="minorHAnsi" w:cstheme="minorHAnsi"/>
          <w:sz w:val="32"/>
          <w:szCs w:val="32"/>
        </w:rPr>
        <w:t>6</w:t>
      </w:r>
      <w:r w:rsidRPr="00CE0025">
        <w:rPr>
          <w:rFonts w:asciiTheme="minorHAnsi" w:hAnsiTheme="minorHAnsi" w:cstheme="minorHAnsi"/>
          <w:sz w:val="32"/>
          <w:szCs w:val="32"/>
        </w:rPr>
        <w:t xml:space="preserve">]. – </w:t>
      </w:r>
      <w:r w:rsidRPr="00CE0025">
        <w:rPr>
          <w:rFonts w:asciiTheme="minorHAnsi" w:hAnsiTheme="minorHAnsi" w:cstheme="minorHAnsi"/>
          <w:sz w:val="32"/>
          <w:szCs w:val="32"/>
        </w:rPr>
        <w:t>2</w:t>
      </w:r>
      <w:r w:rsidRPr="00CE0025">
        <w:rPr>
          <w:rFonts w:asciiTheme="minorHAnsi" w:hAnsiTheme="minorHAnsi" w:cstheme="minorHAnsi"/>
          <w:sz w:val="32"/>
          <w:szCs w:val="32"/>
        </w:rPr>
        <w:t xml:space="preserve"> volumi. ((Mensile. - Descrizione basata su: Anno 2, n. </w:t>
      </w:r>
      <w:r w:rsidRPr="00CE0025">
        <w:rPr>
          <w:rFonts w:asciiTheme="minorHAnsi" w:hAnsiTheme="minorHAnsi" w:cstheme="minorHAnsi"/>
          <w:sz w:val="32"/>
          <w:szCs w:val="32"/>
        </w:rPr>
        <w:t>1</w:t>
      </w:r>
      <w:r w:rsidRPr="00CE0025">
        <w:rPr>
          <w:rFonts w:asciiTheme="minorHAnsi" w:hAnsiTheme="minorHAnsi" w:cstheme="minorHAnsi"/>
          <w:sz w:val="32"/>
          <w:szCs w:val="32"/>
        </w:rPr>
        <w:t>4 (</w:t>
      </w:r>
      <w:r w:rsidRPr="00CE0025">
        <w:rPr>
          <w:rFonts w:asciiTheme="minorHAnsi" w:hAnsiTheme="minorHAnsi" w:cstheme="minorHAnsi"/>
          <w:sz w:val="32"/>
          <w:szCs w:val="32"/>
        </w:rPr>
        <w:t>aprile</w:t>
      </w:r>
      <w:r w:rsidRPr="00CE0025">
        <w:rPr>
          <w:rFonts w:asciiTheme="minorHAnsi" w:hAnsiTheme="minorHAnsi" w:cstheme="minorHAnsi"/>
          <w:sz w:val="32"/>
          <w:szCs w:val="32"/>
        </w:rPr>
        <w:t xml:space="preserve"> 19</w:t>
      </w:r>
      <w:r w:rsidRPr="00CE0025">
        <w:rPr>
          <w:rFonts w:asciiTheme="minorHAnsi" w:hAnsiTheme="minorHAnsi" w:cstheme="minorHAnsi"/>
          <w:sz w:val="32"/>
          <w:szCs w:val="32"/>
        </w:rPr>
        <w:t>96</w:t>
      </w:r>
      <w:r w:rsidRPr="00CE0025">
        <w:rPr>
          <w:rFonts w:asciiTheme="minorHAnsi" w:hAnsiTheme="minorHAnsi" w:cstheme="minorHAnsi"/>
          <w:sz w:val="32"/>
          <w:szCs w:val="32"/>
        </w:rPr>
        <w:t xml:space="preserve">) </w:t>
      </w:r>
    </w:p>
    <w:p w14:paraId="65DFD48F" w14:textId="121D6911" w:rsidR="00CE0025" w:rsidRPr="00CE0025" w:rsidRDefault="00CE0025" w:rsidP="003721C3">
      <w:pPr>
        <w:jc w:val="both"/>
        <w:rPr>
          <w:rFonts w:asciiTheme="minorHAnsi" w:hAnsiTheme="minorHAnsi" w:cstheme="minorHAnsi"/>
          <w:sz w:val="32"/>
          <w:szCs w:val="32"/>
        </w:rPr>
      </w:pPr>
      <w:r w:rsidRPr="00CE0025">
        <w:rPr>
          <w:rFonts w:asciiTheme="minorHAnsi" w:hAnsiTheme="minorHAnsi" w:cstheme="minorHAnsi"/>
          <w:b/>
          <w:bCs/>
          <w:color w:val="C00000"/>
          <w:sz w:val="32"/>
          <w:szCs w:val="32"/>
        </w:rPr>
        <w:t>Copia digitale</w:t>
      </w:r>
      <w:r w:rsidRPr="00CE0025">
        <w:rPr>
          <w:rFonts w:asciiTheme="minorHAnsi" w:hAnsiTheme="minorHAnsi" w:cstheme="minorHAnsi"/>
          <w:sz w:val="32"/>
          <w:szCs w:val="32"/>
        </w:rPr>
        <w:t xml:space="preserve">: </w:t>
      </w:r>
      <w:hyperlink r:id="rId6" w:history="1">
        <w:r w:rsidRPr="00CE0025">
          <w:rPr>
            <w:rStyle w:val="Collegamentoipertestuale"/>
            <w:rFonts w:asciiTheme="minorHAnsi" w:hAnsiTheme="minorHAnsi" w:cstheme="minorHAnsi"/>
            <w:sz w:val="32"/>
            <w:szCs w:val="32"/>
          </w:rPr>
          <w:t>n. 14(1996)</w:t>
        </w:r>
      </w:hyperlink>
    </w:p>
    <w:p w14:paraId="5F32138D" w14:textId="77777777" w:rsidR="00CE0025" w:rsidRPr="00CE0025" w:rsidRDefault="00CE0025" w:rsidP="003721C3">
      <w:pPr>
        <w:jc w:val="both"/>
        <w:rPr>
          <w:rFonts w:asciiTheme="minorHAnsi" w:hAnsiTheme="minorHAnsi" w:cstheme="minorHAnsi"/>
          <w:sz w:val="32"/>
          <w:szCs w:val="32"/>
        </w:rPr>
      </w:pPr>
    </w:p>
    <w:p w14:paraId="3895CD6D" w14:textId="11E3A93A" w:rsidR="003721C3" w:rsidRPr="00CE0025" w:rsidRDefault="003721C3" w:rsidP="003721C3">
      <w:pPr>
        <w:jc w:val="both"/>
        <w:rPr>
          <w:rFonts w:asciiTheme="minorHAnsi" w:hAnsiTheme="minorHAnsi" w:cstheme="minorHAnsi"/>
          <w:sz w:val="32"/>
          <w:szCs w:val="32"/>
        </w:rPr>
      </w:pPr>
      <w:r w:rsidRPr="00CE0025">
        <w:rPr>
          <w:rFonts w:asciiTheme="minorHAnsi" w:hAnsiTheme="minorHAnsi" w:cstheme="minorHAnsi"/>
          <w:sz w:val="32"/>
          <w:szCs w:val="32"/>
        </w:rPr>
        <w:t>Il *</w:t>
      </w:r>
      <w:r w:rsidRPr="00CE0025">
        <w:rPr>
          <w:rFonts w:asciiTheme="minorHAnsi" w:hAnsiTheme="minorHAnsi" w:cstheme="minorHAnsi"/>
          <w:b/>
          <w:bCs/>
          <w:sz w:val="32"/>
          <w:szCs w:val="32"/>
        </w:rPr>
        <w:t xml:space="preserve">nuovo piccolo giornale </w:t>
      </w:r>
      <w:r w:rsidRPr="00CE0025">
        <w:rPr>
          <w:rFonts w:asciiTheme="minorHAnsi" w:hAnsiTheme="minorHAnsi" w:cstheme="minorHAnsi"/>
          <w:sz w:val="32"/>
          <w:szCs w:val="32"/>
        </w:rPr>
        <w:t>: fondato da Marcello Torre. – Dicembre 2016-</w:t>
      </w:r>
      <w:r w:rsidR="009905DE" w:rsidRPr="00CE0025">
        <w:rPr>
          <w:rFonts w:asciiTheme="minorHAnsi" w:hAnsiTheme="minorHAnsi" w:cstheme="minorHAnsi"/>
          <w:sz w:val="32"/>
          <w:szCs w:val="32"/>
        </w:rPr>
        <w:t>12 dicembre 2019</w:t>
      </w:r>
      <w:r w:rsidRPr="00CE0025">
        <w:rPr>
          <w:rFonts w:asciiTheme="minorHAnsi" w:hAnsiTheme="minorHAnsi" w:cstheme="minorHAnsi"/>
          <w:sz w:val="32"/>
          <w:szCs w:val="32"/>
        </w:rPr>
        <w:t xml:space="preserve">. - Pagani : [s.n., 2016-2019]. – Testi elettronici. ((Periodicità non determinata. – Disponibile online a: </w:t>
      </w:r>
      <w:hyperlink r:id="rId7" w:history="1">
        <w:r w:rsidRPr="00CE0025">
          <w:rPr>
            <w:rStyle w:val="Collegamentoipertestuale"/>
            <w:rFonts w:asciiTheme="minorHAnsi" w:hAnsiTheme="minorHAnsi" w:cstheme="minorHAnsi"/>
            <w:sz w:val="32"/>
            <w:szCs w:val="32"/>
          </w:rPr>
          <w:t>https://www.ilnuovopiccologiornale.it/</w:t>
        </w:r>
      </w:hyperlink>
      <w:r w:rsidRPr="00CE0025">
        <w:rPr>
          <w:rFonts w:asciiTheme="minorHAnsi" w:hAnsiTheme="minorHAnsi" w:cstheme="minorHAnsi"/>
          <w:sz w:val="32"/>
          <w:szCs w:val="32"/>
        </w:rPr>
        <w:t xml:space="preserve">. </w:t>
      </w:r>
    </w:p>
    <w:p w14:paraId="55813860" w14:textId="76461DA0" w:rsidR="003721C3" w:rsidRPr="00CE0025" w:rsidRDefault="003721C3" w:rsidP="003721C3">
      <w:pPr>
        <w:jc w:val="both"/>
        <w:rPr>
          <w:rFonts w:asciiTheme="minorHAnsi" w:hAnsiTheme="minorHAnsi" w:cstheme="minorHAnsi"/>
          <w:sz w:val="32"/>
          <w:szCs w:val="32"/>
        </w:rPr>
      </w:pPr>
      <w:r w:rsidRPr="00CE0025">
        <w:rPr>
          <w:rFonts w:asciiTheme="minorHAnsi" w:hAnsiTheme="minorHAnsi" w:cstheme="minorHAnsi"/>
          <w:sz w:val="32"/>
          <w:szCs w:val="32"/>
        </w:rPr>
        <w:t>Variante del titolo: Il *piccolo giornale nuovo</w:t>
      </w:r>
    </w:p>
    <w:p w14:paraId="5CB0AB0B" w14:textId="77777777" w:rsidR="009905DE" w:rsidRPr="00CE0025" w:rsidRDefault="009905DE" w:rsidP="003721C3">
      <w:pPr>
        <w:jc w:val="both"/>
        <w:rPr>
          <w:rFonts w:asciiTheme="minorHAnsi" w:hAnsiTheme="minorHAnsi" w:cstheme="minorHAnsi"/>
          <w:sz w:val="32"/>
          <w:szCs w:val="32"/>
        </w:rPr>
      </w:pPr>
    </w:p>
    <w:p w14:paraId="75D459F5" w14:textId="6E9133B9" w:rsidR="003721C3" w:rsidRPr="00CE0025" w:rsidRDefault="003721C3" w:rsidP="003721C3">
      <w:pPr>
        <w:jc w:val="both"/>
        <w:rPr>
          <w:rFonts w:asciiTheme="minorHAnsi" w:hAnsiTheme="minorHAnsi" w:cstheme="minorHAnsi"/>
          <w:sz w:val="32"/>
          <w:szCs w:val="32"/>
        </w:rPr>
      </w:pPr>
      <w:r w:rsidRPr="00CE0025">
        <w:rPr>
          <w:rFonts w:asciiTheme="minorHAnsi" w:hAnsiTheme="minorHAnsi" w:cstheme="minorHAnsi"/>
          <w:sz w:val="32"/>
          <w:szCs w:val="32"/>
        </w:rPr>
        <w:t>Soggetto: Pagani – 1970-</w:t>
      </w:r>
      <w:r w:rsidR="00CE0025">
        <w:rPr>
          <w:rFonts w:asciiTheme="minorHAnsi" w:hAnsiTheme="minorHAnsi" w:cstheme="minorHAnsi"/>
          <w:sz w:val="32"/>
          <w:szCs w:val="32"/>
        </w:rPr>
        <w:t>2019</w:t>
      </w:r>
    </w:p>
    <w:p w14:paraId="261AD280" w14:textId="77777777" w:rsidR="003721C3" w:rsidRPr="00FA33E3" w:rsidRDefault="003721C3" w:rsidP="003721C3">
      <w:pPr>
        <w:jc w:val="both"/>
        <w:rPr>
          <w:rFonts w:asciiTheme="minorHAnsi" w:hAnsiTheme="minorHAnsi" w:cstheme="minorHAnsi"/>
          <w:b/>
          <w:bCs/>
          <w:color w:val="C00000"/>
          <w:sz w:val="44"/>
          <w:szCs w:val="44"/>
        </w:rPr>
      </w:pPr>
      <w:r w:rsidRPr="00FA33E3">
        <w:rPr>
          <w:rFonts w:asciiTheme="minorHAnsi" w:hAnsiTheme="minorHAnsi" w:cstheme="minorHAnsi"/>
          <w:b/>
          <w:bCs/>
          <w:color w:val="C00000"/>
          <w:sz w:val="44"/>
          <w:szCs w:val="44"/>
        </w:rPr>
        <w:lastRenderedPageBreak/>
        <w:t>Informazioni storico-bibliografiche</w:t>
      </w:r>
    </w:p>
    <w:p w14:paraId="23E6AAAB" w14:textId="51C30193" w:rsidR="003721C3" w:rsidRDefault="003721C3" w:rsidP="003721C3">
      <w:pPr>
        <w:jc w:val="both"/>
        <w:rPr>
          <w:rFonts w:asciiTheme="minorHAnsi" w:hAnsiTheme="minorHAnsi" w:cstheme="minorHAnsi"/>
          <w:sz w:val="22"/>
          <w:szCs w:val="22"/>
        </w:rPr>
      </w:pPr>
      <w:r w:rsidRPr="00FA33E3">
        <w:rPr>
          <w:rFonts w:asciiTheme="minorHAnsi" w:hAnsiTheme="minorHAnsi" w:cstheme="minorHAnsi"/>
          <w:b/>
          <w:bCs/>
          <w:sz w:val="22"/>
          <w:szCs w:val="22"/>
        </w:rPr>
        <w:t>Il nuovo piccolo giornale per una Pagani libera dalle mafie</w:t>
      </w:r>
      <w:r w:rsidR="00CE0025">
        <w:rPr>
          <w:rFonts w:asciiTheme="minorHAnsi" w:hAnsiTheme="minorHAnsi" w:cstheme="minorHAnsi"/>
          <w:b/>
          <w:bCs/>
          <w:sz w:val="22"/>
          <w:szCs w:val="22"/>
        </w:rPr>
        <w:t xml:space="preserve">. </w:t>
      </w:r>
      <w:r w:rsidRPr="00FA33E3">
        <w:rPr>
          <w:rFonts w:asciiTheme="minorHAnsi" w:hAnsiTheme="minorHAnsi" w:cstheme="minorHAnsi"/>
          <w:sz w:val="22"/>
          <w:szCs w:val="22"/>
        </w:rPr>
        <w:t>La pubblicazione fondata da Marcello Torre, il sindaco ucciso dalla camorra perché si opponeva agli affari illeciti dopo il terremoto in Irpinia, è stato rifondato dal presidio di Libera a Pagani e dai familiari del politico</w:t>
      </w:r>
      <w:r>
        <w:rPr>
          <w:rFonts w:asciiTheme="minorHAnsi" w:hAnsiTheme="minorHAnsi" w:cstheme="minorHAnsi"/>
          <w:sz w:val="22"/>
          <w:szCs w:val="22"/>
        </w:rPr>
        <w:t>.</w:t>
      </w:r>
      <w:r w:rsidR="00CE0025">
        <w:rPr>
          <w:rFonts w:asciiTheme="minorHAnsi" w:hAnsiTheme="minorHAnsi" w:cstheme="minorHAnsi"/>
          <w:sz w:val="22"/>
          <w:szCs w:val="22"/>
        </w:rPr>
        <w:t xml:space="preserve"> </w:t>
      </w:r>
      <w:r w:rsidRPr="00FA33E3">
        <w:rPr>
          <w:rFonts w:asciiTheme="minorHAnsi" w:hAnsiTheme="minorHAnsi" w:cstheme="minorHAnsi"/>
          <w:sz w:val="22"/>
          <w:szCs w:val="22"/>
        </w:rPr>
        <w:t xml:space="preserve">Meno di 40mila anime vista Vesuvio, </w:t>
      </w:r>
      <w:r w:rsidRPr="00FA33E3">
        <w:rPr>
          <w:rFonts w:asciiTheme="minorHAnsi" w:hAnsiTheme="minorHAnsi" w:cstheme="minorHAnsi"/>
          <w:b/>
          <w:bCs/>
          <w:sz w:val="22"/>
          <w:szCs w:val="22"/>
        </w:rPr>
        <w:t>Pagani</w:t>
      </w:r>
      <w:r w:rsidRPr="00FA33E3">
        <w:rPr>
          <w:rFonts w:asciiTheme="minorHAnsi" w:hAnsiTheme="minorHAnsi" w:cstheme="minorHAnsi"/>
          <w:sz w:val="22"/>
          <w:szCs w:val="22"/>
        </w:rPr>
        <w:t xml:space="preserve">, in provincia di </w:t>
      </w:r>
      <w:r w:rsidRPr="00FA33E3">
        <w:rPr>
          <w:rFonts w:asciiTheme="minorHAnsi" w:hAnsiTheme="minorHAnsi" w:cstheme="minorHAnsi"/>
          <w:b/>
          <w:bCs/>
          <w:sz w:val="22"/>
          <w:szCs w:val="22"/>
        </w:rPr>
        <w:t>Salerno</w:t>
      </w:r>
      <w:r w:rsidRPr="00FA33E3">
        <w:rPr>
          <w:rFonts w:asciiTheme="minorHAnsi" w:hAnsiTheme="minorHAnsi" w:cstheme="minorHAnsi"/>
          <w:sz w:val="22"/>
          <w:szCs w:val="22"/>
        </w:rPr>
        <w:t xml:space="preserve">, ha una storia costellata di episodi legati all’insediamento della </w:t>
      </w:r>
      <w:r w:rsidRPr="00FA33E3">
        <w:rPr>
          <w:rFonts w:asciiTheme="minorHAnsi" w:hAnsiTheme="minorHAnsi" w:cstheme="minorHAnsi"/>
          <w:b/>
          <w:bCs/>
          <w:sz w:val="22"/>
          <w:szCs w:val="22"/>
        </w:rPr>
        <w:t>criminalità organizzata</w:t>
      </w:r>
      <w:r w:rsidRPr="00FA33E3">
        <w:rPr>
          <w:rFonts w:asciiTheme="minorHAnsi" w:hAnsiTheme="minorHAnsi" w:cstheme="minorHAnsi"/>
          <w:sz w:val="22"/>
          <w:szCs w:val="22"/>
        </w:rPr>
        <w:t xml:space="preserve">: due i sindaci arrestati e gli scioglimenti del consiglio comunale, decine i fatti di sangue e ben quattro le vittime innocenti. Qui da dicembre 2016 Il nuovo piccolo giornale ha deciso di fornire uno spazio online di inchiesta e approfondimento sul fenomeno camorristico e sulla politica per offrire un racconto alternativo e di denuncia. Il giornale eredita l’esperienza de </w:t>
      </w:r>
      <w:r w:rsidRPr="00FA33E3">
        <w:rPr>
          <w:rFonts w:asciiTheme="minorHAnsi" w:hAnsiTheme="minorHAnsi" w:cstheme="minorHAnsi"/>
          <w:i/>
          <w:iCs/>
          <w:sz w:val="22"/>
          <w:szCs w:val="22"/>
        </w:rPr>
        <w:t>Il piccolo giornale</w:t>
      </w:r>
      <w:r w:rsidRPr="00FA33E3">
        <w:rPr>
          <w:rFonts w:asciiTheme="minorHAnsi" w:hAnsiTheme="minorHAnsi" w:cstheme="minorHAnsi"/>
          <w:sz w:val="22"/>
          <w:szCs w:val="22"/>
        </w:rPr>
        <w:t xml:space="preserve">, periodico di discussione politica fondato nel 1970 e diretto da </w:t>
      </w:r>
      <w:r w:rsidRPr="00FA33E3">
        <w:rPr>
          <w:rFonts w:asciiTheme="minorHAnsi" w:hAnsiTheme="minorHAnsi" w:cstheme="minorHAnsi"/>
          <w:b/>
          <w:bCs/>
          <w:sz w:val="22"/>
          <w:szCs w:val="22"/>
        </w:rPr>
        <w:t>Marcello Torre</w:t>
      </w:r>
      <w:r w:rsidRPr="00FA33E3">
        <w:rPr>
          <w:rFonts w:asciiTheme="minorHAnsi" w:hAnsiTheme="minorHAnsi" w:cstheme="minorHAnsi"/>
          <w:sz w:val="22"/>
          <w:szCs w:val="22"/>
        </w:rPr>
        <w:t xml:space="preserve">, sindaco di Pagani ucciso dalla </w:t>
      </w:r>
      <w:r w:rsidRPr="00FA33E3">
        <w:rPr>
          <w:rFonts w:asciiTheme="minorHAnsi" w:hAnsiTheme="minorHAnsi" w:cstheme="minorHAnsi"/>
          <w:b/>
          <w:bCs/>
          <w:sz w:val="22"/>
          <w:szCs w:val="22"/>
        </w:rPr>
        <w:t xml:space="preserve">camorra </w:t>
      </w:r>
      <w:r w:rsidRPr="00FA33E3">
        <w:rPr>
          <w:rFonts w:asciiTheme="minorHAnsi" w:hAnsiTheme="minorHAnsi" w:cstheme="minorHAnsi"/>
          <w:sz w:val="22"/>
          <w:szCs w:val="22"/>
        </w:rPr>
        <w:t>nel 1980. Più di quarant’anni dopo, grazie al presidio paganese di Libera e ai familiari di Torre, quel progetto editoriale ha ripreso vita nella sua città con una nuova veste, ma animato dalle medesime intenzioni: restituire dignità a territori difficili e raccontare i fatti senza fare sconti a nessuno.</w:t>
      </w:r>
      <w:r w:rsidR="00CE0025">
        <w:rPr>
          <w:rFonts w:asciiTheme="minorHAnsi" w:hAnsiTheme="minorHAnsi" w:cstheme="minorHAnsi"/>
          <w:sz w:val="22"/>
          <w:szCs w:val="22"/>
        </w:rPr>
        <w:t xml:space="preserve"> </w:t>
      </w:r>
      <w:r w:rsidRPr="00FA33E3">
        <w:rPr>
          <w:rFonts w:asciiTheme="minorHAnsi" w:hAnsiTheme="minorHAnsi" w:cstheme="minorHAnsi"/>
          <w:sz w:val="22"/>
          <w:szCs w:val="22"/>
        </w:rPr>
        <w:t xml:space="preserve">L’11 dicembre 1980 il democristiano Torre muore sotto i colpi dei clan: si era opposto agli interessi camorristi nella gestione dell’emergenza scaturita dal terribile </w:t>
      </w:r>
      <w:hyperlink r:id="rId8" w:tgtFrame="_blank" w:history="1">
        <w:r w:rsidRPr="00FA33E3">
          <w:rPr>
            <w:rStyle w:val="Collegamentoipertestuale"/>
            <w:rFonts w:asciiTheme="minorHAnsi" w:hAnsiTheme="minorHAnsi" w:cstheme="minorHAnsi"/>
            <w:b/>
            <w:bCs/>
            <w:sz w:val="22"/>
            <w:szCs w:val="22"/>
          </w:rPr>
          <w:t xml:space="preserve">sisma </w:t>
        </w:r>
        <w:r w:rsidRPr="00FA33E3">
          <w:rPr>
            <w:rStyle w:val="Collegamentoipertestuale"/>
            <w:rFonts w:asciiTheme="minorHAnsi" w:hAnsiTheme="minorHAnsi" w:cstheme="minorHAnsi"/>
            <w:sz w:val="22"/>
            <w:szCs w:val="22"/>
          </w:rPr>
          <w:t>del 23 novembre</w:t>
        </w:r>
      </w:hyperlink>
      <w:r w:rsidRPr="00FA33E3">
        <w:rPr>
          <w:rFonts w:asciiTheme="minorHAnsi" w:hAnsiTheme="minorHAnsi" w:cstheme="minorHAnsi"/>
          <w:sz w:val="22"/>
          <w:szCs w:val="22"/>
        </w:rPr>
        <w:t xml:space="preserve">. Avvocato penalista di spessore, quell’anno era tornato alla politica dopo un decennio di assenza forzata. Aveva rotto con il suo partito nel ’70 a causa delle zone d’ombra in cui si muovevano esponenti politici locali e uomini della camorra. In questo periodo aveva tuttavia fondato </w:t>
      </w:r>
      <w:r w:rsidRPr="00FA33E3">
        <w:rPr>
          <w:rFonts w:asciiTheme="minorHAnsi" w:hAnsiTheme="minorHAnsi" w:cstheme="minorHAnsi"/>
          <w:i/>
          <w:iCs/>
          <w:sz w:val="22"/>
          <w:szCs w:val="22"/>
        </w:rPr>
        <w:t>Il piccolo</w:t>
      </w:r>
      <w:r w:rsidRPr="00FA33E3">
        <w:rPr>
          <w:rFonts w:asciiTheme="minorHAnsi" w:hAnsiTheme="minorHAnsi" w:cstheme="minorHAnsi"/>
          <w:sz w:val="22"/>
          <w:szCs w:val="22"/>
        </w:rPr>
        <w:t xml:space="preserve">, strumento per rivolgere critiche accese alla Democrazia cristiana paganese e denunciarne connivenze affaristico-criminali. Un’esperienza durata solo due anni, che nel maggio del 1980 gli aveva però consentito di ripresentarsi alle elezioni con il sogno di una Pagani "civile e libera" dalle mafie. Quel progetto politico, rivelatosi vincente, è stato interrotto dalla violenza pochi mesi dopo. Ma attorno alla memoria del sindaco ucciso, parte della comunità ha costruito percorsi durevoli di </w:t>
      </w:r>
      <w:r w:rsidRPr="00FA33E3">
        <w:rPr>
          <w:rFonts w:asciiTheme="minorHAnsi" w:hAnsiTheme="minorHAnsi" w:cstheme="minorHAnsi"/>
          <w:b/>
          <w:bCs/>
          <w:sz w:val="22"/>
          <w:szCs w:val="22"/>
        </w:rPr>
        <w:t>militanza anticamorra</w:t>
      </w:r>
      <w:r w:rsidRPr="00FA33E3">
        <w:rPr>
          <w:rFonts w:asciiTheme="minorHAnsi" w:hAnsiTheme="minorHAnsi" w:cstheme="minorHAnsi"/>
          <w:sz w:val="22"/>
          <w:szCs w:val="22"/>
        </w:rPr>
        <w:t>. Il giornale è tra questi</w:t>
      </w:r>
      <w:r>
        <w:rPr>
          <w:rFonts w:asciiTheme="minorHAnsi" w:hAnsiTheme="minorHAnsi" w:cstheme="minorHAnsi"/>
          <w:sz w:val="22"/>
          <w:szCs w:val="22"/>
        </w:rPr>
        <w:t>.</w:t>
      </w:r>
      <w:r w:rsidR="00CE0025">
        <w:rPr>
          <w:rFonts w:asciiTheme="minorHAnsi" w:hAnsiTheme="minorHAnsi" w:cstheme="minorHAnsi"/>
          <w:sz w:val="22"/>
          <w:szCs w:val="22"/>
        </w:rPr>
        <w:t xml:space="preserve"> </w:t>
      </w:r>
      <w:r w:rsidRPr="00FA33E3">
        <w:rPr>
          <w:rFonts w:asciiTheme="minorHAnsi" w:hAnsiTheme="minorHAnsi" w:cstheme="minorHAnsi"/>
          <w:sz w:val="22"/>
          <w:szCs w:val="22"/>
        </w:rPr>
        <w:t xml:space="preserve">La sua riedizione prende in consegna le speranze del fondatore e le attualizza. I dieci numeri monotematici redatti nel primo anno di attività sono stati ospitati come inserto mensile in diverse testate regionali. La squadra di cronisti ha scritto di argomenti di strettissima attualità con un taglio di approfondimento sulle vicende di cronaca locale e nazionale, riprendendo anche alcune rubriche curate dallo stesso Torre nell’esperienza originale. Questa terza vita de </w:t>
      </w:r>
      <w:r w:rsidRPr="00FA33E3">
        <w:rPr>
          <w:rFonts w:asciiTheme="minorHAnsi" w:hAnsiTheme="minorHAnsi" w:cstheme="minorHAnsi"/>
          <w:i/>
          <w:iCs/>
          <w:sz w:val="22"/>
          <w:szCs w:val="22"/>
        </w:rPr>
        <w:t>Il piccolo</w:t>
      </w:r>
      <w:r w:rsidRPr="00FA33E3">
        <w:rPr>
          <w:rFonts w:asciiTheme="minorHAnsi" w:hAnsiTheme="minorHAnsi" w:cstheme="minorHAnsi"/>
          <w:sz w:val="22"/>
          <w:szCs w:val="22"/>
        </w:rPr>
        <w:t xml:space="preserve"> – già negli anni Novanta c’era stato un tentativo di riedizione – vive adesso una fase di stanchezza a causa della scarsità di risorse economiche. Ma il proposito della famiglia Torre è di dare continuità al progetto per non disperdere un patrimonio importante di competenze e una rete di collaborazioni di alto profilo, sia di cronisti locali sia di firme nazionali, nella convinzione che un’informazione di qualità sia contributo fondamentale alla realizzazione del sogno, ancora irrealizzato, di una comunità civile e libera.</w:t>
      </w:r>
      <w:r w:rsidR="00CE0025">
        <w:rPr>
          <w:rFonts w:asciiTheme="minorHAnsi" w:hAnsiTheme="minorHAnsi" w:cstheme="minorHAnsi"/>
          <w:sz w:val="22"/>
          <w:szCs w:val="22"/>
        </w:rPr>
        <w:t xml:space="preserve"> </w:t>
      </w:r>
      <w:r>
        <w:rPr>
          <w:rFonts w:asciiTheme="minorHAnsi" w:hAnsiTheme="minorHAnsi" w:cstheme="minorHAnsi"/>
          <w:sz w:val="22"/>
          <w:szCs w:val="22"/>
        </w:rPr>
        <w:t xml:space="preserve">Federico Esposito, </w:t>
      </w:r>
      <w:hyperlink r:id="rId9" w:tgtFrame="_blank" w:history="1">
        <w:r w:rsidRPr="00FA33E3">
          <w:rPr>
            <w:rStyle w:val="Collegamentoipertestuale"/>
            <w:rFonts w:asciiTheme="minorHAnsi" w:hAnsiTheme="minorHAnsi" w:cstheme="minorHAnsi"/>
            <w:i/>
            <w:iCs/>
            <w:sz w:val="22"/>
            <w:szCs w:val="22"/>
          </w:rPr>
          <w:t>Da lavialibera n°8 2021</w:t>
        </w:r>
      </w:hyperlink>
      <w:hyperlink r:id="rId10" w:history="1">
        <w:r w:rsidRPr="00B710DA">
          <w:rPr>
            <w:rStyle w:val="Collegamentoipertestuale"/>
            <w:rFonts w:asciiTheme="minorHAnsi" w:hAnsiTheme="minorHAnsi" w:cstheme="minorHAnsi"/>
            <w:sz w:val="22"/>
            <w:szCs w:val="22"/>
          </w:rPr>
          <w:t>https://lavialibera.it/it-schede-573-nuovo_piccolo_giornale_pagani_marcello_torre</w:t>
        </w:r>
      </w:hyperlink>
      <w:r>
        <w:rPr>
          <w:rFonts w:asciiTheme="minorHAnsi" w:hAnsiTheme="minorHAnsi" w:cstheme="minorHAnsi"/>
          <w:sz w:val="22"/>
          <w:szCs w:val="22"/>
        </w:rPr>
        <w:t xml:space="preserve">. </w:t>
      </w:r>
    </w:p>
    <w:p w14:paraId="632E1C1D" w14:textId="77777777" w:rsidR="003721C3" w:rsidRDefault="003721C3" w:rsidP="003721C3">
      <w:pPr>
        <w:jc w:val="both"/>
        <w:rPr>
          <w:rFonts w:asciiTheme="minorHAnsi" w:hAnsiTheme="minorHAnsi" w:cstheme="minorHAnsi"/>
          <w:sz w:val="22"/>
          <w:szCs w:val="22"/>
        </w:rPr>
      </w:pPr>
    </w:p>
    <w:p w14:paraId="6C0B1A1D" w14:textId="73EC2D21" w:rsidR="0031062F" w:rsidRPr="00CE0025" w:rsidRDefault="003721C3" w:rsidP="009905DE">
      <w:pPr>
        <w:jc w:val="both"/>
        <w:rPr>
          <w:rFonts w:asciiTheme="minorHAnsi" w:hAnsiTheme="minorHAnsi" w:cstheme="minorHAnsi"/>
          <w:b/>
          <w:bCs/>
          <w:sz w:val="22"/>
          <w:szCs w:val="22"/>
        </w:rPr>
      </w:pPr>
      <w:r w:rsidRPr="00FA33E3">
        <w:rPr>
          <w:rFonts w:asciiTheme="minorHAnsi" w:hAnsiTheme="minorHAnsi" w:cstheme="minorHAnsi"/>
          <w:b/>
          <w:bCs/>
          <w:sz w:val="22"/>
          <w:szCs w:val="22"/>
        </w:rPr>
        <w:t>Chi siamo</w:t>
      </w:r>
      <w:r w:rsidR="00CE0025">
        <w:rPr>
          <w:rFonts w:asciiTheme="minorHAnsi" w:hAnsiTheme="minorHAnsi" w:cstheme="minorHAnsi"/>
          <w:b/>
          <w:bCs/>
          <w:sz w:val="22"/>
          <w:szCs w:val="22"/>
        </w:rPr>
        <w:t xml:space="preserve">- </w:t>
      </w:r>
      <w:r w:rsidRPr="00FA33E3">
        <w:rPr>
          <w:rFonts w:asciiTheme="minorHAnsi" w:hAnsiTheme="minorHAnsi" w:cstheme="minorHAnsi"/>
          <w:sz w:val="22"/>
          <w:szCs w:val="22"/>
        </w:rPr>
        <w:t xml:space="preserve">Fondato il 10 ottobre del 1970, </w:t>
      </w:r>
      <w:r w:rsidRPr="00FA33E3">
        <w:rPr>
          <w:rFonts w:asciiTheme="minorHAnsi" w:hAnsiTheme="minorHAnsi" w:cstheme="minorHAnsi"/>
          <w:b/>
          <w:bCs/>
          <w:i/>
          <w:iCs/>
          <w:sz w:val="22"/>
          <w:szCs w:val="22"/>
        </w:rPr>
        <w:t>Il Piccolo Giornale</w:t>
      </w:r>
      <w:r w:rsidRPr="00FA33E3">
        <w:rPr>
          <w:rFonts w:asciiTheme="minorHAnsi" w:hAnsiTheme="minorHAnsi" w:cstheme="minorHAnsi"/>
          <w:sz w:val="22"/>
          <w:szCs w:val="22"/>
        </w:rPr>
        <w:t xml:space="preserve"> era un periodico di approfondimento e discussione politica diretto da </w:t>
      </w:r>
      <w:r w:rsidRPr="00FA33E3">
        <w:rPr>
          <w:rFonts w:asciiTheme="minorHAnsi" w:hAnsiTheme="minorHAnsi" w:cstheme="minorHAnsi"/>
          <w:b/>
          <w:bCs/>
          <w:sz w:val="22"/>
          <w:szCs w:val="22"/>
        </w:rPr>
        <w:t>Marcello Torre</w:t>
      </w:r>
      <w:r w:rsidRPr="00FA33E3">
        <w:rPr>
          <w:rFonts w:asciiTheme="minorHAnsi" w:hAnsiTheme="minorHAnsi" w:cstheme="minorHAnsi"/>
          <w:sz w:val="22"/>
          <w:szCs w:val="22"/>
        </w:rPr>
        <w:t>, sindaco di Pagani assassinato dalla violenza camorrista nel 1980.</w:t>
      </w:r>
      <w:r w:rsidR="00CE0025">
        <w:rPr>
          <w:rFonts w:asciiTheme="minorHAnsi" w:hAnsiTheme="minorHAnsi" w:cstheme="minorHAnsi"/>
          <w:sz w:val="22"/>
          <w:szCs w:val="22"/>
        </w:rPr>
        <w:t xml:space="preserve"> </w:t>
      </w:r>
      <w:r w:rsidRPr="00FA33E3">
        <w:rPr>
          <w:rFonts w:asciiTheme="minorHAnsi" w:hAnsiTheme="minorHAnsi" w:cstheme="minorHAnsi"/>
          <w:sz w:val="22"/>
          <w:szCs w:val="22"/>
        </w:rPr>
        <w:t xml:space="preserve">Dopo quarantasei anni il progetto riprende vita con una nuova veste ma con le stesse intenzioni: restituire dignità ai territori e raccontare i fatti senza fare sconti a nessuno. Un nuovo progetto editoriale, online, con una redazione diffusa e partecipata e lo sguardo vigile e critico su un contesto difficile. </w:t>
      </w:r>
      <w:r w:rsidR="00CE0025">
        <w:rPr>
          <w:rFonts w:asciiTheme="minorHAnsi" w:hAnsiTheme="minorHAnsi" w:cstheme="minorHAnsi"/>
          <w:sz w:val="22"/>
          <w:szCs w:val="22"/>
        </w:rPr>
        <w:t xml:space="preserve"> </w:t>
      </w:r>
      <w:r w:rsidRPr="00FA33E3">
        <w:rPr>
          <w:rFonts w:asciiTheme="minorHAnsi" w:hAnsiTheme="minorHAnsi" w:cstheme="minorHAnsi"/>
          <w:b/>
          <w:bCs/>
          <w:i/>
          <w:iCs/>
          <w:sz w:val="22"/>
          <w:szCs w:val="22"/>
        </w:rPr>
        <w:t>Il Nuovo Piccolo Giornale</w:t>
      </w:r>
      <w:r w:rsidRPr="00FA33E3">
        <w:rPr>
          <w:rFonts w:asciiTheme="minorHAnsi" w:hAnsiTheme="minorHAnsi" w:cstheme="minorHAnsi"/>
          <w:sz w:val="22"/>
          <w:szCs w:val="22"/>
        </w:rPr>
        <w:t xml:space="preserve"> è uno spazio di inchiesta, discussione, cronaca e approfondimento sui temi delle camorre e della Politica in provincia di Salerno. </w:t>
      </w:r>
      <w:r>
        <w:rPr>
          <w:rFonts w:asciiTheme="minorHAnsi" w:hAnsiTheme="minorHAnsi" w:cstheme="minorHAnsi"/>
          <w:sz w:val="22"/>
          <w:szCs w:val="22"/>
        </w:rPr>
        <w:t xml:space="preserve"> </w:t>
      </w:r>
      <w:r w:rsidRPr="00FA33E3">
        <w:rPr>
          <w:rFonts w:asciiTheme="minorHAnsi" w:hAnsiTheme="minorHAnsi" w:cstheme="minorHAnsi"/>
          <w:sz w:val="22"/>
          <w:szCs w:val="22"/>
        </w:rPr>
        <w:t xml:space="preserve">Cronisti locali e firme di interesse nazionale si incontrano virtualmente in queste pagine per offrire un racconto non superficiale del territorio, con i piedi ben piantati nel contesto locale e con la vista sempre rivolta alle vicende italiane. L'obiettivo è costruire una piattaforma che racconti le mafie e l'antimafia, fuori da una retorica che non conosce vie di mezzo e che rimbalza tra toni apocalittici e facili entusiasmi. </w:t>
      </w:r>
      <w:r w:rsidRPr="00FA33E3">
        <w:rPr>
          <w:rFonts w:asciiTheme="minorHAnsi" w:hAnsiTheme="minorHAnsi" w:cstheme="minorHAnsi"/>
          <w:sz w:val="22"/>
          <w:szCs w:val="22"/>
        </w:rPr>
        <w:br/>
        <w:t xml:space="preserve">Si parte dalla memoria di una vittima innocente di camorra, </w:t>
      </w:r>
      <w:r w:rsidRPr="00FA33E3">
        <w:rPr>
          <w:rFonts w:asciiTheme="minorHAnsi" w:hAnsiTheme="minorHAnsi" w:cstheme="minorHAnsi"/>
          <w:b/>
          <w:bCs/>
          <w:sz w:val="22"/>
          <w:szCs w:val="22"/>
        </w:rPr>
        <w:t>Marcello Torre</w:t>
      </w:r>
      <w:r w:rsidRPr="00FA33E3">
        <w:rPr>
          <w:rFonts w:asciiTheme="minorHAnsi" w:hAnsiTheme="minorHAnsi" w:cstheme="minorHAnsi"/>
          <w:sz w:val="22"/>
          <w:szCs w:val="22"/>
        </w:rPr>
        <w:t xml:space="preserve"> appunto. Dalla sua intenzione lo spunto per rilanciare un progetto capace di essere un riferimento per chi vuole conoscere a fondo la provincia di Salerno. </w:t>
      </w:r>
      <w:r>
        <w:rPr>
          <w:rFonts w:asciiTheme="minorHAnsi" w:hAnsiTheme="minorHAnsi" w:cstheme="minorHAnsi"/>
          <w:sz w:val="22"/>
          <w:szCs w:val="22"/>
        </w:rPr>
        <w:t xml:space="preserve"> </w:t>
      </w:r>
      <w:r w:rsidRPr="00FA33E3">
        <w:rPr>
          <w:rFonts w:asciiTheme="minorHAnsi" w:hAnsiTheme="minorHAnsi" w:cstheme="minorHAnsi"/>
          <w:sz w:val="22"/>
          <w:szCs w:val="22"/>
        </w:rPr>
        <w:t xml:space="preserve">Il sogno dell'ideatore di questo giornale era rivolto alla sua Pagani, pensata come "civile" e "libera". </w:t>
      </w:r>
      <w:r w:rsidRPr="00FA33E3">
        <w:rPr>
          <w:rFonts w:asciiTheme="minorHAnsi" w:hAnsiTheme="minorHAnsi" w:cstheme="minorHAnsi"/>
          <w:b/>
          <w:bCs/>
          <w:i/>
          <w:iCs/>
          <w:sz w:val="22"/>
          <w:szCs w:val="22"/>
        </w:rPr>
        <w:t>Il Nuovo Piccolo Giornale</w:t>
      </w:r>
      <w:r w:rsidRPr="00FA33E3">
        <w:rPr>
          <w:rFonts w:asciiTheme="minorHAnsi" w:hAnsiTheme="minorHAnsi" w:cstheme="minorHAnsi"/>
          <w:sz w:val="22"/>
          <w:szCs w:val="22"/>
        </w:rPr>
        <w:t xml:space="preserve"> prende in consegna questa speranza, la attualizza e la estende a tutto il territorio salernitano. </w:t>
      </w:r>
      <w:hyperlink r:id="rId11" w:history="1">
        <w:r w:rsidRPr="00B710DA">
          <w:rPr>
            <w:rStyle w:val="Collegamentoipertestuale"/>
            <w:rFonts w:asciiTheme="minorHAnsi" w:hAnsiTheme="minorHAnsi" w:cstheme="minorHAnsi"/>
            <w:sz w:val="22"/>
            <w:szCs w:val="22"/>
          </w:rPr>
          <w:t>https://www.ilnuovopiccologiornale.it/about.php</w:t>
        </w:r>
      </w:hyperlink>
    </w:p>
    <w:sectPr w:rsidR="0031062F" w:rsidRPr="00CE0025"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570BF"/>
    <w:rsid w:val="0031062F"/>
    <w:rsid w:val="003605E3"/>
    <w:rsid w:val="003721C3"/>
    <w:rsid w:val="00375F4B"/>
    <w:rsid w:val="003811E4"/>
    <w:rsid w:val="00653982"/>
    <w:rsid w:val="00656C22"/>
    <w:rsid w:val="009905DE"/>
    <w:rsid w:val="00C71CAA"/>
    <w:rsid w:val="00CE0025"/>
    <w:rsid w:val="00D544E6"/>
    <w:rsid w:val="00E84EF4"/>
    <w:rsid w:val="00F57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FF1F"/>
  <w15:chartTrackingRefBased/>
  <w15:docId w15:val="{92356212-438C-4235-95A1-6C8E2B4A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21C3"/>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F570B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570B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570B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570B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570B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570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570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570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570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570B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570B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570B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570B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570B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570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570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570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570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570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570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570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570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570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570BF"/>
    <w:rPr>
      <w:i/>
      <w:iCs/>
      <w:color w:val="404040" w:themeColor="text1" w:themeTint="BF"/>
    </w:rPr>
  </w:style>
  <w:style w:type="paragraph" w:styleId="Paragrafoelenco">
    <w:name w:val="List Paragraph"/>
    <w:basedOn w:val="Normale"/>
    <w:uiPriority w:val="34"/>
    <w:qFormat/>
    <w:rsid w:val="00F570BF"/>
    <w:pPr>
      <w:ind w:left="720"/>
      <w:contextualSpacing/>
    </w:pPr>
  </w:style>
  <w:style w:type="character" w:styleId="Enfasiintensa">
    <w:name w:val="Intense Emphasis"/>
    <w:basedOn w:val="Carpredefinitoparagrafo"/>
    <w:uiPriority w:val="21"/>
    <w:qFormat/>
    <w:rsid w:val="00F570BF"/>
    <w:rPr>
      <w:i/>
      <w:iCs/>
      <w:color w:val="365F91" w:themeColor="accent1" w:themeShade="BF"/>
    </w:rPr>
  </w:style>
  <w:style w:type="paragraph" w:styleId="Citazioneintensa">
    <w:name w:val="Intense Quote"/>
    <w:basedOn w:val="Normale"/>
    <w:next w:val="Normale"/>
    <w:link w:val="CitazioneintensaCarattere"/>
    <w:uiPriority w:val="30"/>
    <w:qFormat/>
    <w:rsid w:val="00F570B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570BF"/>
    <w:rPr>
      <w:i/>
      <w:iCs/>
      <w:color w:val="365F91" w:themeColor="accent1" w:themeShade="BF"/>
    </w:rPr>
  </w:style>
  <w:style w:type="character" w:styleId="Riferimentointenso">
    <w:name w:val="Intense Reference"/>
    <w:basedOn w:val="Carpredefinitoparagrafo"/>
    <w:uiPriority w:val="32"/>
    <w:qFormat/>
    <w:rsid w:val="00F570BF"/>
    <w:rPr>
      <w:b/>
      <w:bCs/>
      <w:smallCaps/>
      <w:color w:val="365F91" w:themeColor="accent1" w:themeShade="BF"/>
      <w:spacing w:val="5"/>
    </w:rPr>
  </w:style>
  <w:style w:type="character" w:styleId="Collegamentoipertestuale">
    <w:name w:val="Hyperlink"/>
    <w:basedOn w:val="Carpredefinitoparagrafo"/>
    <w:uiPriority w:val="99"/>
    <w:unhideWhenUsed/>
    <w:rsid w:val="003721C3"/>
    <w:rPr>
      <w:color w:val="0000FF" w:themeColor="hyperlink"/>
      <w:u w:val="single"/>
    </w:rPr>
  </w:style>
  <w:style w:type="character" w:styleId="Menzionenonrisolta">
    <w:name w:val="Unresolved Mention"/>
    <w:basedOn w:val="Carpredefinitoparagrafo"/>
    <w:uiPriority w:val="99"/>
    <w:semiHidden/>
    <w:unhideWhenUsed/>
    <w:rsid w:val="00372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vialibera.it/it-schede-351-terremoto_irpinia_40_anni_dop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ilnuovopiccologiornale.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lameo.com/books/0064574844bea11c952eb" TargetMode="External"/><Relationship Id="rId11" Type="http://schemas.openxmlformats.org/officeDocument/2006/relationships/hyperlink" Target="https://www.ilnuovopiccologiornale.it/about.php" TargetMode="External"/><Relationship Id="rId5" Type="http://schemas.openxmlformats.org/officeDocument/2006/relationships/image" Target="media/image2.jpeg"/><Relationship Id="rId10" Type="http://schemas.openxmlformats.org/officeDocument/2006/relationships/hyperlink" Target="https://lavialibera.it/it-schede-573-nuovo_piccolo_giornale_pagani_marcello_torre" TargetMode="External"/><Relationship Id="rId4" Type="http://schemas.openxmlformats.org/officeDocument/2006/relationships/image" Target="media/image1.png"/><Relationship Id="rId9" Type="http://schemas.openxmlformats.org/officeDocument/2006/relationships/hyperlink" Target="https://lavialibera.it/it-magazine-10-non_mi_fido_dei_giornal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973</Words>
  <Characters>5549</Characters>
  <Application>Microsoft Office Word</Application>
  <DocSecurity>0</DocSecurity>
  <Lines>46</Lines>
  <Paragraphs>13</Paragraphs>
  <ScaleCrop>false</ScaleCrop>
  <Company>HP</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2026-08-20T16:27:00Z</dcterms:created>
  <dcterms:modified xsi:type="dcterms:W3CDTF">2026-08-20T17:30:00Z</dcterms:modified>
</cp:coreProperties>
</file>