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D207C" w14:textId="3A4A092D" w:rsidR="00E418E4" w:rsidRPr="00B27765" w:rsidRDefault="00E418E4" w:rsidP="00E418E4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27765">
        <w:rPr>
          <w:rFonts w:cstheme="minorHAnsi"/>
          <w:b/>
          <w:color w:val="C00000"/>
          <w:sz w:val="44"/>
          <w:szCs w:val="44"/>
        </w:rPr>
        <w:t>XY112</w:t>
      </w:r>
      <w:r>
        <w:rPr>
          <w:rFonts w:cstheme="minorHAnsi"/>
          <w:b/>
          <w:color w:val="C00000"/>
          <w:sz w:val="44"/>
          <w:szCs w:val="44"/>
        </w:rPr>
        <w:t>7</w:t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i/>
          <w:sz w:val="16"/>
          <w:szCs w:val="16"/>
        </w:rPr>
        <w:t>Scheda creata il 9 ottobre 2026</w:t>
      </w:r>
    </w:p>
    <w:p w14:paraId="47E3FD34" w14:textId="77777777" w:rsidR="00E418E4" w:rsidRPr="00B27765" w:rsidRDefault="00E418E4" w:rsidP="00E418E4">
      <w:pPr>
        <w:spacing w:after="0" w:line="240" w:lineRule="auto"/>
        <w:jc w:val="both"/>
        <w:rPr>
          <w:rFonts w:cstheme="minorHAnsi"/>
        </w:rPr>
        <w:sectPr w:rsidR="00E418E4" w:rsidRPr="00B27765" w:rsidSect="00E418E4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0758AA9" w14:textId="77777777" w:rsidR="00E418E4" w:rsidRPr="00B27765" w:rsidRDefault="00E418E4" w:rsidP="00E418E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27765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1749199E" w14:textId="3DA8BCF0" w:rsidR="0031062F" w:rsidRPr="00E418E4" w:rsidRDefault="00E418E4" w:rsidP="00E418E4">
      <w:pPr>
        <w:jc w:val="both"/>
        <w:rPr>
          <w:sz w:val="32"/>
          <w:szCs w:val="32"/>
        </w:rPr>
      </w:pPr>
      <w:r w:rsidRPr="00E418E4">
        <w:rPr>
          <w:b/>
          <w:bCs/>
          <w:sz w:val="32"/>
          <w:szCs w:val="32"/>
        </w:rPr>
        <w:t>*</w:t>
      </w:r>
      <w:proofErr w:type="gramStart"/>
      <w:r w:rsidRPr="00E418E4">
        <w:rPr>
          <w:b/>
          <w:bCs/>
          <w:sz w:val="32"/>
          <w:szCs w:val="32"/>
        </w:rPr>
        <w:t>Filodiretto</w:t>
      </w:r>
      <w:r w:rsidRPr="00E418E4">
        <w:rPr>
          <w:sz w:val="32"/>
          <w:szCs w:val="32"/>
        </w:rPr>
        <w:t xml:space="preserve"> :</w:t>
      </w:r>
      <w:proofErr w:type="gramEnd"/>
      <w:r w:rsidRPr="00E418E4">
        <w:rPr>
          <w:sz w:val="32"/>
          <w:szCs w:val="32"/>
        </w:rPr>
        <w:t xml:space="preserve"> periodico di informazione del Comune di Teolo. - </w:t>
      </w:r>
      <w:proofErr w:type="gramStart"/>
      <w:r w:rsidRPr="00E418E4">
        <w:rPr>
          <w:sz w:val="32"/>
          <w:szCs w:val="32"/>
        </w:rPr>
        <w:t>Trebaseleghe :</w:t>
      </w:r>
      <w:proofErr w:type="gramEnd"/>
      <w:r w:rsidRPr="00E418E4">
        <w:rPr>
          <w:sz w:val="32"/>
          <w:szCs w:val="32"/>
        </w:rPr>
        <w:t xml:space="preserve"> Energia futura</w:t>
      </w:r>
      <w:r w:rsidRPr="00E418E4">
        <w:rPr>
          <w:sz w:val="32"/>
          <w:szCs w:val="32"/>
        </w:rPr>
        <w:t xml:space="preserve">, 2026-  </w:t>
      </w:r>
      <w:proofErr w:type="gramStart"/>
      <w:r w:rsidRPr="00E418E4">
        <w:rPr>
          <w:sz w:val="32"/>
          <w:szCs w:val="32"/>
        </w:rPr>
        <w:t xml:space="preserve">  .</w:t>
      </w:r>
      <w:proofErr w:type="gramEnd"/>
      <w:r w:rsidRPr="00E418E4">
        <w:rPr>
          <w:sz w:val="32"/>
          <w:szCs w:val="32"/>
        </w:rPr>
        <w:t xml:space="preserve"> - </w:t>
      </w:r>
      <w:r w:rsidRPr="00E418E4">
        <w:rPr>
          <w:sz w:val="32"/>
          <w:szCs w:val="32"/>
        </w:rPr>
        <w:t xml:space="preserve">. - </w:t>
      </w:r>
      <w:proofErr w:type="gramStart"/>
      <w:r w:rsidRPr="00E418E4">
        <w:rPr>
          <w:sz w:val="32"/>
          <w:szCs w:val="32"/>
        </w:rPr>
        <w:t>volumi :</w:t>
      </w:r>
      <w:proofErr w:type="gramEnd"/>
      <w:r w:rsidRPr="00E418E4">
        <w:rPr>
          <w:sz w:val="32"/>
          <w:szCs w:val="32"/>
        </w:rPr>
        <w:t xml:space="preserve"> </w:t>
      </w:r>
      <w:proofErr w:type="gramStart"/>
      <w:r w:rsidRPr="00E418E4">
        <w:rPr>
          <w:sz w:val="32"/>
          <w:szCs w:val="32"/>
        </w:rPr>
        <w:t>ill. ;</w:t>
      </w:r>
      <w:proofErr w:type="gramEnd"/>
      <w:r w:rsidRPr="00E418E4">
        <w:rPr>
          <w:sz w:val="32"/>
          <w:szCs w:val="32"/>
        </w:rPr>
        <w:t xml:space="preserve"> 30 cm. </w:t>
      </w:r>
      <w:r w:rsidRPr="00E418E4">
        <w:rPr>
          <w:sz w:val="32"/>
          <w:szCs w:val="32"/>
        </w:rPr>
        <w:t>((</w:t>
      </w:r>
      <w:r w:rsidRPr="00E418E4">
        <w:rPr>
          <w:sz w:val="32"/>
          <w:szCs w:val="32"/>
        </w:rPr>
        <w:t>Periodicità non dichiarata. - Descrizione basata su: 2026.</w:t>
      </w:r>
      <w:r w:rsidRPr="00E418E4">
        <w:rPr>
          <w:sz w:val="32"/>
          <w:szCs w:val="32"/>
        </w:rPr>
        <w:t xml:space="preserve"> - </w:t>
      </w:r>
      <w:r w:rsidRPr="00E418E4">
        <w:rPr>
          <w:sz w:val="32"/>
          <w:szCs w:val="32"/>
        </w:rPr>
        <w:t>CFI1185958</w:t>
      </w:r>
    </w:p>
    <w:p w14:paraId="17888678" w14:textId="79723C8F" w:rsidR="00E418E4" w:rsidRPr="00E418E4" w:rsidRDefault="00E418E4" w:rsidP="00E418E4">
      <w:pPr>
        <w:jc w:val="both"/>
        <w:rPr>
          <w:sz w:val="32"/>
          <w:szCs w:val="32"/>
        </w:rPr>
      </w:pPr>
      <w:r w:rsidRPr="00E418E4">
        <w:rPr>
          <w:sz w:val="32"/>
          <w:szCs w:val="32"/>
        </w:rPr>
        <w:t>Variante del titolo: *</w:t>
      </w:r>
      <w:r w:rsidRPr="00E418E4">
        <w:rPr>
          <w:sz w:val="32"/>
          <w:szCs w:val="32"/>
        </w:rPr>
        <w:t>Filodiretto Teolo</w:t>
      </w:r>
    </w:p>
    <w:p w14:paraId="048762B7" w14:textId="30EDE9F5" w:rsidR="00E418E4" w:rsidRPr="00E418E4" w:rsidRDefault="00E418E4" w:rsidP="00E418E4">
      <w:pPr>
        <w:jc w:val="both"/>
        <w:rPr>
          <w:sz w:val="32"/>
          <w:szCs w:val="32"/>
        </w:rPr>
      </w:pPr>
      <w:r w:rsidRPr="00E418E4">
        <w:rPr>
          <w:sz w:val="32"/>
          <w:szCs w:val="32"/>
        </w:rPr>
        <w:t xml:space="preserve">Autore: </w:t>
      </w:r>
      <w:r w:rsidRPr="00E418E4">
        <w:rPr>
          <w:sz w:val="32"/>
          <w:szCs w:val="32"/>
        </w:rPr>
        <w:t xml:space="preserve">Teolo &lt;Comune&gt; </w:t>
      </w:r>
    </w:p>
    <w:p w14:paraId="3C208B02" w14:textId="260E2A58" w:rsidR="00E418E4" w:rsidRPr="00E418E4" w:rsidRDefault="00E418E4" w:rsidP="00E418E4">
      <w:pPr>
        <w:jc w:val="both"/>
        <w:rPr>
          <w:sz w:val="32"/>
          <w:szCs w:val="32"/>
        </w:rPr>
      </w:pPr>
      <w:r w:rsidRPr="00E418E4">
        <w:rPr>
          <w:sz w:val="32"/>
          <w:szCs w:val="32"/>
        </w:rPr>
        <w:t>Soggetto: Teolo – Amministrazione pubblica – Periodici</w:t>
      </w:r>
    </w:p>
    <w:p w14:paraId="6115F930" w14:textId="77777777" w:rsidR="00E418E4" w:rsidRDefault="00E418E4" w:rsidP="00E418E4">
      <w:pPr>
        <w:jc w:val="both"/>
      </w:pPr>
    </w:p>
    <w:sectPr w:rsidR="00E418E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7438C"/>
    <w:rsid w:val="00204BE5"/>
    <w:rsid w:val="0031062F"/>
    <w:rsid w:val="003605E3"/>
    <w:rsid w:val="00375F4B"/>
    <w:rsid w:val="003811E4"/>
    <w:rsid w:val="00653982"/>
    <w:rsid w:val="0067438C"/>
    <w:rsid w:val="00C71CAA"/>
    <w:rsid w:val="00D544E6"/>
    <w:rsid w:val="00E418E4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EDE2"/>
  <w15:chartTrackingRefBased/>
  <w15:docId w15:val="{278ECFAF-8FE2-4D44-8B46-C9942024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4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4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438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4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438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4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4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4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4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438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43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438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438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438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43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43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43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43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4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4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43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4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43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43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43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438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43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438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438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418E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1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Company>HP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2026-10-09T09:54:00Z</dcterms:created>
  <dcterms:modified xsi:type="dcterms:W3CDTF">2026-10-09T09:58:00Z</dcterms:modified>
</cp:coreProperties>
</file>