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5A81C" w14:textId="6D01AB6C" w:rsidR="00C54AB8" w:rsidRPr="00427690" w:rsidRDefault="00C54AB8" w:rsidP="00C54AB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XY113</w:t>
      </w:r>
      <w:r>
        <w:rPr>
          <w:rFonts w:cstheme="minorHAnsi"/>
          <w:b/>
          <w:color w:val="C00000"/>
          <w:sz w:val="44"/>
          <w:szCs w:val="44"/>
        </w:rPr>
        <w:t>4</w:t>
      </w:r>
      <w:r>
        <w:rPr>
          <w:rFonts w:cstheme="minorHAnsi"/>
          <w:b/>
          <w:color w:val="C00000"/>
          <w:sz w:val="44"/>
          <w:szCs w:val="44"/>
        </w:rPr>
        <w:tab/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</w:t>
      </w:r>
      <w:r>
        <w:rPr>
          <w:rFonts w:cstheme="minorHAnsi"/>
          <w:bCs/>
          <w:i/>
          <w:iCs/>
          <w:sz w:val="16"/>
          <w:szCs w:val="16"/>
        </w:rPr>
        <w:t>7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52EF0B3E" w14:textId="77777777" w:rsidR="00C54AB8" w:rsidRDefault="00C54AB8" w:rsidP="00C54AB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4E44E111" w14:textId="77777777" w:rsidR="00C54AB8" w:rsidRDefault="00C54AB8" w:rsidP="00F9188E">
      <w:pPr>
        <w:jc w:val="center"/>
      </w:pPr>
      <w:r>
        <w:rPr>
          <w:noProof/>
        </w:rPr>
        <w:drawing>
          <wp:inline distT="0" distB="0" distL="0" distR="0" wp14:anchorId="44C22151" wp14:editId="452E3E64">
            <wp:extent cx="4244400" cy="5760000"/>
            <wp:effectExtent l="0" t="0" r="3810" b="0"/>
            <wp:docPr id="18311153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4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C9447" w14:textId="1A1C6469" w:rsidR="0031062F" w:rsidRPr="00F9188E" w:rsidRDefault="00C54AB8" w:rsidP="00C54AB8">
      <w:pPr>
        <w:jc w:val="both"/>
        <w:rPr>
          <w:sz w:val="32"/>
          <w:szCs w:val="32"/>
        </w:rPr>
      </w:pPr>
      <w:r w:rsidRPr="00F9188E">
        <w:rPr>
          <w:sz w:val="32"/>
          <w:szCs w:val="32"/>
        </w:rPr>
        <w:t>*</w:t>
      </w:r>
      <w:r w:rsidRPr="00F9188E">
        <w:rPr>
          <w:b/>
          <w:bCs/>
          <w:sz w:val="32"/>
          <w:szCs w:val="32"/>
        </w:rPr>
        <w:t>Mirtilla</w:t>
      </w:r>
      <w:r w:rsidRPr="00F9188E">
        <w:rPr>
          <w:sz w:val="32"/>
          <w:szCs w:val="32"/>
        </w:rPr>
        <w:t>. - N. 1 (</w:t>
      </w:r>
      <w:proofErr w:type="gramStart"/>
      <w:r w:rsidRPr="00F9188E">
        <w:rPr>
          <w:sz w:val="32"/>
          <w:szCs w:val="32"/>
        </w:rPr>
        <w:t>set.-</w:t>
      </w:r>
      <w:proofErr w:type="gramEnd"/>
      <w:r w:rsidRPr="00F9188E">
        <w:rPr>
          <w:sz w:val="32"/>
          <w:szCs w:val="32"/>
        </w:rPr>
        <w:t xml:space="preserve">ott. </w:t>
      </w:r>
      <w:proofErr w:type="gramStart"/>
      <w:r w:rsidRPr="00F9188E">
        <w:rPr>
          <w:sz w:val="32"/>
          <w:szCs w:val="32"/>
        </w:rPr>
        <w:t>2026)-</w:t>
      </w:r>
      <w:proofErr w:type="gramEnd"/>
      <w:r w:rsidRPr="00F9188E">
        <w:rPr>
          <w:sz w:val="32"/>
          <w:szCs w:val="32"/>
        </w:rPr>
        <w:t xml:space="preserve">  </w:t>
      </w:r>
      <w:proofErr w:type="gramStart"/>
      <w:r w:rsidRPr="00F9188E">
        <w:rPr>
          <w:sz w:val="32"/>
          <w:szCs w:val="32"/>
        </w:rPr>
        <w:t xml:space="preserve">  </w:t>
      </w:r>
      <w:r w:rsidRPr="00F9188E">
        <w:rPr>
          <w:sz w:val="32"/>
          <w:szCs w:val="32"/>
        </w:rPr>
        <w:t>.</w:t>
      </w:r>
      <w:proofErr w:type="gramEnd"/>
      <w:r w:rsidRPr="00F9188E">
        <w:rPr>
          <w:sz w:val="32"/>
          <w:szCs w:val="32"/>
        </w:rPr>
        <w:t xml:space="preserve"> - Cernusco sul </w:t>
      </w:r>
      <w:proofErr w:type="gramStart"/>
      <w:r w:rsidRPr="00F9188E">
        <w:rPr>
          <w:sz w:val="32"/>
          <w:szCs w:val="32"/>
        </w:rPr>
        <w:t>Naviglio :</w:t>
      </w:r>
      <w:proofErr w:type="gramEnd"/>
      <w:r w:rsidRPr="00F9188E">
        <w:rPr>
          <w:sz w:val="32"/>
          <w:szCs w:val="32"/>
        </w:rPr>
        <w:t xml:space="preserve"> Sprea, 2026-</w:t>
      </w:r>
      <w:r w:rsidRPr="00F9188E">
        <w:rPr>
          <w:sz w:val="32"/>
          <w:szCs w:val="32"/>
        </w:rPr>
        <w:t xml:space="preserve">  </w:t>
      </w:r>
      <w:proofErr w:type="gramStart"/>
      <w:r w:rsidRPr="00F9188E">
        <w:rPr>
          <w:sz w:val="32"/>
          <w:szCs w:val="32"/>
        </w:rPr>
        <w:t xml:space="preserve">  </w:t>
      </w:r>
      <w:r w:rsidRPr="00F9188E">
        <w:rPr>
          <w:sz w:val="32"/>
          <w:szCs w:val="32"/>
        </w:rPr>
        <w:t>.</w:t>
      </w:r>
      <w:proofErr w:type="gramEnd"/>
      <w:r w:rsidRPr="00F9188E">
        <w:rPr>
          <w:sz w:val="32"/>
          <w:szCs w:val="32"/>
        </w:rPr>
        <w:t xml:space="preserve"> - </w:t>
      </w:r>
      <w:proofErr w:type="gramStart"/>
      <w:r w:rsidRPr="00F9188E">
        <w:rPr>
          <w:sz w:val="32"/>
          <w:szCs w:val="32"/>
        </w:rPr>
        <w:t>volumi :</w:t>
      </w:r>
      <w:proofErr w:type="gramEnd"/>
      <w:r w:rsidRPr="00F9188E">
        <w:rPr>
          <w:sz w:val="32"/>
          <w:szCs w:val="32"/>
        </w:rPr>
        <w:t xml:space="preserve"> </w:t>
      </w:r>
      <w:proofErr w:type="gramStart"/>
      <w:r w:rsidRPr="00F9188E">
        <w:rPr>
          <w:sz w:val="32"/>
          <w:szCs w:val="32"/>
        </w:rPr>
        <w:t>ill. ;</w:t>
      </w:r>
      <w:proofErr w:type="gramEnd"/>
      <w:r w:rsidRPr="00F9188E">
        <w:rPr>
          <w:sz w:val="32"/>
          <w:szCs w:val="32"/>
        </w:rPr>
        <w:t xml:space="preserve"> 29 cm. </w:t>
      </w:r>
      <w:r w:rsidRPr="00F9188E">
        <w:rPr>
          <w:sz w:val="32"/>
          <w:szCs w:val="32"/>
        </w:rPr>
        <w:t>((</w:t>
      </w:r>
      <w:r w:rsidRPr="00F9188E">
        <w:rPr>
          <w:sz w:val="32"/>
          <w:szCs w:val="32"/>
        </w:rPr>
        <w:t>Bimestrale. - ISSN 3103-8379.</w:t>
      </w:r>
      <w:r w:rsidRPr="00F9188E">
        <w:rPr>
          <w:sz w:val="32"/>
          <w:szCs w:val="32"/>
        </w:rPr>
        <w:t xml:space="preserve"> - </w:t>
      </w:r>
      <w:r w:rsidRPr="00F9188E">
        <w:rPr>
          <w:sz w:val="32"/>
          <w:szCs w:val="32"/>
        </w:rPr>
        <w:t>CFI1188202</w:t>
      </w:r>
    </w:p>
    <w:p w14:paraId="107F341F" w14:textId="51911061" w:rsidR="00C54AB8" w:rsidRPr="00F9188E" w:rsidRDefault="00C54AB8" w:rsidP="00C54AB8">
      <w:pPr>
        <w:jc w:val="both"/>
        <w:rPr>
          <w:sz w:val="32"/>
          <w:szCs w:val="32"/>
        </w:rPr>
      </w:pPr>
      <w:r w:rsidRPr="00F9188E">
        <w:rPr>
          <w:sz w:val="32"/>
          <w:szCs w:val="32"/>
        </w:rPr>
        <w:t>Soggetto: Lavori all’uncinetto - Periodici</w:t>
      </w:r>
    </w:p>
    <w:p w14:paraId="48F15013" w14:textId="77777777" w:rsidR="00C54AB8" w:rsidRPr="003F18F1" w:rsidRDefault="00C54AB8" w:rsidP="00C54AB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18F1">
        <w:rPr>
          <w:b/>
          <w:bCs/>
          <w:color w:val="C00000"/>
          <w:sz w:val="44"/>
          <w:szCs w:val="44"/>
        </w:rPr>
        <w:t>Informazioni storico-bibliografiche</w:t>
      </w:r>
    </w:p>
    <w:p w14:paraId="3AF44B16" w14:textId="397D165E" w:rsidR="00C54AB8" w:rsidRDefault="00C54AB8" w:rsidP="00C54AB8">
      <w:pPr>
        <w:jc w:val="both"/>
      </w:pPr>
      <w:r w:rsidRPr="00C54AB8">
        <w:t xml:space="preserve">Uno speciale firmato Mirtilla interamente dedicato ai Gioielli a crochet, con tanti modelli originali per creare bijoux unici, combinando filati, perline e conteria. Scegli il progetto che più ti ispira e realizzalo passo dopo passo grazie a spiegazioni chiare e dettagliate. Un numero imperdibile per trasformare la creatività in accessori da indossare. </w:t>
      </w:r>
      <w:hyperlink r:id="rId5" w:history="1">
        <w:r w:rsidRPr="00B6390E">
          <w:rPr>
            <w:rStyle w:val="Collegamentoipertestuale"/>
          </w:rPr>
          <w:t>https://sprea.it/rivista/59657-mirtilla-n1</w:t>
        </w:r>
      </w:hyperlink>
    </w:p>
    <w:sectPr w:rsidR="00C54AB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2EA0"/>
    <w:rsid w:val="0031062F"/>
    <w:rsid w:val="003605E3"/>
    <w:rsid w:val="00375F4B"/>
    <w:rsid w:val="003811E4"/>
    <w:rsid w:val="00502EA0"/>
    <w:rsid w:val="005C1BA6"/>
    <w:rsid w:val="00653982"/>
    <w:rsid w:val="00C54AB8"/>
    <w:rsid w:val="00C71CAA"/>
    <w:rsid w:val="00D544E6"/>
    <w:rsid w:val="00E84EF4"/>
    <w:rsid w:val="00F9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4DFA"/>
  <w15:chartTrackingRefBased/>
  <w15:docId w15:val="{3BB20B7C-60E6-4A7E-8AC5-E0F08BAF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AB8"/>
  </w:style>
  <w:style w:type="paragraph" w:styleId="Titolo1">
    <w:name w:val="heading 1"/>
    <w:basedOn w:val="Normale"/>
    <w:next w:val="Normale"/>
    <w:link w:val="Titolo1Carattere"/>
    <w:uiPriority w:val="9"/>
    <w:qFormat/>
    <w:rsid w:val="00502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2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2EA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2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2EA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2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2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2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2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2EA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2E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2EA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2EA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2EA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2E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2E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2E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2E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2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2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2E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2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2E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2E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2E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2EA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2EA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2EA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2EA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54AB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4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rea.it/rivista/59657-mirtilla-n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2026-10-17T10:07:00Z</dcterms:created>
  <dcterms:modified xsi:type="dcterms:W3CDTF">2026-10-17T10:29:00Z</dcterms:modified>
</cp:coreProperties>
</file>