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0DEB" w14:textId="733CDE74" w:rsidR="00CF2FB2" w:rsidRPr="00C75C56" w:rsidRDefault="00CF2FB2" w:rsidP="0034339C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C75C56">
        <w:rPr>
          <w:rFonts w:cstheme="minorHAnsi"/>
          <w:i/>
          <w:sz w:val="16"/>
          <w:szCs w:val="16"/>
        </w:rPr>
        <w:t xml:space="preserve"> ottobre 2025</w:t>
      </w:r>
    </w:p>
    <w:p w14:paraId="438D3943" w14:textId="2A9DFD9F" w:rsidR="00CF2FB2" w:rsidRPr="00C75C56" w:rsidRDefault="00CF2FB2" w:rsidP="0034339C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3B5DFE22" wp14:editId="75012CBA">
            <wp:extent cx="2880000" cy="2880000"/>
            <wp:effectExtent l="0" t="0" r="0" b="0"/>
            <wp:docPr id="1801954423" name="Immagine 1" descr="TYPEONE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EONE Magaz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FB2">
        <w:t xml:space="preserve"> </w:t>
      </w:r>
      <w:r>
        <w:rPr>
          <w:noProof/>
        </w:rPr>
        <w:drawing>
          <wp:inline distT="0" distB="0" distL="0" distR="0" wp14:anchorId="726A0391" wp14:editId="083BB0FA">
            <wp:extent cx="2880000" cy="2880000"/>
            <wp:effectExtent l="0" t="0" r="0" b="0"/>
            <wp:docPr id="1346721235" name="Immagine 2" descr="TYPEONE Magazine Issue 10. The Font Iss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YPEONE Magazine Issue 10. The Font Iss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FB2">
        <w:rPr>
          <w:rFonts w:cstheme="minorHAnsi"/>
          <w:b/>
          <w:color w:val="C00000"/>
          <w:sz w:val="44"/>
          <w:szCs w:val="44"/>
        </w:rPr>
        <w:t xml:space="preserve"> </w:t>
      </w: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1EE6C11" w14:textId="1BDA8E9E" w:rsidR="0031062F" w:rsidRDefault="00CF2FB2" w:rsidP="0034339C">
      <w:pPr>
        <w:spacing w:after="0" w:line="240" w:lineRule="auto"/>
        <w:jc w:val="both"/>
      </w:pPr>
      <w:r>
        <w:t>*</w:t>
      </w:r>
      <w:proofErr w:type="spellStart"/>
      <w:r w:rsidRPr="00CF2FB2">
        <w:rPr>
          <w:b/>
          <w:bCs/>
        </w:rPr>
        <w:t>Typeone</w:t>
      </w:r>
      <w:proofErr w:type="spellEnd"/>
      <w:r w:rsidRPr="00CF2FB2">
        <w:t>. - A</w:t>
      </w:r>
      <w:r>
        <w:t>nno</w:t>
      </w:r>
      <w:r w:rsidRPr="00CF2FB2">
        <w:t xml:space="preserve"> 1, n. 1 (2020)-</w:t>
      </w:r>
      <w:r>
        <w:t xml:space="preserve">    </w:t>
      </w:r>
      <w:r w:rsidRPr="00CF2FB2">
        <w:t>. - [S.l.] : Type01, 2020</w:t>
      </w:r>
      <w:r>
        <w:t xml:space="preserve">-    </w:t>
      </w:r>
      <w:r w:rsidRPr="00CF2FB2">
        <w:t>. - v</w:t>
      </w:r>
      <w:r>
        <w:t>olumi</w:t>
      </w:r>
      <w:r w:rsidRPr="00CF2FB2">
        <w:t xml:space="preserve"> ; 30 cm. </w:t>
      </w:r>
      <w:r>
        <w:t>((</w:t>
      </w:r>
      <w:r w:rsidRPr="00CF2FB2">
        <w:t xml:space="preserve"> Descrizione basata su: n. 9 (ottobre 2024). </w:t>
      </w:r>
      <w:r>
        <w:t>((Semestrale</w:t>
      </w:r>
      <w:r w:rsidRPr="00CF2FB2">
        <w:t>. - ISSN 2635-0335.</w:t>
      </w:r>
      <w:r>
        <w:t xml:space="preserve"> - </w:t>
      </w:r>
      <w:r w:rsidRPr="00CF2FB2">
        <w:t>RAV2210396</w:t>
      </w:r>
    </w:p>
    <w:p w14:paraId="79E78D75" w14:textId="3E8ADDD5" w:rsidR="0034339C" w:rsidRDefault="0034339C" w:rsidP="0034339C">
      <w:pPr>
        <w:spacing w:after="0" w:line="240" w:lineRule="auto"/>
        <w:jc w:val="both"/>
      </w:pPr>
      <w:r>
        <w:t xml:space="preserve">Soggetto: </w:t>
      </w:r>
      <w:r w:rsidRPr="0034339C">
        <w:t>Caratteri tipografici - Disegno</w:t>
      </w:r>
      <w:r w:rsidRPr="0034339C">
        <w:t xml:space="preserve"> </w:t>
      </w:r>
      <w:r>
        <w:t xml:space="preserve">– Periodici; </w:t>
      </w:r>
      <w:r w:rsidRPr="0034339C">
        <w:t xml:space="preserve">Grafica </w:t>
      </w:r>
      <w:r>
        <w:t>–</w:t>
      </w:r>
      <w:r w:rsidRPr="0034339C">
        <w:t xml:space="preserve"> Progetti</w:t>
      </w:r>
      <w:r>
        <w:t xml:space="preserve"> – Periodici; Tipografia - Periodici</w:t>
      </w:r>
    </w:p>
    <w:p w14:paraId="316EC7E9" w14:textId="50056459" w:rsidR="00CF2FB2" w:rsidRDefault="0034339C" w:rsidP="0034339C">
      <w:pPr>
        <w:spacing w:after="0" w:line="240" w:lineRule="auto"/>
        <w:jc w:val="both"/>
      </w:pPr>
      <w:r>
        <w:t>Classe: D741.6</w:t>
      </w:r>
    </w:p>
    <w:p w14:paraId="2BD8142F" w14:textId="77777777" w:rsidR="0034339C" w:rsidRDefault="0034339C" w:rsidP="0034339C">
      <w:pPr>
        <w:spacing w:after="0" w:line="240" w:lineRule="auto"/>
        <w:jc w:val="both"/>
      </w:pPr>
    </w:p>
    <w:p w14:paraId="22ED0B70" w14:textId="3BCBA896" w:rsidR="00CF2FB2" w:rsidRPr="00CF2FB2" w:rsidRDefault="00CF2FB2" w:rsidP="0034339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F2FB2">
        <w:rPr>
          <w:b/>
          <w:bCs/>
          <w:color w:val="C00000"/>
          <w:sz w:val="44"/>
          <w:szCs w:val="44"/>
        </w:rPr>
        <w:t>Informazioni storico-bibliografiche</w:t>
      </w:r>
    </w:p>
    <w:p w14:paraId="5C83CCF8" w14:textId="5A467897" w:rsidR="00CF2FB2" w:rsidRPr="0034339C" w:rsidRDefault="00CF2FB2" w:rsidP="0034339C">
      <w:pPr>
        <w:spacing w:after="0" w:line="240" w:lineRule="auto"/>
        <w:jc w:val="both"/>
        <w:rPr>
          <w:sz w:val="20"/>
          <w:szCs w:val="20"/>
        </w:rPr>
      </w:pPr>
      <w:r w:rsidRPr="00CF2FB2">
        <w:rPr>
          <w:sz w:val="20"/>
          <w:szCs w:val="20"/>
        </w:rPr>
        <w:t>Offre un punto di vista fresco e contemporaneo</w:t>
      </w:r>
      <w:r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>sul settore del graphic design e della tipografia.</w:t>
      </w:r>
      <w:r w:rsidR="0034339C"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>Fondata nel 2020, TYPEONE è l'unica rivista al mondo che utilizza i caratteri come punto di partenza concettuale per aprire dibattiti su cultura, economia, innovazione, tecnologia e design. In ogni numero, scoprirete spunti pratici, conoscenze specialistiche e storie di designer, arricchite da una fresca creatività tipografica.</w:t>
      </w:r>
      <w:r w:rsidR="0034339C"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>Realizzati con layout accattivanti e una tipografia all'avanguardia, i contenuti editoriali di TYPEONE vi terranno informati e ispirati dal punto di vista creativo, documentando visivamente la nostra storia nel graphic design e nella tipografia, spingendo al futuro i caratteri contemporanei.</w:t>
      </w:r>
      <w:r w:rsidR="0034339C">
        <w:rPr>
          <w:sz w:val="20"/>
          <w:szCs w:val="20"/>
        </w:rPr>
        <w:t xml:space="preserve"> </w:t>
      </w:r>
      <w:hyperlink r:id="rId6" w:history="1">
        <w:r w:rsidRPr="0034339C">
          <w:rPr>
            <w:rStyle w:val="Collegamentoipertestuale"/>
            <w:sz w:val="20"/>
            <w:szCs w:val="20"/>
          </w:rPr>
          <w:t>https://type-01.com/typeonemagazine/</w:t>
        </w:r>
      </w:hyperlink>
      <w:r w:rsidRPr="0034339C">
        <w:rPr>
          <w:sz w:val="20"/>
          <w:szCs w:val="20"/>
        </w:rPr>
        <w:t xml:space="preserve">. </w:t>
      </w:r>
    </w:p>
    <w:p w14:paraId="42ADA127" w14:textId="77777777" w:rsidR="00CF2FB2" w:rsidRPr="0034339C" w:rsidRDefault="00CF2FB2" w:rsidP="0034339C">
      <w:pPr>
        <w:spacing w:after="0" w:line="240" w:lineRule="auto"/>
        <w:jc w:val="both"/>
        <w:rPr>
          <w:sz w:val="20"/>
          <w:szCs w:val="20"/>
        </w:rPr>
      </w:pPr>
    </w:p>
    <w:p w14:paraId="32254CF5" w14:textId="2ADC6ACB" w:rsidR="00CF2FB2" w:rsidRPr="00CF2FB2" w:rsidRDefault="00CF2FB2" w:rsidP="0034339C">
      <w:pPr>
        <w:spacing w:after="0" w:line="240" w:lineRule="auto"/>
        <w:jc w:val="both"/>
        <w:rPr>
          <w:b/>
          <w:bCs/>
          <w:sz w:val="20"/>
          <w:szCs w:val="20"/>
        </w:rPr>
      </w:pPr>
      <w:proofErr w:type="spellStart"/>
      <w:r w:rsidRPr="00CF2FB2">
        <w:rPr>
          <w:b/>
          <w:bCs/>
          <w:sz w:val="20"/>
          <w:szCs w:val="20"/>
        </w:rPr>
        <w:t>Typeone</w:t>
      </w:r>
      <w:proofErr w:type="spellEnd"/>
      <w:r w:rsidRPr="00CF2FB2">
        <w:rPr>
          <w:b/>
          <w:bCs/>
          <w:sz w:val="20"/>
          <w:szCs w:val="20"/>
        </w:rPr>
        <w:t xml:space="preserve"> Magazine: una nuova rivista dedicata alla tipografia</w:t>
      </w:r>
      <w:r w:rsidR="0034339C">
        <w:rPr>
          <w:b/>
          <w:bCs/>
          <w:sz w:val="20"/>
          <w:szCs w:val="20"/>
        </w:rPr>
        <w:t xml:space="preserve"> </w:t>
      </w:r>
      <w:hyperlink r:id="rId7" w:tooltip="Posts by Redazione" w:history="1">
        <w:r w:rsidRPr="00CF2FB2">
          <w:rPr>
            <w:rStyle w:val="Collegamentoipertestuale"/>
            <w:sz w:val="20"/>
            <w:szCs w:val="20"/>
          </w:rPr>
          <w:t>Redazione</w:t>
        </w:r>
      </w:hyperlink>
      <w:r w:rsidRPr="00CF2FB2">
        <w:rPr>
          <w:sz w:val="20"/>
          <w:szCs w:val="20"/>
        </w:rPr>
        <w:t>·14 Ottobre, 2020</w:t>
      </w:r>
    </w:p>
    <w:p w14:paraId="5E3B0B01" w14:textId="40FD5454" w:rsidR="00CF2FB2" w:rsidRPr="0034339C" w:rsidRDefault="00CF2FB2" w:rsidP="0034339C">
      <w:pPr>
        <w:spacing w:after="0" w:line="240" w:lineRule="auto"/>
        <w:jc w:val="both"/>
        <w:rPr>
          <w:sz w:val="20"/>
          <w:szCs w:val="20"/>
        </w:rPr>
      </w:pPr>
      <w:r w:rsidRPr="00CF2FB2">
        <w:rPr>
          <w:sz w:val="20"/>
          <w:szCs w:val="20"/>
        </w:rPr>
        <w:t xml:space="preserve">L’anno scorso scrivemmo a proposito di </w:t>
      </w:r>
      <w:hyperlink r:id="rId8" w:tgtFrame="_blank" w:history="1">
        <w:r w:rsidRPr="00CF2FB2">
          <w:rPr>
            <w:rStyle w:val="Collegamentoipertestuale"/>
            <w:i/>
            <w:iCs/>
            <w:sz w:val="20"/>
            <w:szCs w:val="20"/>
          </w:rPr>
          <w:t xml:space="preserve">Femme </w:t>
        </w:r>
        <w:proofErr w:type="spellStart"/>
        <w:r w:rsidRPr="00CF2FB2">
          <w:rPr>
            <w:rStyle w:val="Collegamentoipertestuale"/>
            <w:i/>
            <w:iCs/>
            <w:sz w:val="20"/>
            <w:szCs w:val="20"/>
          </w:rPr>
          <w:t>Type</w:t>
        </w:r>
        <w:proofErr w:type="spellEnd"/>
      </w:hyperlink>
      <w:r w:rsidRPr="00CF2FB2">
        <w:rPr>
          <w:sz w:val="20"/>
          <w:szCs w:val="20"/>
        </w:rPr>
        <w:t xml:space="preserve">, un libro prodotto dall’omonima piattaforma dedicata al </w:t>
      </w:r>
      <w:proofErr w:type="spellStart"/>
      <w:r w:rsidRPr="00CF2FB2">
        <w:rPr>
          <w:sz w:val="20"/>
          <w:szCs w:val="20"/>
        </w:rPr>
        <w:t>type</w:t>
      </w:r>
      <w:proofErr w:type="spellEnd"/>
      <w:r w:rsidRPr="00CF2FB2">
        <w:rPr>
          <w:sz w:val="20"/>
          <w:szCs w:val="20"/>
        </w:rPr>
        <w:t xml:space="preserve"> design al femminile e fondata dalla giovane designer </w:t>
      </w:r>
      <w:hyperlink r:id="rId9" w:tgtFrame="_blank" w:history="1">
        <w:r w:rsidRPr="00CF2FB2">
          <w:rPr>
            <w:rStyle w:val="Collegamentoipertestuale"/>
            <w:b/>
            <w:bCs/>
            <w:sz w:val="20"/>
            <w:szCs w:val="20"/>
          </w:rPr>
          <w:t>Amber Weaver</w:t>
        </w:r>
      </w:hyperlink>
      <w:r w:rsidRPr="00CF2FB2">
        <w:rPr>
          <w:sz w:val="20"/>
          <w:szCs w:val="20"/>
        </w:rPr>
        <w:t xml:space="preserve">. Da allora Weaver ha deciso di consolidare il progetto, lanciando un’altra realtà, chiamata </w:t>
      </w:r>
      <w:hyperlink r:id="rId10" w:tgtFrame="_blank" w:history="1">
        <w:proofErr w:type="spellStart"/>
        <w:r w:rsidRPr="00CF2FB2">
          <w:rPr>
            <w:rStyle w:val="Collegamentoipertestuale"/>
            <w:b/>
            <w:bCs/>
            <w:sz w:val="20"/>
            <w:szCs w:val="20"/>
          </w:rPr>
          <w:t>Type</w:t>
        </w:r>
        <w:proofErr w:type="spellEnd"/>
        <w:r w:rsidRPr="00CF2FB2">
          <w:rPr>
            <w:rStyle w:val="Collegamentoipertestuale"/>
            <w:b/>
            <w:bCs/>
            <w:sz w:val="20"/>
            <w:szCs w:val="20"/>
          </w:rPr>
          <w:t xml:space="preserve"> 01</w:t>
        </w:r>
      </w:hyperlink>
      <w:r w:rsidRPr="00CF2FB2">
        <w:rPr>
          <w:sz w:val="20"/>
          <w:szCs w:val="20"/>
        </w:rPr>
        <w:t xml:space="preserve"> e dedicata all’esplorazione dell’universo della tipografia.</w:t>
      </w:r>
      <w:r w:rsidR="0034339C"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 xml:space="preserve">Nata a ottobre 2019, </w:t>
      </w:r>
      <w:proofErr w:type="spellStart"/>
      <w:r w:rsidRPr="00CF2FB2">
        <w:rPr>
          <w:sz w:val="20"/>
          <w:szCs w:val="20"/>
        </w:rPr>
        <w:t>Type</w:t>
      </w:r>
      <w:proofErr w:type="spellEnd"/>
      <w:r w:rsidRPr="00CF2FB2">
        <w:rPr>
          <w:sz w:val="20"/>
          <w:szCs w:val="20"/>
        </w:rPr>
        <w:t xml:space="preserve"> 01 è sia uno studio creativo che una rivista online che intervista i/le migliori designer in circolazione, segnala le campagne e le iniziative più interessanti, scrive a proposito di nuovi font ma anche di animazione, industria creativa e tecnologia, laddove questi temi siano in qualche modo legati al mondo della progettazione dei caratteri.</w:t>
      </w:r>
      <w:r w:rsidR="0034339C"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 xml:space="preserve">Da magazine digitale, </w:t>
      </w:r>
      <w:proofErr w:type="spellStart"/>
      <w:r w:rsidRPr="00CF2FB2">
        <w:rPr>
          <w:sz w:val="20"/>
          <w:szCs w:val="20"/>
        </w:rPr>
        <w:t>Type</w:t>
      </w:r>
      <w:proofErr w:type="spellEnd"/>
      <w:r w:rsidRPr="00CF2FB2">
        <w:rPr>
          <w:sz w:val="20"/>
          <w:szCs w:val="20"/>
        </w:rPr>
        <w:t xml:space="preserve"> 01 sta per fare il “grande salto” su carta, portando i medesimi argomenti sulle pagine di </w:t>
      </w:r>
      <w:hyperlink r:id="rId11" w:tgtFrame="_blank" w:history="1">
        <w:r w:rsidRPr="00CF2FB2">
          <w:rPr>
            <w:rStyle w:val="Collegamentoipertestuale"/>
            <w:b/>
            <w:bCs/>
            <w:sz w:val="20"/>
            <w:szCs w:val="20"/>
          </w:rPr>
          <w:t>TYPEONE Magazine</w:t>
        </w:r>
      </w:hyperlink>
      <w:r w:rsidRPr="00CF2FB2">
        <w:rPr>
          <w:sz w:val="20"/>
          <w:szCs w:val="20"/>
        </w:rPr>
        <w:t>, un semestrale curato dalla redazione messa in piedi da Weaver, alla quale andranno ad aggiungersi freelance da tutto il mondo.</w:t>
      </w:r>
      <w:r w:rsidR="0034339C"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 xml:space="preserve">Il primo numero, previsto per novembre 2020, si occuperà di dare spazio ai designer emergenti e alle future generazioni di progettisti di caratteri, focalizzando l’attenzione soprattutto sulla relazione tra il </w:t>
      </w:r>
      <w:proofErr w:type="spellStart"/>
      <w:r w:rsidRPr="00CF2FB2">
        <w:rPr>
          <w:sz w:val="20"/>
          <w:szCs w:val="20"/>
        </w:rPr>
        <w:t>type</w:t>
      </w:r>
      <w:proofErr w:type="spellEnd"/>
      <w:r w:rsidRPr="00CF2FB2">
        <w:rPr>
          <w:sz w:val="20"/>
          <w:szCs w:val="20"/>
        </w:rPr>
        <w:t xml:space="preserve"> design e i grandi eventi globali che stanno infiammando, destabilizzando e sconvolgendo il pianeta — dalla pandemia alla crisi climatica, dalle questioni di genere all’attivismo politico — esplorando «come la tipografia e il design, insieme, hanno svolto la loro parte nel comunicare messaggi, amplificare le voci e mirare a cambiare il mondo in cui viviamo».</w:t>
      </w:r>
      <w:r w:rsidR="0034339C" w:rsidRPr="0034339C">
        <w:rPr>
          <w:sz w:val="20"/>
          <w:szCs w:val="20"/>
        </w:rPr>
        <w:t xml:space="preserve"> </w:t>
      </w:r>
      <w:r w:rsidRPr="00CF2FB2">
        <w:rPr>
          <w:sz w:val="20"/>
          <w:szCs w:val="20"/>
        </w:rPr>
        <w:t xml:space="preserve">Per finanziare l’uscita è stata messa online una </w:t>
      </w:r>
      <w:hyperlink r:id="rId12" w:tgtFrame="_blank" w:history="1">
        <w:r w:rsidRPr="00CF2FB2">
          <w:rPr>
            <w:rStyle w:val="Collegamentoipertestuale"/>
            <w:b/>
            <w:bCs/>
            <w:sz w:val="20"/>
            <w:szCs w:val="20"/>
          </w:rPr>
          <w:t>campagna di crowdfunding</w:t>
        </w:r>
      </w:hyperlink>
      <w:r w:rsidRPr="00CF2FB2">
        <w:rPr>
          <w:sz w:val="20"/>
          <w:szCs w:val="20"/>
        </w:rPr>
        <w:t xml:space="preserve"> sulla piattaforma editoriale </w:t>
      </w:r>
      <w:r w:rsidRPr="00CF2FB2">
        <w:rPr>
          <w:b/>
          <w:bCs/>
          <w:sz w:val="20"/>
          <w:szCs w:val="20"/>
        </w:rPr>
        <w:t xml:space="preserve">In </w:t>
      </w:r>
      <w:proofErr w:type="spellStart"/>
      <w:r w:rsidRPr="00CF2FB2">
        <w:rPr>
          <w:b/>
          <w:bCs/>
          <w:sz w:val="20"/>
          <w:szCs w:val="20"/>
        </w:rPr>
        <w:t>Perpetuum</w:t>
      </w:r>
      <w:proofErr w:type="spellEnd"/>
      <w:r w:rsidRPr="00CF2FB2">
        <w:rPr>
          <w:sz w:val="20"/>
          <w:szCs w:val="20"/>
        </w:rPr>
        <w:t xml:space="preserve">. C’è tempo fino al 6 novembre per </w:t>
      </w:r>
      <w:proofErr w:type="spellStart"/>
      <w:r w:rsidRPr="00CF2FB2">
        <w:rPr>
          <w:sz w:val="20"/>
          <w:szCs w:val="20"/>
        </w:rPr>
        <w:t>pre</w:t>
      </w:r>
      <w:proofErr w:type="spellEnd"/>
      <w:r w:rsidRPr="00CF2FB2">
        <w:rPr>
          <w:sz w:val="20"/>
          <w:szCs w:val="20"/>
        </w:rPr>
        <w:t>-ordinare una copia o abbonarsi a un anno di uscite (cioè due).</w:t>
      </w:r>
      <w:r w:rsidR="0034339C" w:rsidRPr="0034339C">
        <w:rPr>
          <w:sz w:val="20"/>
          <w:szCs w:val="20"/>
        </w:rPr>
        <w:t xml:space="preserve"> </w:t>
      </w:r>
      <w:hyperlink r:id="rId13" w:history="1">
        <w:r w:rsidRPr="0034339C">
          <w:rPr>
            <w:rStyle w:val="Collegamentoipertestuale"/>
            <w:sz w:val="20"/>
            <w:szCs w:val="20"/>
          </w:rPr>
          <w:t>https://www.frizzifrizzi.it/2020/10/14/typeone-magazine-una-nuova-rivista-dedicata-alla-tipografia/</w:t>
        </w:r>
      </w:hyperlink>
      <w:r w:rsidRPr="0034339C">
        <w:rPr>
          <w:sz w:val="20"/>
          <w:szCs w:val="20"/>
        </w:rPr>
        <w:t xml:space="preserve">. </w:t>
      </w:r>
    </w:p>
    <w:sectPr w:rsidR="00CF2FB2" w:rsidRPr="0034339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4E01"/>
    <w:rsid w:val="0031062F"/>
    <w:rsid w:val="0034339C"/>
    <w:rsid w:val="003605E3"/>
    <w:rsid w:val="00375F4B"/>
    <w:rsid w:val="003811E4"/>
    <w:rsid w:val="00653982"/>
    <w:rsid w:val="00992254"/>
    <w:rsid w:val="00B44E01"/>
    <w:rsid w:val="00C71CAA"/>
    <w:rsid w:val="00CF2FB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3D6E"/>
  <w15:chartTrackingRefBased/>
  <w15:docId w15:val="{318288E8-0D9D-460A-A44A-4245E00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E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E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E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E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E0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E0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E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E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E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E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E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E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4E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4E0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E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E0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E0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F2F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zzifrizzi.it/2019/04/10/femme-type-un-libro-dedicato-alle-designer-che-lavorano-con-la-tipografia/" TargetMode="External"/><Relationship Id="rId13" Type="http://schemas.openxmlformats.org/officeDocument/2006/relationships/hyperlink" Target="https://www.frizzifrizzi.it/2020/10/14/typeone-magazine-una-nuova-rivista-dedicata-alla-tipograf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izzifrizzi.it/author/redazione/" TargetMode="External"/><Relationship Id="rId12" Type="http://schemas.openxmlformats.org/officeDocument/2006/relationships/hyperlink" Target="https://in-perpetuum.com/products/typeone-magaz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ype-01.com/typeonemagazine/" TargetMode="External"/><Relationship Id="rId11" Type="http://schemas.openxmlformats.org/officeDocument/2006/relationships/hyperlink" Target="https://type-01.com/preorder-campaign-launch-of-typeone-magazine-our-new-biannual-publication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type-01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witter.com/amberweav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2025-10-30T11:10:00Z</dcterms:created>
  <dcterms:modified xsi:type="dcterms:W3CDTF">2025-10-30T11:27:00Z</dcterms:modified>
</cp:coreProperties>
</file>