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EF345" w14:textId="1637E821" w:rsidR="00E97A3F" w:rsidRPr="00E97A3F" w:rsidRDefault="00E97A3F" w:rsidP="00E97A3F">
      <w:pPr>
        <w:jc w:val="both"/>
        <w:rPr>
          <w:rFonts w:asciiTheme="minorHAnsi" w:hAnsiTheme="minorHAnsi" w:cstheme="minorHAnsi"/>
          <w:bCs/>
          <w:sz w:val="16"/>
          <w:szCs w:val="16"/>
        </w:rPr>
      </w:pPr>
      <w:r w:rsidRPr="00E97A3F">
        <w:rPr>
          <w:rFonts w:asciiTheme="minorHAnsi" w:hAnsiTheme="minorHAnsi" w:cstheme="minorHAnsi"/>
          <w:b/>
          <w:bCs/>
          <w:color w:val="C00000"/>
          <w:sz w:val="44"/>
          <w:szCs w:val="44"/>
        </w:rPr>
        <w:t>XY96</w:t>
      </w:r>
      <w:r w:rsidRPr="00E97A3F">
        <w:rPr>
          <w:rFonts w:asciiTheme="minorHAnsi" w:hAnsiTheme="minorHAnsi" w:cstheme="minorHAnsi"/>
          <w:b/>
          <w:bCs/>
          <w:color w:val="C00000"/>
          <w:sz w:val="44"/>
          <w:szCs w:val="44"/>
        </w:rPr>
        <w:t>5</w:t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E97A3F">
        <w:rPr>
          <w:rFonts w:asciiTheme="minorHAnsi" w:hAnsiTheme="minorHAnsi" w:cstheme="minorHAnsi"/>
          <w:bCs/>
          <w:i/>
          <w:sz w:val="16"/>
          <w:szCs w:val="16"/>
        </w:rPr>
        <w:t>Scheda creata il 20 novembre 2025</w:t>
      </w:r>
    </w:p>
    <w:p w14:paraId="6A8E6F1B" w14:textId="6010B312" w:rsidR="00E97A3F" w:rsidRPr="00E97A3F" w:rsidRDefault="00E97A3F" w:rsidP="00A96A3A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97A3F">
        <w:rPr>
          <w:rFonts w:asciiTheme="minorHAnsi" w:hAnsiTheme="minorHAnsi" w:cstheme="minorHAnsi"/>
          <w:noProof/>
        </w:rPr>
        <w:drawing>
          <wp:inline distT="0" distB="0" distL="0" distR="0" wp14:anchorId="27C19716" wp14:editId="70E16A13">
            <wp:extent cx="3049200" cy="3600000"/>
            <wp:effectExtent l="0" t="0" r="0" b="635"/>
            <wp:docPr id="76964742" name="Immagine 1" descr="'Niederngasse' n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'Niederngasse' n.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A3F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85CA273" wp14:editId="0671A644">
            <wp:extent cx="2545200" cy="3600000"/>
            <wp:effectExtent l="0" t="0" r="7620" b="635"/>
            <wp:docPr id="346951832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14AC4" w14:textId="7C086EC5" w:rsidR="00E97A3F" w:rsidRPr="00E97A3F" w:rsidRDefault="00E97A3F" w:rsidP="00E97A3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97A3F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p w14:paraId="706172AD" w14:textId="6D03CC83" w:rsidR="0031062F" w:rsidRPr="00A96A3A" w:rsidRDefault="00E97A3F" w:rsidP="00E97A3F">
      <w:pPr>
        <w:jc w:val="both"/>
        <w:rPr>
          <w:rFonts w:asciiTheme="minorHAnsi" w:hAnsiTheme="minorHAnsi" w:cstheme="minorHAnsi"/>
          <w:sz w:val="32"/>
          <w:szCs w:val="32"/>
        </w:rPr>
      </w:pPr>
      <w:r w:rsidRPr="00A96A3A">
        <w:rPr>
          <w:rFonts w:asciiTheme="minorHAnsi" w:hAnsiTheme="minorHAnsi" w:cstheme="minorHAnsi"/>
          <w:sz w:val="32"/>
          <w:szCs w:val="32"/>
        </w:rPr>
        <w:t>*</w:t>
      </w:r>
      <w:proofErr w:type="spellStart"/>
      <w:r w:rsidRPr="00A96A3A">
        <w:rPr>
          <w:rFonts w:asciiTheme="minorHAnsi" w:hAnsiTheme="minorHAnsi" w:cstheme="minorHAnsi"/>
          <w:b/>
          <w:bCs/>
          <w:sz w:val="32"/>
          <w:szCs w:val="32"/>
        </w:rPr>
        <w:t>Niederngasse</w:t>
      </w:r>
      <w:proofErr w:type="spellEnd"/>
      <w:r w:rsidRPr="00A96A3A">
        <w:rPr>
          <w:rFonts w:asciiTheme="minorHAnsi" w:hAnsiTheme="minorHAnsi" w:cstheme="minorHAnsi"/>
          <w:b/>
          <w:bCs/>
          <w:sz w:val="32"/>
          <w:szCs w:val="32"/>
        </w:rPr>
        <w:t>.</w:t>
      </w:r>
      <w:r w:rsidRPr="00A96A3A">
        <w:rPr>
          <w:rFonts w:asciiTheme="minorHAnsi" w:hAnsiTheme="minorHAnsi" w:cstheme="minorHAnsi"/>
          <w:sz w:val="32"/>
          <w:szCs w:val="32"/>
        </w:rPr>
        <w:t xml:space="preserve"> </w:t>
      </w:r>
      <w:r w:rsidR="00A96A3A" w:rsidRPr="00A96A3A">
        <w:rPr>
          <w:rFonts w:asciiTheme="minorHAnsi" w:hAnsiTheme="minorHAnsi" w:cstheme="minorHAnsi"/>
          <w:sz w:val="32"/>
          <w:szCs w:val="32"/>
        </w:rPr>
        <w:t>–</w:t>
      </w:r>
      <w:r w:rsidRPr="00A96A3A">
        <w:rPr>
          <w:rFonts w:asciiTheme="minorHAnsi" w:hAnsiTheme="minorHAnsi" w:cstheme="minorHAnsi"/>
          <w:sz w:val="32"/>
          <w:szCs w:val="32"/>
        </w:rPr>
        <w:t xml:space="preserve"> </w:t>
      </w:r>
      <w:r w:rsidR="00A96A3A" w:rsidRPr="00A96A3A">
        <w:rPr>
          <w:rFonts w:asciiTheme="minorHAnsi" w:hAnsiTheme="minorHAnsi" w:cstheme="minorHAnsi"/>
          <w:sz w:val="32"/>
          <w:szCs w:val="32"/>
        </w:rPr>
        <w:t>N. 1 (</w:t>
      </w:r>
      <w:proofErr w:type="gramStart"/>
      <w:r w:rsidR="00A96A3A" w:rsidRPr="00A96A3A">
        <w:rPr>
          <w:rFonts w:asciiTheme="minorHAnsi" w:hAnsiTheme="minorHAnsi" w:cstheme="minorHAnsi"/>
          <w:sz w:val="32"/>
          <w:szCs w:val="32"/>
        </w:rPr>
        <w:t>2025)-</w:t>
      </w:r>
      <w:proofErr w:type="gramEnd"/>
      <w:r w:rsidR="00A96A3A" w:rsidRPr="00A96A3A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A96A3A" w:rsidRPr="00A96A3A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="00A96A3A" w:rsidRPr="00A96A3A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A96A3A">
        <w:rPr>
          <w:rFonts w:asciiTheme="minorHAnsi" w:hAnsiTheme="minorHAnsi" w:cstheme="minorHAnsi"/>
          <w:sz w:val="32"/>
          <w:szCs w:val="32"/>
        </w:rPr>
        <w:t>Cremona :</w:t>
      </w:r>
      <w:proofErr w:type="gramEnd"/>
      <w:r w:rsidRPr="00A96A3A">
        <w:rPr>
          <w:rFonts w:asciiTheme="minorHAnsi" w:hAnsiTheme="minorHAnsi" w:cstheme="minorHAnsi"/>
          <w:sz w:val="32"/>
          <w:szCs w:val="32"/>
        </w:rPr>
        <w:t xml:space="preserve"> </w:t>
      </w:r>
      <w:r w:rsidR="00760239" w:rsidRPr="00A96A3A">
        <w:rPr>
          <w:rFonts w:asciiTheme="minorHAnsi" w:hAnsiTheme="minorHAnsi" w:cstheme="minorHAnsi"/>
          <w:sz w:val="32"/>
          <w:szCs w:val="32"/>
        </w:rPr>
        <w:t xml:space="preserve">Paola Silvia Dolci, 2025-  </w:t>
      </w:r>
      <w:proofErr w:type="gramStart"/>
      <w:r w:rsidR="00760239" w:rsidRPr="00A96A3A">
        <w:rPr>
          <w:rFonts w:asciiTheme="minorHAnsi" w:hAnsiTheme="minorHAnsi" w:cstheme="minorHAnsi"/>
          <w:sz w:val="32"/>
          <w:szCs w:val="32"/>
        </w:rPr>
        <w:t xml:space="preserve">  </w:t>
      </w:r>
      <w:r w:rsidRPr="00A96A3A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A96A3A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A96A3A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A96A3A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A96A3A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A96A3A">
        <w:rPr>
          <w:rFonts w:asciiTheme="minorHAnsi" w:hAnsiTheme="minorHAnsi" w:cstheme="minorHAnsi"/>
          <w:sz w:val="32"/>
          <w:szCs w:val="32"/>
        </w:rPr>
        <w:t xml:space="preserve"> 30 cm. </w:t>
      </w:r>
      <w:r w:rsidR="00760239" w:rsidRPr="00A96A3A">
        <w:rPr>
          <w:rFonts w:asciiTheme="minorHAnsi" w:hAnsiTheme="minorHAnsi" w:cstheme="minorHAnsi"/>
          <w:sz w:val="32"/>
          <w:szCs w:val="32"/>
        </w:rPr>
        <w:t>((</w:t>
      </w:r>
      <w:r w:rsidRPr="00A96A3A">
        <w:rPr>
          <w:rFonts w:asciiTheme="minorHAnsi" w:hAnsiTheme="minorHAnsi" w:cstheme="minorHAnsi"/>
          <w:sz w:val="32"/>
          <w:szCs w:val="32"/>
        </w:rPr>
        <w:t>Semestrale. - Pubblicata anche online</w:t>
      </w:r>
      <w:r w:rsidR="00760239" w:rsidRPr="00A96A3A">
        <w:rPr>
          <w:rFonts w:asciiTheme="minorHAnsi" w:hAnsiTheme="minorHAnsi" w:cstheme="minorHAnsi"/>
          <w:sz w:val="32"/>
          <w:szCs w:val="32"/>
        </w:rPr>
        <w:t xml:space="preserve"> dal 1998 a: </w:t>
      </w:r>
      <w:hyperlink r:id="rId6" w:history="1">
        <w:r w:rsidR="00760239" w:rsidRPr="00A96A3A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https://niederngasse.it/</w:t>
        </w:r>
      </w:hyperlink>
      <w:r w:rsidR="00760239" w:rsidRPr="00A96A3A">
        <w:rPr>
          <w:rFonts w:asciiTheme="minorHAnsi" w:hAnsiTheme="minorHAnsi" w:cstheme="minorHAnsi"/>
          <w:sz w:val="32"/>
          <w:szCs w:val="32"/>
        </w:rPr>
        <w:t xml:space="preserve">. </w:t>
      </w:r>
      <w:r w:rsidRPr="00A96A3A">
        <w:rPr>
          <w:rFonts w:asciiTheme="minorHAnsi" w:hAnsiTheme="minorHAnsi" w:cstheme="minorHAnsi"/>
          <w:sz w:val="32"/>
          <w:szCs w:val="32"/>
        </w:rPr>
        <w:t>- ISSN 3035-4110.</w:t>
      </w:r>
      <w:r w:rsidRPr="00A96A3A">
        <w:rPr>
          <w:rFonts w:asciiTheme="minorHAnsi" w:hAnsiTheme="minorHAnsi" w:cstheme="minorHAnsi"/>
          <w:sz w:val="32"/>
          <w:szCs w:val="32"/>
        </w:rPr>
        <w:t xml:space="preserve"> - </w:t>
      </w:r>
      <w:r w:rsidRPr="00A96A3A">
        <w:rPr>
          <w:rFonts w:asciiTheme="minorHAnsi" w:hAnsiTheme="minorHAnsi" w:cstheme="minorHAnsi"/>
          <w:sz w:val="32"/>
          <w:szCs w:val="32"/>
        </w:rPr>
        <w:t>CFI1162115</w:t>
      </w:r>
    </w:p>
    <w:p w14:paraId="2F708AA2" w14:textId="0FF98573" w:rsidR="00E97A3F" w:rsidRPr="00A96A3A" w:rsidRDefault="00760239" w:rsidP="00E97A3F">
      <w:pPr>
        <w:jc w:val="both"/>
        <w:rPr>
          <w:rFonts w:asciiTheme="minorHAnsi" w:hAnsiTheme="minorHAnsi" w:cstheme="minorHAnsi"/>
          <w:sz w:val="32"/>
          <w:szCs w:val="32"/>
        </w:rPr>
      </w:pPr>
      <w:r w:rsidRPr="00A96A3A">
        <w:rPr>
          <w:rFonts w:asciiTheme="minorHAnsi" w:hAnsiTheme="minorHAnsi" w:cstheme="minorHAnsi"/>
          <w:sz w:val="32"/>
          <w:szCs w:val="32"/>
        </w:rPr>
        <w:t>Soggetto: Poesia – Periodici; Cultura – Periodici</w:t>
      </w:r>
    </w:p>
    <w:p w14:paraId="3081BB26" w14:textId="77777777" w:rsidR="00760239" w:rsidRPr="00E97A3F" w:rsidRDefault="00760239" w:rsidP="00E97A3F">
      <w:pPr>
        <w:jc w:val="both"/>
        <w:rPr>
          <w:rFonts w:asciiTheme="minorHAnsi" w:hAnsiTheme="minorHAnsi" w:cstheme="minorHAnsi"/>
        </w:rPr>
      </w:pPr>
    </w:p>
    <w:p w14:paraId="42C49B95" w14:textId="77777777" w:rsidR="00E97A3F" w:rsidRPr="00E97A3F" w:rsidRDefault="00E97A3F" w:rsidP="00E97A3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97A3F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046EC62" w14:textId="77777777" w:rsidR="00760239" w:rsidRPr="00760239" w:rsidRDefault="00760239" w:rsidP="00760239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760239">
        <w:rPr>
          <w:rFonts w:asciiTheme="minorHAnsi" w:hAnsiTheme="minorHAnsi" w:cstheme="minorHAnsi"/>
          <w:b/>
          <w:bCs/>
          <w:sz w:val="16"/>
          <w:szCs w:val="16"/>
        </w:rPr>
        <w:t>Manifesto</w:t>
      </w:r>
    </w:p>
    <w:p w14:paraId="7BE73E78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>Gasse, n. strada, vicolo. Un vicolo o una strada stretta usati come passaggio.</w:t>
      </w:r>
    </w:p>
    <w:p w14:paraId="71547DBF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760239">
        <w:rPr>
          <w:rFonts w:asciiTheme="minorHAnsi" w:hAnsiTheme="minorHAnsi" w:cstheme="minorHAnsi"/>
          <w:sz w:val="16"/>
          <w:szCs w:val="16"/>
        </w:rPr>
        <w:t>Niederngasse</w:t>
      </w:r>
      <w:proofErr w:type="spellEnd"/>
      <w:r w:rsidRPr="00760239">
        <w:rPr>
          <w:rFonts w:asciiTheme="minorHAnsi" w:hAnsiTheme="minorHAnsi" w:cstheme="minorHAnsi"/>
          <w:sz w:val="16"/>
          <w:szCs w:val="16"/>
        </w:rPr>
        <w:t>, n. strada bassa.</w:t>
      </w:r>
    </w:p>
    <w:p w14:paraId="455E9BE5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760239">
        <w:rPr>
          <w:rFonts w:asciiTheme="minorHAnsi" w:hAnsiTheme="minorHAnsi" w:cstheme="minorHAnsi"/>
          <w:sz w:val="16"/>
          <w:szCs w:val="16"/>
        </w:rPr>
        <w:t>Niederngasse</w:t>
      </w:r>
      <w:proofErr w:type="spellEnd"/>
      <w:r w:rsidRPr="00760239">
        <w:rPr>
          <w:rFonts w:asciiTheme="minorHAnsi" w:hAnsiTheme="minorHAnsi" w:cstheme="minorHAnsi"/>
          <w:sz w:val="16"/>
          <w:szCs w:val="16"/>
        </w:rPr>
        <w:t xml:space="preserve"> è online dall’agosto del 1998,</w:t>
      </w:r>
    </w:p>
    <w:p w14:paraId="598F8365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>rivista di poesia con sede in Svizzera,</w:t>
      </w:r>
    </w:p>
    <w:p w14:paraId="71B0A669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>divulga edizioni in inglese, in tedesco e in italiano.</w:t>
      </w:r>
    </w:p>
    <w:p w14:paraId="3E2C0741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>Le tirature sono semestrali, le copie vengono pubblicate in gennaio e in luglio.</w:t>
      </w:r>
    </w:p>
    <w:p w14:paraId="3A1F1018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>Dal 2006 la direttrice editoriale dell’edizione italiana è Paola Silvia Dolci.</w:t>
      </w:r>
    </w:p>
    <w:p w14:paraId="54B94D7F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 xml:space="preserve">Linea editoriale: Pas </w:t>
      </w:r>
      <w:proofErr w:type="spellStart"/>
      <w:r w:rsidRPr="00760239">
        <w:rPr>
          <w:rFonts w:asciiTheme="minorHAnsi" w:hAnsiTheme="minorHAnsi" w:cstheme="minorHAnsi"/>
          <w:sz w:val="16"/>
          <w:szCs w:val="16"/>
        </w:rPr>
        <w:t>diabolicisme</w:t>
      </w:r>
      <w:proofErr w:type="spellEnd"/>
      <w:r w:rsidRPr="00760239">
        <w:rPr>
          <w:rFonts w:asciiTheme="minorHAnsi" w:hAnsiTheme="minorHAnsi" w:cstheme="minorHAnsi"/>
          <w:sz w:val="16"/>
          <w:szCs w:val="16"/>
        </w:rPr>
        <w:t>, FURTIVISME!</w:t>
      </w:r>
    </w:p>
    <w:p w14:paraId="63DEE6BD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>Rapido e veloce, rubabandiera.</w:t>
      </w:r>
    </w:p>
    <w:p w14:paraId="2B2DFE00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>Recensioni, interviste, approfondimenti e traduzioni:</w:t>
      </w:r>
    </w:p>
    <w:p w14:paraId="1E760278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r w:rsidRPr="00760239">
        <w:rPr>
          <w:rFonts w:asciiTheme="minorHAnsi" w:hAnsiTheme="minorHAnsi" w:cstheme="minorHAnsi"/>
          <w:sz w:val="16"/>
          <w:szCs w:val="16"/>
        </w:rPr>
        <w:t xml:space="preserve">libri, musica, fotografia, arte, satira, spettacolo. Hora </w:t>
      </w:r>
      <w:proofErr w:type="spellStart"/>
      <w:r w:rsidRPr="00760239">
        <w:rPr>
          <w:rFonts w:asciiTheme="minorHAnsi" w:hAnsiTheme="minorHAnsi" w:cstheme="minorHAnsi"/>
          <w:sz w:val="16"/>
          <w:szCs w:val="16"/>
        </w:rPr>
        <w:t>skopeo</w:t>
      </w:r>
      <w:proofErr w:type="spellEnd"/>
      <w:r w:rsidRPr="00760239">
        <w:rPr>
          <w:rFonts w:asciiTheme="minorHAnsi" w:hAnsiTheme="minorHAnsi" w:cstheme="minorHAnsi"/>
          <w:sz w:val="16"/>
          <w:szCs w:val="16"/>
        </w:rPr>
        <w:t>!</w:t>
      </w:r>
    </w:p>
    <w:p w14:paraId="30497F79" w14:textId="77777777" w:rsidR="00760239" w:rsidRPr="00760239" w:rsidRDefault="00760239" w:rsidP="00760239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760239">
        <w:rPr>
          <w:rFonts w:asciiTheme="minorHAnsi" w:hAnsiTheme="minorHAnsi" w:cstheme="minorHAnsi"/>
          <w:sz w:val="16"/>
          <w:szCs w:val="16"/>
        </w:rPr>
        <w:t>NiedernGasse</w:t>
      </w:r>
      <w:proofErr w:type="spellEnd"/>
      <w:r w:rsidRPr="00760239">
        <w:rPr>
          <w:rFonts w:asciiTheme="minorHAnsi" w:hAnsiTheme="minorHAnsi" w:cstheme="minorHAnsi"/>
          <w:sz w:val="16"/>
          <w:szCs w:val="16"/>
        </w:rPr>
        <w:t xml:space="preserve"> produce Documentari di Poesia oltre a selezionare testi e pubblicarli.</w:t>
      </w:r>
    </w:p>
    <w:p w14:paraId="524B7C87" w14:textId="15788A7E" w:rsidR="00760239" w:rsidRPr="00A96A3A" w:rsidRDefault="00760239" w:rsidP="00E97A3F">
      <w:pPr>
        <w:jc w:val="both"/>
        <w:rPr>
          <w:rFonts w:asciiTheme="minorHAnsi" w:hAnsiTheme="minorHAnsi" w:cstheme="minorHAnsi"/>
          <w:sz w:val="16"/>
          <w:szCs w:val="16"/>
        </w:rPr>
      </w:pPr>
      <w:hyperlink r:id="rId7" w:history="1">
        <w:r w:rsidRPr="00A96A3A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https://niederngasse.it/manifesto</w:t>
        </w:r>
      </w:hyperlink>
      <w:r w:rsidRPr="00A96A3A">
        <w:rPr>
          <w:rFonts w:asciiTheme="minorHAnsi" w:hAnsiTheme="minorHAnsi" w:cstheme="minorHAnsi"/>
          <w:sz w:val="16"/>
          <w:szCs w:val="16"/>
        </w:rPr>
        <w:t>.</w:t>
      </w:r>
    </w:p>
    <w:p w14:paraId="5BE1144B" w14:textId="77777777" w:rsidR="00760239" w:rsidRPr="00A96A3A" w:rsidRDefault="00760239" w:rsidP="00E97A3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55068D94" w14:textId="6CE6189F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Niederngasse</w:t>
      </w:r>
      <w:proofErr w:type="spellEnd"/>
      <w:r w:rsidRPr="00E97A3F">
        <w:rPr>
          <w:rFonts w:asciiTheme="minorHAnsi" w:hAnsiTheme="minorHAnsi" w:cstheme="minorHAnsi"/>
          <w:b/>
          <w:bCs/>
          <w:sz w:val="16"/>
          <w:szCs w:val="16"/>
        </w:rPr>
        <w:t>, rivista d’artista a tiratura limitata</w:t>
      </w:r>
      <w:r w:rsidRPr="00E97A3F">
        <w:rPr>
          <w:rFonts w:asciiTheme="minorHAnsi" w:hAnsiTheme="minorHAnsi" w:cstheme="minorHAnsi"/>
          <w:sz w:val="16"/>
          <w:szCs w:val="16"/>
        </w:rPr>
        <w:t>, esce a stampa due volte all’anno.</w:t>
      </w:r>
    </w:p>
    <w:p w14:paraId="77725D00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b/>
          <w:bCs/>
          <w:sz w:val="16"/>
          <w:szCs w:val="16"/>
        </w:rPr>
        <w:t>Ultimo fascicolo pubblicato</w:t>
      </w:r>
      <w:r w:rsidRPr="00E97A3F">
        <w:rPr>
          <w:rFonts w:asciiTheme="minorHAnsi" w:hAnsiTheme="minorHAnsi" w:cstheme="minorHAnsi"/>
          <w:sz w:val="16"/>
          <w:szCs w:val="16"/>
        </w:rPr>
        <w:t xml:space="preserve">: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Niederngasse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, vol. II, anno 2025, </w:t>
      </w:r>
      <w:r w:rsidRPr="00E97A3F">
        <w:rPr>
          <w:rFonts w:asciiTheme="minorHAnsi" w:hAnsiTheme="minorHAnsi" w:cstheme="minorHAnsi"/>
          <w:b/>
          <w:bCs/>
          <w:sz w:val="16"/>
          <w:szCs w:val="16"/>
        </w:rPr>
        <w:t>scarica l’indice:</w:t>
      </w:r>
    </w:p>
    <w:p w14:paraId="468E5B20" w14:textId="77777777" w:rsidR="00760239" w:rsidRPr="00A96A3A" w:rsidRDefault="00E97A3F" w:rsidP="00E97A3F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proofErr w:type="spell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Niederngasse</w:t>
      </w:r>
      <w:proofErr w:type="spellEnd"/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issn</w:t>
      </w:r>
      <w:proofErr w:type="spellEnd"/>
      <w:r w:rsidRPr="00E97A3F">
        <w:rPr>
          <w:rFonts w:asciiTheme="minorHAnsi" w:hAnsiTheme="minorHAnsi" w:cstheme="minorHAnsi"/>
          <w:b/>
          <w:bCs/>
          <w:sz w:val="16"/>
          <w:szCs w:val="16"/>
        </w:rPr>
        <w:t xml:space="preserve"> 3035-4110</w:t>
      </w:r>
    </w:p>
    <w:p w14:paraId="43E18CED" w14:textId="1A933D49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b/>
          <w:bCs/>
          <w:sz w:val="16"/>
          <w:szCs w:val="16"/>
        </w:rPr>
        <w:t xml:space="preserve">Direttrice </w:t>
      </w:r>
      <w:proofErr w:type="gram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ed</w:t>
      </w:r>
      <w:proofErr w:type="gramEnd"/>
      <w:r w:rsidRPr="00E97A3F">
        <w:rPr>
          <w:rFonts w:asciiTheme="minorHAnsi" w:hAnsiTheme="minorHAnsi" w:cstheme="minorHAnsi"/>
          <w:b/>
          <w:bCs/>
          <w:sz w:val="16"/>
          <w:szCs w:val="16"/>
        </w:rPr>
        <w:t xml:space="preserve"> editrice</w:t>
      </w:r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b/>
          <w:bCs/>
          <w:sz w:val="16"/>
          <w:szCs w:val="16"/>
        </w:rPr>
        <w:t>Paola Silvia Dolci</w:t>
      </w:r>
    </w:p>
    <w:p w14:paraId="7B47BB74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E97A3F">
        <w:rPr>
          <w:rFonts w:asciiTheme="minorHAnsi" w:hAnsiTheme="minorHAnsi" w:cstheme="minorHAnsi"/>
          <w:sz w:val="16"/>
          <w:szCs w:val="16"/>
        </w:rPr>
        <w:t>Niederngasse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>, vol. I, anno 2025, </w:t>
      </w:r>
      <w:r w:rsidRPr="00E97A3F">
        <w:rPr>
          <w:rFonts w:asciiTheme="minorHAnsi" w:hAnsiTheme="minorHAnsi" w:cstheme="minorHAnsi"/>
          <w:b/>
          <w:bCs/>
          <w:sz w:val="16"/>
          <w:szCs w:val="16"/>
        </w:rPr>
        <w:t>scarica l’indice:</w:t>
      </w:r>
    </w:p>
    <w:p w14:paraId="703BC72A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Tu-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tùm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 tu-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tùm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, tu-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tùm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 tu-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tùm</w:t>
      </w:r>
      <w:proofErr w:type="spellEnd"/>
    </w:p>
    <w:p w14:paraId="40549496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Niederngasse</w:t>
      </w:r>
      <w:proofErr w:type="spellEnd"/>
      <w:r w:rsidRPr="00E97A3F">
        <w:rPr>
          <w:rFonts w:asciiTheme="minorHAnsi" w:hAnsiTheme="minorHAnsi" w:cstheme="minorHAnsi"/>
          <w:b/>
          <w:bCs/>
          <w:sz w:val="16"/>
          <w:szCs w:val="16"/>
        </w:rPr>
        <w:t xml:space="preserve"> è cavalleria leggera della letteratura italiana.</w:t>
      </w:r>
    </w:p>
    <w:p w14:paraId="07D521ED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b/>
          <w:bCs/>
          <w:sz w:val="16"/>
          <w:szCs w:val="16"/>
        </w:rPr>
        <w:t xml:space="preserve">Una rivista indipendente, di poesia e cultura. </w:t>
      </w:r>
    </w:p>
    <w:p w14:paraId="16833600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Niederngasse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>, parola tedesca, può essere tradotta come “vicolo basso” o “strada bassa”.</w:t>
      </w:r>
    </w:p>
    <w:p w14:paraId="42BB5A9E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lastRenderedPageBreak/>
        <w:t>Un luogo urbano, spesso nascosto, un rifugio per chi cerca il diverso.</w:t>
      </w:r>
    </w:p>
    <w:p w14:paraId="3FA30E53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Questi numeri stampati nascono dal desiderio di esplorare futuri alternativi.</w:t>
      </w:r>
    </w:p>
    <w:p w14:paraId="6D695BB8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Immaginare mondi che potrebbero svilupparsi in modi imprevisti:</w:t>
      </w:r>
    </w:p>
    <w:p w14:paraId="7DF08C50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piccoli cambiamenti che si trasformano in rivoluzioni sociali, tecnologiche o ambientali.</w:t>
      </w:r>
    </w:p>
    <w:p w14:paraId="1043DD9D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Il contenuto della rivista si concentra su scenari plausibili ma radicalmente differenti da quello attuale.</w:t>
      </w:r>
    </w:p>
    <w:p w14:paraId="222EE9AE" w14:textId="73E3FEAB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Perché farlo? Perché pensare all’avvenire in modo inconsueto</w:t>
      </w:r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sz w:val="16"/>
          <w:szCs w:val="16"/>
        </w:rPr>
        <w:t>ci aiuta a riflettere su dove stiamo andando e se dovremmo cambiare rotta.</w:t>
      </w:r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sz w:val="16"/>
          <w:szCs w:val="16"/>
        </w:rPr>
        <w:t>Non è solo fantasia: è un modo per stimolare il pensiero critico e la creatività.</w:t>
      </w:r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sz w:val="16"/>
          <w:szCs w:val="16"/>
        </w:rPr>
        <w:t>È fondamentale concepire prospettive diverse dal nostro presente,</w:t>
      </w:r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sz w:val="16"/>
          <w:szCs w:val="16"/>
        </w:rPr>
        <w:t>capaci di offrire visioni alternative che incoraggino il dibattito e il divenire umano:</w:t>
      </w:r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sz w:val="16"/>
          <w:szCs w:val="16"/>
        </w:rPr>
        <w:t>è una sollecitazione a vedere la scrittura non solo come rappresentazione dell’oggi,</w:t>
      </w:r>
      <w:r w:rsidR="00760239" w:rsidRPr="00A96A3A">
        <w:rPr>
          <w:rFonts w:asciiTheme="minorHAnsi" w:hAnsiTheme="minorHAnsi" w:cstheme="minorHAnsi"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sz w:val="16"/>
          <w:szCs w:val="16"/>
        </w:rPr>
        <w:t>ma come strumento per costruire e reinventare il domani.</w:t>
      </w:r>
    </w:p>
    <w:p w14:paraId="1190EAA3" w14:textId="05DA165F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b/>
          <w:bCs/>
          <w:sz w:val="16"/>
          <w:szCs w:val="16"/>
        </w:rPr>
        <w:t>Non si tratta solo di scrivere storie,</w:t>
      </w:r>
      <w:r w:rsidR="00760239" w:rsidRPr="00A96A3A">
        <w:rPr>
          <w:rFonts w:asciiTheme="minorHAnsi" w:hAnsiTheme="minorHAnsi" w:cstheme="minorHAnsi"/>
          <w:b/>
          <w:bCs/>
          <w:sz w:val="16"/>
          <w:szCs w:val="16"/>
        </w:rPr>
        <w:t xml:space="preserve"> </w:t>
      </w:r>
      <w:r w:rsidRPr="00E97A3F">
        <w:rPr>
          <w:rFonts w:asciiTheme="minorHAnsi" w:hAnsiTheme="minorHAnsi" w:cstheme="minorHAnsi"/>
          <w:b/>
          <w:bCs/>
          <w:sz w:val="16"/>
          <w:szCs w:val="16"/>
        </w:rPr>
        <w:t>ma di delineare contesti che potrebbero influenzare la nostra visione del futuro.</w:t>
      </w:r>
    </w:p>
    <w:p w14:paraId="593E02D7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Niederngasse</w:t>
      </w:r>
      <w:proofErr w:type="spellEnd"/>
      <w:r w:rsidRPr="00E97A3F">
        <w:rPr>
          <w:rFonts w:asciiTheme="minorHAnsi" w:hAnsiTheme="minorHAnsi" w:cstheme="minorHAnsi"/>
          <w:b/>
          <w:bCs/>
          <w:sz w:val="16"/>
          <w:szCs w:val="16"/>
        </w:rPr>
        <w:t xml:space="preserve"> è politico.</w:t>
      </w:r>
    </w:p>
    <w:p w14:paraId="04ACB8A8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Benvenuti.</w:t>
      </w:r>
    </w:p>
    <w:p w14:paraId="0D5AF321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b/>
          <w:bCs/>
          <w:i/>
          <w:iCs/>
          <w:sz w:val="16"/>
          <w:szCs w:val="16"/>
        </w:rPr>
        <w:t>“Quando gli intellettuali non possono fare nient’altro, fondano una rivista”</w:t>
      </w:r>
    </w:p>
    <w:p w14:paraId="00938278" w14:textId="77777777" w:rsidR="00E97A3F" w:rsidRPr="00A96A3A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hyperlink r:id="rId8" w:history="1">
        <w:r w:rsidRPr="00A96A3A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https://niederngasse.it/niederngasse-edizioni</w:t>
        </w:r>
      </w:hyperlink>
      <w:r w:rsidRPr="00A96A3A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5CBDA06B" w14:textId="77777777" w:rsidR="00E97A3F" w:rsidRPr="00A96A3A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517F8CC9" w14:textId="3600EE2A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 xml:space="preserve">Sta per uscire il primo numero della rivista cartacea </w:t>
      </w:r>
      <w:proofErr w:type="spellStart"/>
      <w:r w:rsidRPr="00E97A3F">
        <w:rPr>
          <w:rFonts w:asciiTheme="minorHAnsi" w:hAnsiTheme="minorHAnsi" w:cstheme="minorHAnsi"/>
          <w:b/>
          <w:bCs/>
          <w:sz w:val="16"/>
          <w:szCs w:val="16"/>
        </w:rPr>
        <w:t>Niederngasse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, pubblicato dalla omonima neonata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microcasa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 editrice, di Paola Silvia </w:t>
      </w:r>
      <w:r w:rsidRPr="00E97A3F">
        <w:rPr>
          <w:rFonts w:asciiTheme="minorHAnsi" w:hAnsiTheme="minorHAnsi" w:cstheme="minorHAnsi"/>
          <w:b/>
          <w:bCs/>
          <w:sz w:val="16"/>
          <w:szCs w:val="16"/>
        </w:rPr>
        <w:t>Dolci</w:t>
      </w:r>
      <w:r w:rsidRPr="00E97A3F">
        <w:rPr>
          <w:rFonts w:asciiTheme="minorHAnsi" w:hAnsiTheme="minorHAnsi" w:cstheme="minorHAnsi"/>
          <w:sz w:val="16"/>
          <w:szCs w:val="16"/>
        </w:rPr>
        <w:t>.</w:t>
      </w:r>
    </w:p>
    <w:p w14:paraId="2548D982" w14:textId="77777777" w:rsidR="00E97A3F" w:rsidRPr="00E97A3F" w:rsidRDefault="00E97A3F" w:rsidP="00E97A3F">
      <w:pPr>
        <w:jc w:val="both"/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 xml:space="preserve">In questo </w:t>
      </w:r>
      <w:proofErr w:type="gramStart"/>
      <w:r w:rsidRPr="00E97A3F">
        <w:rPr>
          <w:rFonts w:asciiTheme="minorHAnsi" w:hAnsiTheme="minorHAnsi" w:cstheme="minorHAnsi"/>
          <w:sz w:val="16"/>
          <w:szCs w:val="16"/>
        </w:rPr>
        <w:t>numero :</w:t>
      </w:r>
      <w:proofErr w:type="gramEnd"/>
    </w:p>
    <w:p w14:paraId="76CD0593" w14:textId="68B79769" w:rsidR="00E97A3F" w:rsidRPr="00E97A3F" w:rsidRDefault="00E97A3F" w:rsidP="00760239">
      <w:pPr>
        <w:rPr>
          <w:rFonts w:asciiTheme="minorHAnsi" w:hAnsiTheme="minorHAnsi" w:cstheme="minorHAnsi"/>
          <w:sz w:val="16"/>
          <w:szCs w:val="16"/>
        </w:rPr>
      </w:pPr>
      <w:r w:rsidRPr="00A96A3A">
        <w:rPr>
          <w:rFonts w:asciiTheme="minorHAnsi" w:hAnsiTheme="minorHAnsi" w:cstheme="minorHAnsi"/>
          <w:sz w:val="18"/>
          <w:szCs w:val="18"/>
        </w:rPr>
        <mc:AlternateContent>
          <mc:Choice Requires="wps">
            <w:drawing>
              <wp:inline distT="0" distB="0" distL="0" distR="0" wp14:anchorId="19B8F1A8" wp14:editId="543DFA49">
                <wp:extent cx="304800" cy="304800"/>
                <wp:effectExtent l="0" t="0" r="0" b="0"/>
                <wp:docPr id="238061282" name="Rettangolo 39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A8054" id="Rettangolo 39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Vincenzo Ostuni, con Istruzioni semplici per uomini futuri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671B6C9B" wp14:editId="64CE083D">
                <wp:extent cx="304800" cy="304800"/>
                <wp:effectExtent l="0" t="0" r="0" b="0"/>
                <wp:docPr id="1576294187" name="Rettangolo 38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746F7" id="Rettangolo 38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Nino De Vita, con ‘U STRALLÀSCITU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22226774" wp14:editId="2CFDA93F">
                <wp:extent cx="304800" cy="304800"/>
                <wp:effectExtent l="0" t="0" r="0" b="0"/>
                <wp:docPr id="899308487" name="Rettangolo 37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4F2D1" id="Rettangolo 37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Syxty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 Antonio, con Famiglia horror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1CE78B42" wp14:editId="64A34B57">
                <wp:extent cx="304800" cy="304800"/>
                <wp:effectExtent l="0" t="0" r="0" b="0"/>
                <wp:docPr id="695878622" name="Rettangolo 36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984630" id="Rettangolo 36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Alfonso Lentini, con L’invenzione del rosso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79D62CB4" wp14:editId="44CB49C6">
                <wp:extent cx="304800" cy="304800"/>
                <wp:effectExtent l="0" t="0" r="0" b="0"/>
                <wp:docPr id="903582700" name="Rettangolo 35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C3383" id="Rettangolo 35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Luciano Neri, con Pagine per la stampa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287DEB68" wp14:editId="24468B24">
                <wp:extent cx="304800" cy="304800"/>
                <wp:effectExtent l="0" t="0" r="0" b="0"/>
                <wp:docPr id="70024950" name="Rettangolo 34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9AB871" id="Rettangolo 34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Pier Franco Brandimarte, con Poesie minatorie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01BCAB8F" wp14:editId="08A2BF03">
                <wp:extent cx="304800" cy="304800"/>
                <wp:effectExtent l="0" t="0" r="0" b="0"/>
                <wp:docPr id="1085493440" name="Rettangolo 33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0291C" id="Rettangolo 33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Alessandro Seri, con Il prete e l’assassino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3E0E37F5" wp14:editId="5A85F91A">
                <wp:extent cx="304800" cy="304800"/>
                <wp:effectExtent l="0" t="0" r="0" b="0"/>
                <wp:docPr id="703763545" name="Rettangolo 32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9C4103" id="Rettangolo 32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Gloria Postuma, con Selezione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428595E3" wp14:editId="01788390">
                <wp:extent cx="304800" cy="304800"/>
                <wp:effectExtent l="0" t="0" r="0" b="0"/>
                <wp:docPr id="1113248344" name="Rettangolo 31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08910C" id="Rettangolo 31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 xml:space="preserve">Riccardo Innocenti, con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Longtermism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 e condizioni materiali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19D3F4D1" wp14:editId="34CA7829">
                <wp:extent cx="304800" cy="304800"/>
                <wp:effectExtent l="0" t="0" r="0" b="0"/>
                <wp:docPr id="466335924" name="Rettangolo 30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06E3D8" id="Rettangolo 30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Michaela D’Astuto, con Disegno un palombaro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7363B71C" wp14:editId="5D45FDD3">
                <wp:extent cx="304800" cy="304800"/>
                <wp:effectExtent l="0" t="0" r="0" b="0"/>
                <wp:docPr id="1293335365" name="Rettangolo 29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38EE62" id="Rettangolo 29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Giuseppe Rizza, con I ricordi sono sempre bagnati di lacrime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5374AE6C" wp14:editId="0221B32D">
                <wp:extent cx="304800" cy="304800"/>
                <wp:effectExtent l="0" t="0" r="0" b="0"/>
                <wp:docPr id="1316884327" name="Rettangolo 28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87FEB" id="Rettangolo 28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Antonio Francesco Perozzi, con Alla soglia del distacco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3E544BD0" wp14:editId="3F49FFD1">
                <wp:extent cx="304800" cy="304800"/>
                <wp:effectExtent l="0" t="0" r="0" b="0"/>
                <wp:docPr id="879694114" name="Rettangolo 27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5AE2F5" id="Rettangolo 27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Francesca Marica, con Collages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42ED3797" wp14:editId="7F8E46FC">
                <wp:extent cx="304800" cy="304800"/>
                <wp:effectExtent l="0" t="0" r="0" b="0"/>
                <wp:docPr id="1321010769" name="Rettangolo 26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668C2" id="Rettangolo 26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 xml:space="preserve">Giuseppe Calandriello, con La scrittura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asemica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 xml:space="preserve"> come idioma universale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217A6B35" wp14:editId="32D58A8B">
                <wp:extent cx="304800" cy="304800"/>
                <wp:effectExtent l="0" t="0" r="0" b="0"/>
                <wp:docPr id="249758143" name="Rettangolo 25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0C3F6" id="Rettangolo 25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 xml:space="preserve">Valentina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Murrocu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t>, con Un oscuro sentire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706F9170" wp14:editId="1B3C10A4">
                <wp:extent cx="304800" cy="304800"/>
                <wp:effectExtent l="0" t="0" r="0" b="0"/>
                <wp:docPr id="1915975917" name="Rettangolo 24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BF50CC" id="Rettangolo 24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 xml:space="preserve">Francesco Scapecchi, con Tutto per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tuttə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032B76F1" wp14:editId="0D15E563">
                <wp:extent cx="304800" cy="304800"/>
                <wp:effectExtent l="0" t="0" r="0" b="0"/>
                <wp:docPr id="210824031" name="Rettangolo 23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4197D" id="Rettangolo 23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Vittorio Alfieri, con Giustizia sociale</w:t>
      </w:r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357EBBC4" wp14:editId="158906C6">
                <wp:extent cx="304800" cy="304800"/>
                <wp:effectExtent l="0" t="0" r="0" b="0"/>
                <wp:docPr id="1316577853" name="Rettangolo 22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C3C4D" id="Rettangolo 22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 xml:space="preserve">Elisa Audino, con Susan </w:t>
      </w:r>
      <w:proofErr w:type="spellStart"/>
      <w:r w:rsidRPr="00E97A3F">
        <w:rPr>
          <w:rFonts w:asciiTheme="minorHAnsi" w:hAnsiTheme="minorHAnsi" w:cstheme="minorHAnsi"/>
          <w:sz w:val="16"/>
          <w:szCs w:val="16"/>
        </w:rPr>
        <w:t>Kiguli</w:t>
      </w:r>
      <w:proofErr w:type="spellEnd"/>
      <w:r w:rsidRPr="00E97A3F">
        <w:rPr>
          <w:rFonts w:asciiTheme="minorHAnsi" w:hAnsiTheme="minorHAnsi" w:cstheme="minorHAnsi"/>
          <w:sz w:val="16"/>
          <w:szCs w:val="16"/>
        </w:rPr>
        <w:br/>
      </w:r>
      <w:r w:rsidRPr="00A96A3A">
        <w:rPr>
          <w:rFonts w:asciiTheme="minorHAnsi" w:hAnsiTheme="minorHAnsi" w:cstheme="minorHAnsi"/>
          <w:sz w:val="16"/>
          <w:szCs w:val="16"/>
        </w:rPr>
        <mc:AlternateContent>
          <mc:Choice Requires="wps">
            <w:drawing>
              <wp:inline distT="0" distB="0" distL="0" distR="0" wp14:anchorId="59F61B3B" wp14:editId="27D42D28">
                <wp:extent cx="304800" cy="304800"/>
                <wp:effectExtent l="0" t="0" r="0" b="0"/>
                <wp:docPr id="1569219043" name="Rettangolo 21" descr="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D89381" id="Rettangolo 21" o:spid="_x0000_s1026" alt="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97A3F">
        <w:rPr>
          <w:rFonts w:asciiTheme="minorHAnsi" w:hAnsiTheme="minorHAnsi" w:cstheme="minorHAnsi"/>
          <w:sz w:val="16"/>
          <w:szCs w:val="16"/>
        </w:rPr>
        <w:t>Alberto D’Amico, con La tecnica del taglio</w:t>
      </w:r>
    </w:p>
    <w:p w14:paraId="325BBED5" w14:textId="77777777" w:rsidR="00E97A3F" w:rsidRPr="00E97A3F" w:rsidRDefault="00E97A3F" w:rsidP="00760239">
      <w:pPr>
        <w:rPr>
          <w:rFonts w:asciiTheme="minorHAnsi" w:hAnsiTheme="minorHAnsi" w:cstheme="minorHAnsi"/>
          <w:sz w:val="16"/>
          <w:szCs w:val="16"/>
        </w:rPr>
      </w:pPr>
      <w:r w:rsidRPr="00E97A3F">
        <w:rPr>
          <w:rFonts w:asciiTheme="minorHAnsi" w:hAnsiTheme="minorHAnsi" w:cstheme="minorHAnsi"/>
          <w:sz w:val="16"/>
          <w:szCs w:val="16"/>
        </w:rPr>
        <w:t>progetto grafico di Francesco Calcagni</w:t>
      </w:r>
    </w:p>
    <w:p w14:paraId="41DC7D6D" w14:textId="309507B0" w:rsidR="00E97A3F" w:rsidRPr="00A96A3A" w:rsidRDefault="00E97A3F" w:rsidP="00E97A3F">
      <w:pPr>
        <w:jc w:val="both"/>
        <w:rPr>
          <w:rFonts w:asciiTheme="minorHAnsi" w:hAnsiTheme="minorHAnsi" w:cstheme="minorHAnsi"/>
          <w:sz w:val="18"/>
          <w:szCs w:val="18"/>
        </w:rPr>
      </w:pPr>
      <w:hyperlink r:id="rId9" w:history="1">
        <w:r w:rsidRPr="00A96A3A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https://slowforward.net/2025/02/22/in-uscita-il-n-1-della-rivista-niederngasse/</w:t>
        </w:r>
      </w:hyperlink>
      <w:r w:rsidRPr="00A96A3A">
        <w:rPr>
          <w:rFonts w:asciiTheme="minorHAnsi" w:hAnsiTheme="minorHAnsi" w:cstheme="minorHAnsi"/>
          <w:sz w:val="18"/>
          <w:szCs w:val="18"/>
        </w:rPr>
        <w:t xml:space="preserve">. </w:t>
      </w:r>
    </w:p>
    <w:sectPr w:rsidR="00E97A3F" w:rsidRPr="00A96A3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8780F"/>
    <w:rsid w:val="0031062F"/>
    <w:rsid w:val="003605E3"/>
    <w:rsid w:val="00375F4B"/>
    <w:rsid w:val="003811E4"/>
    <w:rsid w:val="00653982"/>
    <w:rsid w:val="00760239"/>
    <w:rsid w:val="0078780F"/>
    <w:rsid w:val="00A96A3A"/>
    <w:rsid w:val="00C71CAA"/>
    <w:rsid w:val="00D046E4"/>
    <w:rsid w:val="00D544E6"/>
    <w:rsid w:val="00E84EF4"/>
    <w:rsid w:val="00E9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9F0FE"/>
  <w15:chartTrackingRefBased/>
  <w15:docId w15:val="{97AF6327-5137-4165-BF34-27F020E1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7A3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87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87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8780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87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780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8780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8780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8780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8780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8780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878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8780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8780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780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8780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8780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8780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8780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878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87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8780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87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878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8780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8780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8780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8780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8780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8780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97A3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7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ederngasse.it/niederngasse-edizion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iederngasse.it/manifest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iederngasse.i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slowforward.net/2025/02/22/in-uscita-il-n-1-della-rivista-niederngass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2025-11-20T10:00:00Z</dcterms:created>
  <dcterms:modified xsi:type="dcterms:W3CDTF">2025-11-20T11:00:00Z</dcterms:modified>
</cp:coreProperties>
</file>