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63DF" w14:textId="77777777" w:rsidR="00112D07" w:rsidRPr="00227E61" w:rsidRDefault="00112D07" w:rsidP="00227E61">
      <w:pPr>
        <w:spacing w:after="0" w:line="240" w:lineRule="auto"/>
        <w:jc w:val="both"/>
        <w:rPr>
          <w:rFonts w:asciiTheme="minorHAnsi" w:hAnsiTheme="minorHAnsi" w:cstheme="minorHAnsi"/>
          <w:bCs/>
          <w:sz w:val="16"/>
          <w:szCs w:val="16"/>
        </w:rPr>
      </w:pPr>
      <w:r w:rsidRPr="00562038">
        <w:rPr>
          <w:rFonts w:asciiTheme="minorHAnsi" w:hAnsiTheme="minorHAnsi" w:cstheme="minorHAnsi"/>
          <w:b/>
          <w:bCs/>
          <w:color w:val="C00000"/>
          <w:sz w:val="44"/>
          <w:szCs w:val="44"/>
        </w:rPr>
        <w:t xml:space="preserve">PC94 </w:t>
      </w:r>
      <w:r w:rsidR="008554DB">
        <w:rPr>
          <w:rFonts w:asciiTheme="minorHAnsi" w:hAnsiTheme="minorHAnsi" w:cstheme="minorHAnsi"/>
          <w:b/>
          <w:bCs/>
          <w:sz w:val="32"/>
          <w:szCs w:val="32"/>
        </w:rPr>
        <w:tab/>
      </w:r>
      <w:r w:rsidR="008554DB">
        <w:rPr>
          <w:rFonts w:asciiTheme="minorHAnsi" w:hAnsiTheme="minorHAnsi" w:cstheme="minorHAnsi"/>
          <w:b/>
          <w:bCs/>
          <w:sz w:val="32"/>
          <w:szCs w:val="32"/>
        </w:rPr>
        <w:tab/>
      </w:r>
      <w:r w:rsidR="008554DB">
        <w:rPr>
          <w:rFonts w:asciiTheme="minorHAnsi" w:hAnsiTheme="minorHAnsi" w:cstheme="minorHAnsi"/>
          <w:b/>
          <w:bCs/>
          <w:sz w:val="32"/>
          <w:szCs w:val="32"/>
        </w:rPr>
        <w:tab/>
      </w:r>
      <w:r w:rsidR="008554DB">
        <w:rPr>
          <w:rFonts w:asciiTheme="minorHAnsi" w:hAnsiTheme="minorHAnsi" w:cstheme="minorHAnsi"/>
          <w:b/>
          <w:bCs/>
          <w:sz w:val="32"/>
          <w:szCs w:val="32"/>
        </w:rPr>
        <w:tab/>
      </w:r>
      <w:r w:rsidR="008554DB">
        <w:rPr>
          <w:rFonts w:asciiTheme="minorHAnsi" w:hAnsiTheme="minorHAnsi" w:cstheme="minorHAnsi"/>
          <w:b/>
          <w:bCs/>
          <w:sz w:val="32"/>
          <w:szCs w:val="32"/>
        </w:rPr>
        <w:tab/>
      </w:r>
      <w:r w:rsidR="008554DB">
        <w:rPr>
          <w:rFonts w:asciiTheme="minorHAnsi" w:hAnsiTheme="minorHAnsi" w:cstheme="minorHAnsi"/>
          <w:b/>
          <w:bCs/>
          <w:sz w:val="32"/>
          <w:szCs w:val="32"/>
        </w:rPr>
        <w:tab/>
      </w:r>
      <w:r w:rsidR="008554DB">
        <w:rPr>
          <w:rFonts w:asciiTheme="minorHAnsi" w:hAnsiTheme="minorHAnsi" w:cstheme="minorHAnsi"/>
          <w:b/>
          <w:bCs/>
          <w:sz w:val="32"/>
          <w:szCs w:val="32"/>
        </w:rPr>
        <w:tab/>
      </w:r>
      <w:r w:rsidR="008554DB">
        <w:rPr>
          <w:rFonts w:asciiTheme="minorHAnsi" w:hAnsiTheme="minorHAnsi" w:cstheme="minorHAnsi"/>
          <w:b/>
          <w:bCs/>
          <w:sz w:val="32"/>
          <w:szCs w:val="32"/>
        </w:rPr>
        <w:tab/>
      </w:r>
      <w:r w:rsidR="008554DB">
        <w:rPr>
          <w:rFonts w:asciiTheme="minorHAnsi" w:hAnsiTheme="minorHAnsi" w:cstheme="minorHAnsi"/>
          <w:b/>
          <w:bCs/>
          <w:sz w:val="32"/>
          <w:szCs w:val="32"/>
        </w:rPr>
        <w:tab/>
      </w:r>
      <w:r w:rsidRPr="008554DB">
        <w:rPr>
          <w:rFonts w:asciiTheme="minorHAnsi" w:hAnsiTheme="minorHAnsi" w:cstheme="minorHAnsi"/>
          <w:bCs/>
          <w:i/>
          <w:sz w:val="16"/>
          <w:szCs w:val="16"/>
        </w:rPr>
        <w:t>Scheda creata il 12 dicembre 2021</w:t>
      </w:r>
    </w:p>
    <w:p w14:paraId="0F1C4E5D" w14:textId="77777777" w:rsidR="008554DB" w:rsidRDefault="008554DB" w:rsidP="00227E61">
      <w:pPr>
        <w:spacing w:after="0" w:line="240" w:lineRule="auto"/>
        <w:jc w:val="both"/>
        <w:rPr>
          <w:rFonts w:asciiTheme="minorHAnsi" w:hAnsiTheme="minorHAnsi" w:cstheme="minorHAnsi"/>
          <w:bCs/>
          <w:sz w:val="16"/>
          <w:szCs w:val="16"/>
        </w:rPr>
        <w:sectPr w:rsidR="008554DB">
          <w:pgSz w:w="11906" w:h="16838"/>
          <w:pgMar w:top="1417" w:right="1134" w:bottom="1134" w:left="1134" w:header="708" w:footer="708" w:gutter="0"/>
          <w:cols w:space="708"/>
          <w:docGrid w:linePitch="360"/>
        </w:sectPr>
      </w:pPr>
    </w:p>
    <w:p w14:paraId="4BF6EC13" w14:textId="77777777" w:rsidR="00112D07" w:rsidRPr="00227E61" w:rsidRDefault="001D3F34" w:rsidP="00227E61">
      <w:pPr>
        <w:spacing w:after="0" w:line="240" w:lineRule="auto"/>
        <w:jc w:val="both"/>
        <w:rPr>
          <w:rFonts w:asciiTheme="minorHAnsi" w:hAnsiTheme="minorHAnsi" w:cstheme="minorHAnsi"/>
          <w:bCs/>
          <w:sz w:val="16"/>
          <w:szCs w:val="16"/>
        </w:rPr>
      </w:pPr>
      <w:r w:rsidRPr="00227E61">
        <w:rPr>
          <w:rFonts w:asciiTheme="minorHAnsi" w:hAnsiTheme="minorHAnsi" w:cstheme="minorHAnsi"/>
          <w:noProof/>
          <w:sz w:val="16"/>
          <w:szCs w:val="16"/>
          <w:lang w:eastAsia="it-IT"/>
        </w:rPr>
        <w:drawing>
          <wp:inline distT="0" distB="0" distL="0" distR="0" wp14:anchorId="4E9600C4" wp14:editId="6BA84D1F">
            <wp:extent cx="1386000" cy="2109600"/>
            <wp:effectExtent l="0" t="0" r="5080" b="5080"/>
            <wp:docPr id="2" name="Immagine 2" descr="La grande mostra su Winckelmann tra estetica e transfert culturali -  Arts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grande mostra su Winckelmann tra estetica e transfert culturali -  ArtsLif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86000" cy="2109600"/>
                    </a:xfrm>
                    <a:prstGeom prst="rect">
                      <a:avLst/>
                    </a:prstGeom>
                    <a:noFill/>
                    <a:ln>
                      <a:noFill/>
                    </a:ln>
                  </pic:spPr>
                </pic:pic>
              </a:graphicData>
            </a:graphic>
          </wp:inline>
        </w:drawing>
      </w:r>
    </w:p>
    <w:p w14:paraId="5ACB67C6" w14:textId="77777777" w:rsidR="001D3F34" w:rsidRPr="00227E61" w:rsidRDefault="001D3F34" w:rsidP="00227E61">
      <w:pPr>
        <w:spacing w:after="0" w:line="240" w:lineRule="auto"/>
        <w:jc w:val="both"/>
        <w:rPr>
          <w:rFonts w:asciiTheme="minorHAnsi" w:hAnsiTheme="minorHAnsi" w:cstheme="minorHAnsi"/>
          <w:bCs/>
          <w:sz w:val="16"/>
          <w:szCs w:val="16"/>
        </w:rPr>
      </w:pPr>
    </w:p>
    <w:p w14:paraId="4858ECB9" w14:textId="77777777" w:rsidR="00112D07" w:rsidRDefault="00112D07" w:rsidP="00227E61">
      <w:pPr>
        <w:spacing w:after="0" w:line="240" w:lineRule="auto"/>
        <w:jc w:val="both"/>
        <w:rPr>
          <w:rFonts w:asciiTheme="minorHAnsi" w:hAnsiTheme="minorHAnsi" w:cstheme="minorHAnsi"/>
          <w:b/>
          <w:bCs/>
          <w:sz w:val="16"/>
          <w:szCs w:val="16"/>
        </w:rPr>
      </w:pPr>
      <w:r w:rsidRPr="00227E61">
        <w:rPr>
          <w:rFonts w:asciiTheme="minorHAnsi" w:hAnsiTheme="minorHAnsi" w:cstheme="minorHAnsi"/>
          <w:noProof/>
          <w:sz w:val="16"/>
          <w:szCs w:val="16"/>
          <w:lang w:eastAsia="it-IT"/>
        </w:rPr>
        <w:drawing>
          <wp:inline distT="0" distB="0" distL="0" distR="0" wp14:anchorId="32A38A02" wp14:editId="46F2505C">
            <wp:extent cx="1555200" cy="2109600"/>
            <wp:effectExtent l="0" t="0" r="6985" b="5080"/>
            <wp:docPr id="1" name="Immagine 1" descr="https://arachne.uni-koeln.de/arachne/images/image.php?key=3457918&amp;project=Buch&amp;width=350&amp;height=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_pict_image" descr="https://arachne.uni-koeln.de/arachne/images/image.php?key=3457918&amp;project=Buch&amp;width=350&amp;height=5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200" cy="2109600"/>
                    </a:xfrm>
                    <a:prstGeom prst="rect">
                      <a:avLst/>
                    </a:prstGeom>
                    <a:noFill/>
                    <a:ln>
                      <a:noFill/>
                    </a:ln>
                  </pic:spPr>
                </pic:pic>
              </a:graphicData>
            </a:graphic>
          </wp:inline>
        </w:drawing>
      </w:r>
      <w:r w:rsidRPr="00227E61">
        <w:rPr>
          <w:rFonts w:asciiTheme="minorHAnsi" w:hAnsiTheme="minorHAnsi" w:cstheme="minorHAnsi"/>
          <w:b/>
          <w:bCs/>
          <w:sz w:val="16"/>
          <w:szCs w:val="16"/>
        </w:rPr>
        <w:t xml:space="preserve"> </w:t>
      </w:r>
    </w:p>
    <w:p w14:paraId="167E4E3A" w14:textId="77777777" w:rsidR="008554DB" w:rsidRDefault="008554DB" w:rsidP="00227E61">
      <w:pPr>
        <w:spacing w:after="0" w:line="240" w:lineRule="auto"/>
        <w:jc w:val="both"/>
        <w:rPr>
          <w:rFonts w:asciiTheme="minorHAnsi" w:hAnsiTheme="minorHAnsi" w:cstheme="minorHAnsi"/>
          <w:b/>
          <w:bCs/>
          <w:sz w:val="16"/>
          <w:szCs w:val="16"/>
        </w:rPr>
      </w:pPr>
    </w:p>
    <w:p w14:paraId="068BB275" w14:textId="77777777" w:rsidR="008554DB" w:rsidRPr="00227E61" w:rsidRDefault="008554DB" w:rsidP="00227E61">
      <w:pPr>
        <w:spacing w:after="0" w:line="240" w:lineRule="auto"/>
        <w:jc w:val="both"/>
        <w:rPr>
          <w:rFonts w:asciiTheme="minorHAnsi" w:hAnsiTheme="minorHAnsi" w:cstheme="minorHAnsi"/>
          <w:b/>
          <w:bCs/>
          <w:sz w:val="16"/>
          <w:szCs w:val="16"/>
        </w:rPr>
      </w:pPr>
      <w:r>
        <w:rPr>
          <w:noProof/>
          <w:lang w:eastAsia="it-IT"/>
        </w:rPr>
        <w:drawing>
          <wp:inline distT="0" distB="0" distL="0" distR="0" wp14:anchorId="5901A6E6" wp14:editId="5369CF03">
            <wp:extent cx="1252800" cy="1879200"/>
            <wp:effectExtent l="0" t="0" r="5080" b="6985"/>
            <wp:docPr id="7" name="Immagine 7" descr="Arachne - Books Guattani, Giuseppe Antonio.: Monumenti antichi inediti  ovvero notizie sulle antichità e belle arti di Roma per ... /. [Ed.:]  Giuseppe Antonio Guattani. ... l&amp;#39;anno MDCCLXXXVI / ... l&amp;#39;anno MDCCLXXXIX. In  Roma 1786. 1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achne - Books Guattani, Giuseppe Antonio.: Monumenti antichi inediti  ovvero notizie sulle antichità e belle arti di Roma per ... /. [Ed.:]  Giuseppe Antonio Guattani. ... l&amp;#39;anno MDCCLXXXVI / ... l&amp;#39;anno MDCCLXXXIX. In  Roma 1786. 178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2800" cy="1879200"/>
                    </a:xfrm>
                    <a:prstGeom prst="rect">
                      <a:avLst/>
                    </a:prstGeom>
                    <a:noFill/>
                    <a:ln>
                      <a:noFill/>
                    </a:ln>
                  </pic:spPr>
                </pic:pic>
              </a:graphicData>
            </a:graphic>
          </wp:inline>
        </w:drawing>
      </w:r>
      <w:r w:rsidRPr="008554DB">
        <w:t xml:space="preserve"> </w:t>
      </w:r>
    </w:p>
    <w:p w14:paraId="3849EC80" w14:textId="77777777" w:rsidR="00112D07" w:rsidRPr="00227E61" w:rsidRDefault="00112D07" w:rsidP="00227E61">
      <w:pPr>
        <w:spacing w:after="0" w:line="240" w:lineRule="auto"/>
        <w:jc w:val="both"/>
        <w:rPr>
          <w:rFonts w:asciiTheme="minorHAnsi" w:hAnsiTheme="minorHAnsi" w:cstheme="minorHAnsi"/>
          <w:b/>
          <w:bCs/>
          <w:sz w:val="16"/>
          <w:szCs w:val="16"/>
        </w:rPr>
      </w:pPr>
    </w:p>
    <w:p w14:paraId="0702B49C" w14:textId="77777777" w:rsidR="000158A1" w:rsidRPr="00227E61" w:rsidRDefault="000158A1" w:rsidP="00227E61">
      <w:pPr>
        <w:spacing w:after="0" w:line="240" w:lineRule="auto"/>
        <w:jc w:val="both"/>
        <w:rPr>
          <w:rFonts w:asciiTheme="minorHAnsi" w:hAnsiTheme="minorHAnsi" w:cstheme="minorHAnsi"/>
          <w:b/>
          <w:bCs/>
          <w:sz w:val="16"/>
          <w:szCs w:val="16"/>
        </w:rPr>
      </w:pPr>
      <w:r w:rsidRPr="00227E61">
        <w:rPr>
          <w:rFonts w:asciiTheme="minorHAnsi" w:hAnsiTheme="minorHAnsi" w:cstheme="minorHAnsi"/>
          <w:noProof/>
          <w:sz w:val="16"/>
          <w:szCs w:val="16"/>
          <w:lang w:eastAsia="it-IT"/>
        </w:rPr>
        <w:drawing>
          <wp:inline distT="0" distB="0" distL="0" distR="0" wp14:anchorId="741D8384" wp14:editId="2B4B6274">
            <wp:extent cx="1555200" cy="2520000"/>
            <wp:effectExtent l="0" t="0" r="6985" b="0"/>
            <wp:docPr id="4" name="Immagine 4" descr="Memorie enciclopediche romane sulle belle arti, antichità etc : Guattani,  Giuseppe Antonio, 1748-1830 : Free Download, Borrow, and Streaming :  Internet Arch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morie enciclopediche romane sulle belle arti, antichità etc : Guattani,  Giuseppe Antonio, 1748-1830 : Free Download, Borrow, and Streaming :  Internet Arch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200" cy="2520000"/>
                    </a:xfrm>
                    <a:prstGeom prst="rect">
                      <a:avLst/>
                    </a:prstGeom>
                    <a:noFill/>
                    <a:ln>
                      <a:noFill/>
                    </a:ln>
                  </pic:spPr>
                </pic:pic>
              </a:graphicData>
            </a:graphic>
          </wp:inline>
        </w:drawing>
      </w:r>
      <w:r w:rsidRPr="00227E61">
        <w:rPr>
          <w:rFonts w:asciiTheme="minorHAnsi" w:hAnsiTheme="minorHAnsi" w:cstheme="minorHAnsi"/>
          <w:b/>
          <w:bCs/>
          <w:sz w:val="16"/>
          <w:szCs w:val="16"/>
        </w:rPr>
        <w:t xml:space="preserve"> </w:t>
      </w:r>
    </w:p>
    <w:p w14:paraId="0DD76A70" w14:textId="77777777" w:rsidR="000158A1" w:rsidRPr="00227E61" w:rsidRDefault="000158A1" w:rsidP="00227E61">
      <w:pPr>
        <w:spacing w:after="0" w:line="240" w:lineRule="auto"/>
        <w:jc w:val="both"/>
        <w:rPr>
          <w:rFonts w:asciiTheme="minorHAnsi" w:hAnsiTheme="minorHAnsi" w:cstheme="minorHAnsi"/>
          <w:b/>
          <w:bCs/>
          <w:sz w:val="16"/>
          <w:szCs w:val="16"/>
        </w:rPr>
      </w:pPr>
    </w:p>
    <w:p w14:paraId="1C1B1325" w14:textId="77777777" w:rsidR="00227E61" w:rsidRDefault="00227E61" w:rsidP="00227E61">
      <w:pPr>
        <w:spacing w:after="0" w:line="240" w:lineRule="auto"/>
        <w:jc w:val="both"/>
        <w:rPr>
          <w:rFonts w:asciiTheme="minorHAnsi" w:hAnsiTheme="minorHAnsi" w:cstheme="minorHAnsi"/>
          <w:b/>
          <w:bCs/>
          <w:sz w:val="16"/>
          <w:szCs w:val="16"/>
        </w:rPr>
      </w:pPr>
      <w:r>
        <w:rPr>
          <w:noProof/>
          <w:lang w:eastAsia="it-IT"/>
        </w:rPr>
        <w:drawing>
          <wp:inline distT="0" distB="0" distL="0" distR="0" wp14:anchorId="060CCD97" wp14:editId="5E0726D6">
            <wp:extent cx="1483200" cy="2293200"/>
            <wp:effectExtent l="0" t="0" r="3175" b="0"/>
            <wp:docPr id="5" name="Immagine 5" descr="Memorie enciclopediche sulle antichita e belle arti di Roma - 1817 |  Europe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morie enciclopediche sulle antichita e belle arti di Roma - 1817 |  Europea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3200" cy="2293200"/>
                    </a:xfrm>
                    <a:prstGeom prst="rect">
                      <a:avLst/>
                    </a:prstGeom>
                    <a:noFill/>
                    <a:ln>
                      <a:noFill/>
                    </a:ln>
                  </pic:spPr>
                </pic:pic>
              </a:graphicData>
            </a:graphic>
          </wp:inline>
        </w:drawing>
      </w:r>
    </w:p>
    <w:p w14:paraId="55BA3EB8" w14:textId="77777777" w:rsidR="00227E61" w:rsidRDefault="00227E61" w:rsidP="00227E61">
      <w:pPr>
        <w:spacing w:after="0" w:line="240" w:lineRule="auto"/>
        <w:jc w:val="both"/>
        <w:rPr>
          <w:rFonts w:asciiTheme="minorHAnsi" w:hAnsiTheme="minorHAnsi" w:cstheme="minorHAnsi"/>
          <w:b/>
          <w:bCs/>
          <w:sz w:val="16"/>
          <w:szCs w:val="16"/>
        </w:rPr>
      </w:pPr>
    </w:p>
    <w:p w14:paraId="6504EF3C" w14:textId="77777777" w:rsidR="00227E61" w:rsidRDefault="00227E61" w:rsidP="00227E61">
      <w:pPr>
        <w:spacing w:after="0" w:line="240" w:lineRule="auto"/>
        <w:jc w:val="both"/>
        <w:rPr>
          <w:rFonts w:asciiTheme="minorHAnsi" w:hAnsiTheme="minorHAnsi" w:cstheme="minorHAnsi"/>
          <w:b/>
          <w:bCs/>
          <w:sz w:val="16"/>
          <w:szCs w:val="16"/>
        </w:rPr>
      </w:pPr>
      <w:r>
        <w:rPr>
          <w:noProof/>
          <w:lang w:eastAsia="it-IT"/>
        </w:rPr>
        <w:drawing>
          <wp:inline distT="0" distB="0" distL="0" distR="0" wp14:anchorId="5E598A31" wp14:editId="2C176ACB">
            <wp:extent cx="1440000" cy="2325600"/>
            <wp:effectExtent l="0" t="0" r="8255" b="0"/>
            <wp:docPr id="6" name="Immagine 6" descr="1. | Memorie romane di antichità e di belle arti | Topographische Literatur  (außer Florenz) | Kunsthistorisches Institut in Florenz /  Max-Planck-Institut | Digital Libraries Conn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 | Memorie romane di antichità e di belle arti | Topographische Literatur  (außer Florenz) | Kunsthistorisches Institut in Florenz /  Max-Planck-Institut | Digital Libraries Connec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000" cy="2325600"/>
                    </a:xfrm>
                    <a:prstGeom prst="rect">
                      <a:avLst/>
                    </a:prstGeom>
                    <a:noFill/>
                    <a:ln>
                      <a:noFill/>
                    </a:ln>
                  </pic:spPr>
                </pic:pic>
              </a:graphicData>
            </a:graphic>
          </wp:inline>
        </w:drawing>
      </w:r>
    </w:p>
    <w:p w14:paraId="095ABB33" w14:textId="77777777" w:rsidR="008554DB" w:rsidRDefault="008554DB" w:rsidP="00227E61">
      <w:pPr>
        <w:spacing w:after="0" w:line="240" w:lineRule="auto"/>
        <w:jc w:val="both"/>
        <w:rPr>
          <w:rFonts w:asciiTheme="minorHAnsi" w:hAnsiTheme="minorHAnsi" w:cstheme="minorHAnsi"/>
          <w:b/>
          <w:bCs/>
          <w:sz w:val="16"/>
          <w:szCs w:val="16"/>
        </w:rPr>
        <w:sectPr w:rsidR="008554DB" w:rsidSect="008554DB">
          <w:type w:val="continuous"/>
          <w:pgSz w:w="11906" w:h="16838"/>
          <w:pgMar w:top="1417" w:right="1134" w:bottom="1134" w:left="1134" w:header="708" w:footer="708" w:gutter="0"/>
          <w:cols w:num="3" w:space="708"/>
          <w:docGrid w:linePitch="360"/>
        </w:sectPr>
      </w:pPr>
    </w:p>
    <w:p w14:paraId="78CC444D" w14:textId="77777777" w:rsidR="00227E61" w:rsidRDefault="00227E61" w:rsidP="00227E61">
      <w:pPr>
        <w:spacing w:after="0" w:line="240" w:lineRule="auto"/>
        <w:jc w:val="both"/>
        <w:rPr>
          <w:rFonts w:asciiTheme="minorHAnsi" w:hAnsiTheme="minorHAnsi" w:cstheme="minorHAnsi"/>
          <w:b/>
          <w:bCs/>
          <w:sz w:val="16"/>
          <w:szCs w:val="16"/>
        </w:rPr>
      </w:pPr>
    </w:p>
    <w:p w14:paraId="4F6547B1" w14:textId="77777777" w:rsidR="00112D07" w:rsidRPr="00562038" w:rsidRDefault="00112D07" w:rsidP="00227E61">
      <w:pPr>
        <w:spacing w:after="0" w:line="240" w:lineRule="auto"/>
        <w:jc w:val="both"/>
        <w:rPr>
          <w:rFonts w:asciiTheme="minorHAnsi" w:hAnsiTheme="minorHAnsi" w:cstheme="minorHAnsi"/>
          <w:b/>
          <w:bCs/>
          <w:color w:val="C00000"/>
          <w:sz w:val="44"/>
          <w:szCs w:val="44"/>
        </w:rPr>
      </w:pPr>
      <w:r w:rsidRPr="00562038">
        <w:rPr>
          <w:rFonts w:asciiTheme="minorHAnsi" w:hAnsiTheme="minorHAnsi" w:cstheme="minorHAnsi"/>
          <w:b/>
          <w:bCs/>
          <w:color w:val="C00000"/>
          <w:sz w:val="44"/>
          <w:szCs w:val="44"/>
        </w:rPr>
        <w:t>Descrizione storico-bibliografica</w:t>
      </w:r>
    </w:p>
    <w:p w14:paraId="7B7C25BE"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b/>
          <w:bCs/>
          <w:sz w:val="16"/>
          <w:szCs w:val="16"/>
        </w:rPr>
        <w:t xml:space="preserve">*Monumenti antichi inediti </w:t>
      </w:r>
      <w:r w:rsidRPr="00227E61">
        <w:rPr>
          <w:rFonts w:asciiTheme="minorHAnsi" w:hAnsiTheme="minorHAnsi" w:cstheme="minorHAnsi"/>
          <w:bCs/>
          <w:sz w:val="16"/>
          <w:szCs w:val="16"/>
        </w:rPr>
        <w:t>/ spiegati ed illustrati da Giovanni Winckelmann prefetto delle antichità di Roma. - Volume primo-volume secondo.</w:t>
      </w:r>
      <w:r w:rsidRPr="00227E61">
        <w:rPr>
          <w:rFonts w:asciiTheme="minorHAnsi" w:hAnsiTheme="minorHAnsi" w:cstheme="minorHAnsi"/>
          <w:b/>
          <w:bCs/>
          <w:sz w:val="16"/>
          <w:szCs w:val="16"/>
        </w:rPr>
        <w:t xml:space="preserve"> </w:t>
      </w:r>
      <w:r w:rsidRPr="00227E61">
        <w:rPr>
          <w:rFonts w:asciiTheme="minorHAnsi" w:hAnsiTheme="minorHAnsi" w:cstheme="minorHAnsi"/>
          <w:sz w:val="16"/>
          <w:szCs w:val="16"/>
        </w:rPr>
        <w:t xml:space="preserve">- </w:t>
      </w:r>
      <w:proofErr w:type="gramStart"/>
      <w:r w:rsidRPr="00227E61">
        <w:rPr>
          <w:rFonts w:asciiTheme="minorHAnsi" w:hAnsiTheme="minorHAnsi" w:cstheme="minorHAnsi"/>
          <w:sz w:val="16"/>
          <w:szCs w:val="16"/>
        </w:rPr>
        <w:t>Roma :</w:t>
      </w:r>
      <w:proofErr w:type="gramEnd"/>
      <w:r w:rsidRPr="00227E61">
        <w:rPr>
          <w:rFonts w:asciiTheme="minorHAnsi" w:hAnsiTheme="minorHAnsi" w:cstheme="minorHAnsi"/>
          <w:sz w:val="16"/>
          <w:szCs w:val="16"/>
        </w:rPr>
        <w:t xml:space="preserve"> a spese dell'autore, 1767 (In </w:t>
      </w:r>
      <w:proofErr w:type="gramStart"/>
      <w:r w:rsidRPr="00227E61">
        <w:rPr>
          <w:rFonts w:asciiTheme="minorHAnsi" w:hAnsiTheme="minorHAnsi" w:cstheme="minorHAnsi"/>
          <w:sz w:val="16"/>
          <w:szCs w:val="16"/>
        </w:rPr>
        <w:t>Roma :</w:t>
      </w:r>
      <w:proofErr w:type="gramEnd"/>
      <w:r w:rsidRPr="00227E61">
        <w:rPr>
          <w:rFonts w:asciiTheme="minorHAnsi" w:hAnsiTheme="minorHAnsi" w:cstheme="minorHAnsi"/>
          <w:sz w:val="16"/>
          <w:szCs w:val="16"/>
        </w:rPr>
        <w:t xml:space="preserve"> nella stamperia di Marco Pagliarini). - 2 </w:t>
      </w:r>
      <w:proofErr w:type="gramStart"/>
      <w:r w:rsidRPr="00227E61">
        <w:rPr>
          <w:rFonts w:asciiTheme="minorHAnsi" w:hAnsiTheme="minorHAnsi" w:cstheme="minorHAnsi"/>
          <w:sz w:val="16"/>
          <w:szCs w:val="16"/>
        </w:rPr>
        <w:t>volumi :</w:t>
      </w:r>
      <w:proofErr w:type="gramEnd"/>
      <w:r w:rsidRPr="00227E61">
        <w:rPr>
          <w:rFonts w:asciiTheme="minorHAnsi" w:hAnsiTheme="minorHAnsi" w:cstheme="minorHAnsi"/>
          <w:sz w:val="16"/>
          <w:szCs w:val="16"/>
        </w:rPr>
        <w:t xml:space="preserve"> </w:t>
      </w:r>
      <w:proofErr w:type="gramStart"/>
      <w:r w:rsidRPr="00227E61">
        <w:rPr>
          <w:rFonts w:asciiTheme="minorHAnsi" w:hAnsiTheme="minorHAnsi" w:cstheme="minorHAnsi"/>
          <w:sz w:val="16"/>
          <w:szCs w:val="16"/>
        </w:rPr>
        <w:t>ill. ;</w:t>
      </w:r>
      <w:proofErr w:type="gramEnd"/>
      <w:r w:rsidRPr="00227E61">
        <w:rPr>
          <w:rFonts w:asciiTheme="minorHAnsi" w:hAnsiTheme="minorHAnsi" w:cstheme="minorHAnsi"/>
          <w:sz w:val="16"/>
          <w:szCs w:val="16"/>
        </w:rPr>
        <w:t xml:space="preserve"> folio. ((Frontespizio in rosso e nero con vignetta calcografica. - LO1E024089</w:t>
      </w:r>
    </w:p>
    <w:p w14:paraId="64C0DF0F" w14:textId="77777777" w:rsidR="00112D07" w:rsidRPr="00227E61" w:rsidRDefault="00112D07" w:rsidP="00227E61">
      <w:pPr>
        <w:spacing w:after="0" w:line="240" w:lineRule="auto"/>
        <w:jc w:val="both"/>
        <w:rPr>
          <w:rFonts w:asciiTheme="minorHAnsi" w:hAnsiTheme="minorHAnsi" w:cstheme="minorHAnsi"/>
          <w:sz w:val="16"/>
          <w:szCs w:val="16"/>
        </w:rPr>
      </w:pPr>
      <w:proofErr w:type="gramStart"/>
      <w:r w:rsidRPr="00227E61">
        <w:rPr>
          <w:rFonts w:asciiTheme="minorHAnsi" w:hAnsiTheme="minorHAnsi" w:cstheme="minorHAnsi"/>
          <w:sz w:val="16"/>
          <w:szCs w:val="16"/>
        </w:rPr>
        <w:t>Autore:  Winckelmann</w:t>
      </w:r>
      <w:proofErr w:type="gramEnd"/>
      <w:r w:rsidRPr="00227E61">
        <w:rPr>
          <w:rFonts w:asciiTheme="minorHAnsi" w:hAnsiTheme="minorHAnsi" w:cstheme="minorHAnsi"/>
          <w:sz w:val="16"/>
          <w:szCs w:val="16"/>
        </w:rPr>
        <w:t>, Johann Joachim</w:t>
      </w:r>
    </w:p>
    <w:p w14:paraId="563A3829"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 xml:space="preserve">Editori: Winckelmann, Johann Joachim; Pagliarini, Marco </w:t>
      </w:r>
    </w:p>
    <w:p w14:paraId="12896473"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Copia digitale:</w:t>
      </w:r>
    </w:p>
    <w:p w14:paraId="3BDF444D"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 xml:space="preserve">-Vol. 1 a: </w:t>
      </w:r>
      <w:hyperlink r:id="rId10" w:anchor="v=onepage&amp;q=Monumenti%20antichi%20inediti%20%2F%20spiegati%20ed%20illustrati%20da%20Giovanni%20Winckelmann%20prefetto%20delle%20antichit%C3%A0%20di%20Roma.%20-%20Volume%20primo&amp;f=false" w:history="1">
        <w:r w:rsidRPr="00227E61">
          <w:rPr>
            <w:rStyle w:val="Collegamentoipertestuale"/>
            <w:rFonts w:asciiTheme="minorHAnsi" w:hAnsiTheme="minorHAnsi" w:cstheme="minorHAnsi"/>
            <w:sz w:val="16"/>
            <w:szCs w:val="16"/>
          </w:rPr>
          <w:t>https://books.google.it/books?id=-WpmAAAAcAAJ&amp;pg=PR3&amp;lpg=PR3&amp;dq=Monumenti+antichi+inediti+/+spiegati+ed+illustrati+da+Giovanni+Winckelmann+prefetto+delle+antichit%C3%A0+di+Roma.+-+Volume+primo&amp;source=bl&amp;ots=2FPpV46OaY&amp;sig=ACfU3U2obzs1LAWGdroPdhBKc-3WWL8eRg&amp;hl=it&amp;sa=X&amp;ved=2ahUKEwiU1MWJzd70AhWq8rsIHZ9EDKQQ6AF6BAgPEAM#v=onepage&amp;q=Monumenti%20antichi%20inediti%20%2F%20spiegati%20ed%20illustrati%20da%20Giovanni%20Winckelmann%20prefetto%20delle%20antichit%C3%A0%20di%20Roma.%20-%20Volume%20primo&amp;f=false</w:t>
        </w:r>
      </w:hyperlink>
    </w:p>
    <w:p w14:paraId="7F4C2479"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w:t>
      </w:r>
      <w:proofErr w:type="spellStart"/>
      <w:r w:rsidRPr="00227E61">
        <w:rPr>
          <w:rFonts w:asciiTheme="minorHAnsi" w:hAnsiTheme="minorHAnsi" w:cstheme="minorHAnsi"/>
          <w:sz w:val="16"/>
          <w:szCs w:val="16"/>
        </w:rPr>
        <w:t>Vol</w:t>
      </w:r>
      <w:proofErr w:type="spellEnd"/>
      <w:r w:rsidRPr="00227E61">
        <w:rPr>
          <w:rFonts w:asciiTheme="minorHAnsi" w:hAnsiTheme="minorHAnsi" w:cstheme="minorHAnsi"/>
          <w:sz w:val="16"/>
          <w:szCs w:val="16"/>
        </w:rPr>
        <w:t xml:space="preserve"> 2. a: </w:t>
      </w:r>
      <w:hyperlink r:id="rId11" w:anchor="v=onepage&amp;q&amp;f=false" w:history="1">
        <w:r w:rsidRPr="00227E61">
          <w:rPr>
            <w:rStyle w:val="Collegamentoipertestuale"/>
            <w:rFonts w:asciiTheme="minorHAnsi" w:hAnsiTheme="minorHAnsi" w:cstheme="minorHAnsi"/>
            <w:sz w:val="16"/>
            <w:szCs w:val="16"/>
          </w:rPr>
          <w:t>https://books.google.it/books?id=yp3ECFsa-tgC&amp;printsec=frontcover&amp;hl=it&amp;source=gbs_ge_summary_r&amp;cad=0#v=onepage&amp;q&amp;f=false</w:t>
        </w:r>
      </w:hyperlink>
    </w:p>
    <w:p w14:paraId="27202261"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Style w:val="Enfasigrassetto"/>
          <w:rFonts w:asciiTheme="minorHAnsi" w:hAnsiTheme="minorHAnsi" w:cstheme="minorHAnsi"/>
          <w:sz w:val="16"/>
          <w:szCs w:val="16"/>
        </w:rPr>
        <w:t xml:space="preserve">*Monumenti antichi inediti </w:t>
      </w:r>
      <w:r w:rsidRPr="00227E61">
        <w:rPr>
          <w:rStyle w:val="Enfasigrassetto"/>
          <w:rFonts w:asciiTheme="minorHAnsi" w:hAnsiTheme="minorHAnsi" w:cstheme="minorHAnsi"/>
          <w:b w:val="0"/>
          <w:sz w:val="16"/>
          <w:szCs w:val="16"/>
        </w:rPr>
        <w:t>/ spiegati ed illustrati da Giovanni Winckelmann ... Tomo I. [-II.].</w:t>
      </w:r>
      <w:r w:rsidRPr="00227E61">
        <w:rPr>
          <w:rStyle w:val="Enfasigrassetto"/>
          <w:rFonts w:asciiTheme="minorHAnsi" w:hAnsiTheme="minorHAnsi" w:cstheme="minorHAnsi"/>
          <w:sz w:val="16"/>
          <w:szCs w:val="16"/>
        </w:rPr>
        <w:t xml:space="preserve"> </w:t>
      </w:r>
      <w:r w:rsidRPr="00227E61">
        <w:rPr>
          <w:rFonts w:asciiTheme="minorHAnsi" w:hAnsiTheme="minorHAnsi" w:cstheme="minorHAnsi"/>
          <w:sz w:val="16"/>
          <w:szCs w:val="16"/>
        </w:rPr>
        <w:t xml:space="preserve">- Seconda edizione aggiuntovi alcune erudite addizioni nel fine dell'opera. - </w:t>
      </w:r>
      <w:proofErr w:type="gramStart"/>
      <w:r w:rsidRPr="00227E61">
        <w:rPr>
          <w:rFonts w:asciiTheme="minorHAnsi" w:hAnsiTheme="minorHAnsi" w:cstheme="minorHAnsi"/>
          <w:sz w:val="16"/>
          <w:szCs w:val="16"/>
        </w:rPr>
        <w:t>Roma :</w:t>
      </w:r>
      <w:proofErr w:type="gramEnd"/>
      <w:r w:rsidRPr="00227E61">
        <w:rPr>
          <w:rFonts w:asciiTheme="minorHAnsi" w:hAnsiTheme="minorHAnsi" w:cstheme="minorHAnsi"/>
          <w:sz w:val="16"/>
          <w:szCs w:val="16"/>
        </w:rPr>
        <w:t xml:space="preserve"> dai </w:t>
      </w:r>
      <w:proofErr w:type="spellStart"/>
      <w:r w:rsidRPr="00227E61">
        <w:rPr>
          <w:rFonts w:asciiTheme="minorHAnsi" w:hAnsiTheme="minorHAnsi" w:cstheme="minorHAnsi"/>
          <w:sz w:val="16"/>
          <w:szCs w:val="16"/>
        </w:rPr>
        <w:t>torchj</w:t>
      </w:r>
      <w:proofErr w:type="spellEnd"/>
      <w:r w:rsidRPr="00227E61">
        <w:rPr>
          <w:rFonts w:asciiTheme="minorHAnsi" w:hAnsiTheme="minorHAnsi" w:cstheme="minorHAnsi"/>
          <w:sz w:val="16"/>
          <w:szCs w:val="16"/>
        </w:rPr>
        <w:t xml:space="preserve"> di Carlo </w:t>
      </w:r>
      <w:proofErr w:type="spellStart"/>
      <w:r w:rsidRPr="00227E61">
        <w:rPr>
          <w:rFonts w:asciiTheme="minorHAnsi" w:hAnsiTheme="minorHAnsi" w:cstheme="minorHAnsi"/>
          <w:sz w:val="16"/>
          <w:szCs w:val="16"/>
        </w:rPr>
        <w:t>Mordacchini</w:t>
      </w:r>
      <w:proofErr w:type="spellEnd"/>
      <w:r w:rsidRPr="00227E61">
        <w:rPr>
          <w:rFonts w:asciiTheme="minorHAnsi" w:hAnsiTheme="minorHAnsi" w:cstheme="minorHAnsi"/>
          <w:sz w:val="16"/>
          <w:szCs w:val="16"/>
        </w:rPr>
        <w:t xml:space="preserve">, 1821. - 2 </w:t>
      </w:r>
      <w:proofErr w:type="gramStart"/>
      <w:r w:rsidRPr="00227E61">
        <w:rPr>
          <w:rFonts w:asciiTheme="minorHAnsi" w:hAnsiTheme="minorHAnsi" w:cstheme="minorHAnsi"/>
          <w:sz w:val="16"/>
          <w:szCs w:val="16"/>
        </w:rPr>
        <w:t>volumi :</w:t>
      </w:r>
      <w:proofErr w:type="gramEnd"/>
      <w:r w:rsidRPr="00227E61">
        <w:rPr>
          <w:rFonts w:asciiTheme="minorHAnsi" w:hAnsiTheme="minorHAnsi" w:cstheme="minorHAnsi"/>
          <w:sz w:val="16"/>
          <w:szCs w:val="16"/>
        </w:rPr>
        <w:t xml:space="preserve"> </w:t>
      </w:r>
      <w:proofErr w:type="gramStart"/>
      <w:r w:rsidRPr="00227E61">
        <w:rPr>
          <w:rFonts w:asciiTheme="minorHAnsi" w:hAnsiTheme="minorHAnsi" w:cstheme="minorHAnsi"/>
          <w:sz w:val="16"/>
          <w:szCs w:val="16"/>
        </w:rPr>
        <w:t>ill. ;</w:t>
      </w:r>
      <w:proofErr w:type="gramEnd"/>
      <w:r w:rsidRPr="00227E61">
        <w:rPr>
          <w:rFonts w:asciiTheme="minorHAnsi" w:hAnsiTheme="minorHAnsi" w:cstheme="minorHAnsi"/>
          <w:sz w:val="16"/>
          <w:szCs w:val="16"/>
        </w:rPr>
        <w:t xml:space="preserve"> 2°. ((Dalla dedica nel volume 1.: editore Pietro Paolo Montagnani-Mirabili. - RAVE006227</w:t>
      </w:r>
    </w:p>
    <w:p w14:paraId="16D3B6C9"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 xml:space="preserve">Autore: Winckelmann, Johann Joachim </w:t>
      </w:r>
    </w:p>
    <w:p w14:paraId="531804CD"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 xml:space="preserve">Editore: Montagnani, Pietro Paolo </w:t>
      </w:r>
    </w:p>
    <w:p w14:paraId="5B7D06C3"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 xml:space="preserve">Stampatore: </w:t>
      </w:r>
      <w:proofErr w:type="spellStart"/>
      <w:r w:rsidRPr="00227E61">
        <w:rPr>
          <w:rFonts w:asciiTheme="minorHAnsi" w:hAnsiTheme="minorHAnsi" w:cstheme="minorHAnsi"/>
          <w:sz w:val="16"/>
          <w:szCs w:val="16"/>
        </w:rPr>
        <w:t>Mordacchini</w:t>
      </w:r>
      <w:proofErr w:type="spellEnd"/>
      <w:r w:rsidRPr="00227E61">
        <w:rPr>
          <w:rFonts w:asciiTheme="minorHAnsi" w:hAnsiTheme="minorHAnsi" w:cstheme="minorHAnsi"/>
          <w:sz w:val="16"/>
          <w:szCs w:val="16"/>
        </w:rPr>
        <w:t xml:space="preserve">, Carlo </w:t>
      </w:r>
    </w:p>
    <w:p w14:paraId="66793BF5"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Copia digitale:</w:t>
      </w:r>
    </w:p>
    <w:p w14:paraId="53FE0D08"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 xml:space="preserve">-Tomo 1-2 a: </w:t>
      </w:r>
      <w:hyperlink r:id="rId12" w:history="1">
        <w:r w:rsidRPr="00227E61">
          <w:rPr>
            <w:rStyle w:val="Collegamentoipertestuale"/>
            <w:rFonts w:asciiTheme="minorHAnsi" w:hAnsiTheme="minorHAnsi" w:cstheme="minorHAnsi"/>
            <w:sz w:val="16"/>
            <w:szCs w:val="16"/>
          </w:rPr>
          <w:t>https://arachne.uni-koeln.de/Tei-Viewer/cgi-bin/teiviewer.php?scan=BOOK-858177-0001_363799</w:t>
        </w:r>
      </w:hyperlink>
    </w:p>
    <w:p w14:paraId="5446BC61"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 xml:space="preserve">-Tomo 1 a: </w:t>
      </w:r>
      <w:hyperlink r:id="rId13" w:history="1">
        <w:r w:rsidRPr="00227E61">
          <w:rPr>
            <w:rStyle w:val="Collegamentoipertestuale"/>
            <w:rFonts w:asciiTheme="minorHAnsi" w:hAnsiTheme="minorHAnsi" w:cstheme="minorHAnsi"/>
            <w:sz w:val="16"/>
            <w:szCs w:val="16"/>
          </w:rPr>
          <w:t>http://www.internetculturale.it/jmms/iccuviewer/iccu.jsp?teca=MagTeca+-+ICCU&amp;id=oai:www.internetculturale.sbn.it/Teca:20:NT0000:RAVE006229</w:t>
        </w:r>
      </w:hyperlink>
    </w:p>
    <w:p w14:paraId="38B5B23A"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 xml:space="preserve">-Tomo 2 a: </w:t>
      </w:r>
      <w:hyperlink r:id="rId14" w:history="1">
        <w:r w:rsidRPr="00227E61">
          <w:rPr>
            <w:rStyle w:val="Collegamentoipertestuale"/>
            <w:rFonts w:asciiTheme="minorHAnsi" w:hAnsiTheme="minorHAnsi" w:cstheme="minorHAnsi"/>
            <w:sz w:val="16"/>
            <w:szCs w:val="16"/>
          </w:rPr>
          <w:t>http://www.internetculturale.it/jmms/iccuviewer/iccu.jsp?teca=MagTeca+-+ICCU&amp;id=oai:www.internetculturale.sbn.it/Teca:20:NT0000:RAVE006230</w:t>
        </w:r>
      </w:hyperlink>
    </w:p>
    <w:p w14:paraId="2D831E82" w14:textId="77777777" w:rsidR="00112D07" w:rsidRPr="00227E61" w:rsidRDefault="005D0C43" w:rsidP="00227E61">
      <w:pPr>
        <w:spacing w:after="0" w:line="240" w:lineRule="auto"/>
        <w:jc w:val="both"/>
        <w:rPr>
          <w:rFonts w:asciiTheme="minorHAnsi" w:hAnsiTheme="minorHAnsi" w:cstheme="minorHAnsi"/>
          <w:sz w:val="16"/>
          <w:szCs w:val="16"/>
        </w:rPr>
      </w:pPr>
      <w:r w:rsidRPr="00227E61">
        <w:rPr>
          <w:rStyle w:val="Enfasigrassetto"/>
          <w:rFonts w:asciiTheme="minorHAnsi" w:hAnsiTheme="minorHAnsi" w:cstheme="minorHAnsi"/>
          <w:sz w:val="16"/>
          <w:szCs w:val="16"/>
        </w:rPr>
        <w:t xml:space="preserve">*Monumenti antichi </w:t>
      </w:r>
      <w:proofErr w:type="gramStart"/>
      <w:r w:rsidRPr="00227E61">
        <w:rPr>
          <w:rStyle w:val="Enfasigrassetto"/>
          <w:rFonts w:asciiTheme="minorHAnsi" w:hAnsiTheme="minorHAnsi" w:cstheme="minorHAnsi"/>
          <w:sz w:val="16"/>
          <w:szCs w:val="16"/>
        </w:rPr>
        <w:t xml:space="preserve">inediti </w:t>
      </w:r>
      <w:r w:rsidRPr="00227E61">
        <w:rPr>
          <w:rStyle w:val="Enfasigrassetto"/>
          <w:rFonts w:asciiTheme="minorHAnsi" w:hAnsiTheme="minorHAnsi" w:cstheme="minorHAnsi"/>
          <w:b w:val="0"/>
          <w:sz w:val="16"/>
          <w:szCs w:val="16"/>
        </w:rPr>
        <w:t>:</w:t>
      </w:r>
      <w:proofErr w:type="gramEnd"/>
      <w:r w:rsidRPr="00227E61">
        <w:rPr>
          <w:rStyle w:val="Enfasigrassetto"/>
          <w:rFonts w:asciiTheme="minorHAnsi" w:hAnsiTheme="minorHAnsi" w:cstheme="minorHAnsi"/>
          <w:b w:val="0"/>
          <w:sz w:val="16"/>
          <w:szCs w:val="16"/>
        </w:rPr>
        <w:t xml:space="preserve"> ovvero notizie sulle antichità e belle arti di Roma per l'anno ....</w:t>
      </w:r>
      <w:r w:rsidRPr="00227E61">
        <w:rPr>
          <w:rStyle w:val="Enfasigrassetto"/>
          <w:rFonts w:asciiTheme="minorHAnsi" w:hAnsiTheme="minorHAnsi" w:cstheme="minorHAnsi"/>
          <w:sz w:val="16"/>
          <w:szCs w:val="16"/>
        </w:rPr>
        <w:t xml:space="preserve"> </w:t>
      </w:r>
      <w:r w:rsidRPr="00227E61">
        <w:rPr>
          <w:rFonts w:asciiTheme="minorHAnsi" w:hAnsiTheme="minorHAnsi" w:cstheme="minorHAnsi"/>
          <w:sz w:val="16"/>
          <w:szCs w:val="16"/>
        </w:rPr>
        <w:t xml:space="preserve">– 1784-1805. - In </w:t>
      </w:r>
      <w:proofErr w:type="gramStart"/>
      <w:r w:rsidRPr="00227E61">
        <w:rPr>
          <w:rFonts w:asciiTheme="minorHAnsi" w:hAnsiTheme="minorHAnsi" w:cstheme="minorHAnsi"/>
          <w:sz w:val="16"/>
          <w:szCs w:val="16"/>
        </w:rPr>
        <w:t>Roma :</w:t>
      </w:r>
      <w:proofErr w:type="gramEnd"/>
      <w:r w:rsidRPr="00227E61">
        <w:rPr>
          <w:rFonts w:asciiTheme="minorHAnsi" w:hAnsiTheme="minorHAnsi" w:cstheme="minorHAnsi"/>
          <w:sz w:val="16"/>
          <w:szCs w:val="16"/>
        </w:rPr>
        <w:t xml:space="preserve"> nella stamperia Pagliarini, 1784 -1805. – 7 </w:t>
      </w:r>
      <w:proofErr w:type="gramStart"/>
      <w:r w:rsidRPr="00227E61">
        <w:rPr>
          <w:rFonts w:asciiTheme="minorHAnsi" w:hAnsiTheme="minorHAnsi" w:cstheme="minorHAnsi"/>
          <w:sz w:val="16"/>
          <w:szCs w:val="16"/>
        </w:rPr>
        <w:t>tomi :</w:t>
      </w:r>
      <w:proofErr w:type="gramEnd"/>
      <w:r w:rsidRPr="00227E61">
        <w:rPr>
          <w:rFonts w:asciiTheme="minorHAnsi" w:hAnsiTheme="minorHAnsi" w:cstheme="minorHAnsi"/>
          <w:sz w:val="16"/>
          <w:szCs w:val="16"/>
        </w:rPr>
        <w:t xml:space="preserve"> </w:t>
      </w:r>
      <w:proofErr w:type="gramStart"/>
      <w:r w:rsidRPr="00227E61">
        <w:rPr>
          <w:rFonts w:asciiTheme="minorHAnsi" w:hAnsiTheme="minorHAnsi" w:cstheme="minorHAnsi"/>
          <w:sz w:val="16"/>
          <w:szCs w:val="16"/>
        </w:rPr>
        <w:t>ill. :</w:t>
      </w:r>
      <w:proofErr w:type="gramEnd"/>
      <w:r w:rsidRPr="00227E61">
        <w:rPr>
          <w:rFonts w:asciiTheme="minorHAnsi" w:hAnsiTheme="minorHAnsi" w:cstheme="minorHAnsi"/>
          <w:sz w:val="16"/>
          <w:szCs w:val="16"/>
        </w:rPr>
        <w:t xml:space="preserve"> tav. </w:t>
      </w:r>
      <w:proofErr w:type="gramStart"/>
      <w:r w:rsidRPr="00227E61">
        <w:rPr>
          <w:rFonts w:asciiTheme="minorHAnsi" w:hAnsiTheme="minorHAnsi" w:cstheme="minorHAnsi"/>
          <w:sz w:val="16"/>
          <w:szCs w:val="16"/>
        </w:rPr>
        <w:t>f.t. ;</w:t>
      </w:r>
      <w:proofErr w:type="gramEnd"/>
      <w:r w:rsidRPr="00227E61">
        <w:rPr>
          <w:rFonts w:asciiTheme="minorHAnsi" w:hAnsiTheme="minorHAnsi" w:cstheme="minorHAnsi"/>
          <w:sz w:val="16"/>
          <w:szCs w:val="16"/>
        </w:rPr>
        <w:t xml:space="preserve"> 25 cm. ((Mensile (1784-1789); bimestrale nel 1805. - Pubblicato poi in tomi (annate). </w:t>
      </w:r>
      <w:r w:rsidR="001D3F34" w:rsidRPr="00227E61">
        <w:rPr>
          <w:rFonts w:asciiTheme="minorHAnsi" w:hAnsiTheme="minorHAnsi" w:cstheme="minorHAnsi"/>
          <w:sz w:val="16"/>
          <w:szCs w:val="16"/>
        </w:rPr>
        <w:t>–</w:t>
      </w:r>
      <w:r w:rsidRPr="00227E61">
        <w:rPr>
          <w:rFonts w:asciiTheme="minorHAnsi" w:hAnsiTheme="minorHAnsi" w:cstheme="minorHAnsi"/>
          <w:sz w:val="16"/>
          <w:szCs w:val="16"/>
        </w:rPr>
        <w:t xml:space="preserve"> </w:t>
      </w:r>
      <w:r w:rsidR="001D3F34" w:rsidRPr="00227E61">
        <w:rPr>
          <w:rFonts w:asciiTheme="minorHAnsi" w:hAnsiTheme="minorHAnsi" w:cstheme="minorHAnsi"/>
          <w:sz w:val="16"/>
          <w:szCs w:val="16"/>
        </w:rPr>
        <w:t>Indicazione erronea di 8. volume nell'indice del 1805. - Nel 1805</w:t>
      </w:r>
      <w:r w:rsidRPr="00227E61">
        <w:rPr>
          <w:rFonts w:asciiTheme="minorHAnsi" w:hAnsiTheme="minorHAnsi" w:cstheme="minorHAnsi"/>
          <w:sz w:val="16"/>
          <w:szCs w:val="16"/>
        </w:rPr>
        <w:t xml:space="preserve">: presso Pietro Paolo Montagnani - Mirabili all'insegna di Pallade e Pasquino. - Antiporta con tavole incise di </w:t>
      </w:r>
      <w:r w:rsidRPr="00227E61">
        <w:rPr>
          <w:rFonts w:asciiTheme="minorHAnsi" w:hAnsiTheme="minorHAnsi" w:cstheme="minorHAnsi"/>
          <w:sz w:val="16"/>
          <w:szCs w:val="16"/>
        </w:rPr>
        <w:lastRenderedPageBreak/>
        <w:t xml:space="preserve">Francesco Piranesi e Carlo </w:t>
      </w:r>
      <w:proofErr w:type="spellStart"/>
      <w:r w:rsidRPr="00227E61">
        <w:rPr>
          <w:rFonts w:asciiTheme="minorHAnsi" w:hAnsiTheme="minorHAnsi" w:cstheme="minorHAnsi"/>
          <w:sz w:val="16"/>
          <w:szCs w:val="16"/>
        </w:rPr>
        <w:t>Labruzzi</w:t>
      </w:r>
      <w:proofErr w:type="spellEnd"/>
      <w:r w:rsidRPr="00227E61">
        <w:rPr>
          <w:rFonts w:asciiTheme="minorHAnsi" w:hAnsiTheme="minorHAnsi" w:cstheme="minorHAnsi"/>
          <w:sz w:val="16"/>
          <w:szCs w:val="16"/>
        </w:rPr>
        <w:t xml:space="preserve">. - Prosegue idealmente i giornali di antichità di J.J. Winckelmann con l'intento di illustrare i reperti degli scavi promossi da Pio VI e da privati nello Stato pontificio. - </w:t>
      </w:r>
      <w:r w:rsidR="00112D07" w:rsidRPr="00227E61">
        <w:rPr>
          <w:rFonts w:asciiTheme="minorHAnsi" w:hAnsiTheme="minorHAnsi" w:cstheme="minorHAnsi"/>
          <w:sz w:val="16"/>
          <w:szCs w:val="16"/>
        </w:rPr>
        <w:t>RAVE005535</w:t>
      </w:r>
      <w:r w:rsidRPr="00227E61">
        <w:rPr>
          <w:rFonts w:asciiTheme="minorHAnsi" w:hAnsiTheme="minorHAnsi" w:cstheme="minorHAnsi"/>
          <w:sz w:val="16"/>
          <w:szCs w:val="16"/>
        </w:rPr>
        <w:t>; RMR0383130</w:t>
      </w:r>
    </w:p>
    <w:p w14:paraId="1A3626FD"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bCs/>
          <w:sz w:val="16"/>
          <w:szCs w:val="16"/>
        </w:rPr>
        <w:t>Variante del titolo: *</w:t>
      </w:r>
      <w:r w:rsidRPr="00227E61">
        <w:rPr>
          <w:rFonts w:asciiTheme="minorHAnsi" w:hAnsiTheme="minorHAnsi" w:cstheme="minorHAnsi"/>
          <w:sz w:val="16"/>
          <w:szCs w:val="16"/>
        </w:rPr>
        <w:t>Notizie sulle antichità e belle arti di Roma</w:t>
      </w:r>
    </w:p>
    <w:p w14:paraId="2A826F82"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 xml:space="preserve">Autore: Guattani, Giuseppe Antonio </w:t>
      </w:r>
    </w:p>
    <w:p w14:paraId="68FC9F86"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 xml:space="preserve">Editori: Pagliarini; Montagnani, Pietro Paolo </w:t>
      </w:r>
    </w:p>
    <w:p w14:paraId="3E80B497" w14:textId="77777777" w:rsidR="00112D07" w:rsidRPr="00227E61" w:rsidRDefault="00112D07" w:rsidP="00227E61">
      <w:pPr>
        <w:spacing w:after="0" w:line="240" w:lineRule="auto"/>
        <w:jc w:val="both"/>
        <w:rPr>
          <w:rFonts w:asciiTheme="minorHAnsi" w:hAnsiTheme="minorHAnsi" w:cstheme="minorHAnsi"/>
          <w:bCs/>
          <w:sz w:val="16"/>
          <w:szCs w:val="16"/>
        </w:rPr>
      </w:pPr>
      <w:r w:rsidRPr="00227E61">
        <w:rPr>
          <w:rFonts w:asciiTheme="minorHAnsi" w:hAnsiTheme="minorHAnsi" w:cstheme="minorHAnsi"/>
          <w:bCs/>
          <w:sz w:val="16"/>
          <w:szCs w:val="16"/>
        </w:rPr>
        <w:t xml:space="preserve">Soggetto: </w:t>
      </w:r>
      <w:r w:rsidRPr="00227E61">
        <w:rPr>
          <w:rFonts w:asciiTheme="minorHAnsi" w:hAnsiTheme="minorHAnsi" w:cstheme="minorHAnsi"/>
          <w:sz w:val="16"/>
          <w:szCs w:val="16"/>
        </w:rPr>
        <w:t>Roma - Guide archeologiche</w:t>
      </w:r>
    </w:p>
    <w:p w14:paraId="6A9CE7AF" w14:textId="77777777" w:rsidR="00112D07" w:rsidRPr="00227E61" w:rsidRDefault="00112D07" w:rsidP="00227E61">
      <w:pPr>
        <w:spacing w:after="0" w:line="240" w:lineRule="auto"/>
        <w:jc w:val="both"/>
        <w:rPr>
          <w:rFonts w:asciiTheme="minorHAnsi" w:hAnsiTheme="minorHAnsi" w:cstheme="minorHAnsi"/>
          <w:bCs/>
          <w:sz w:val="16"/>
          <w:szCs w:val="16"/>
        </w:rPr>
      </w:pPr>
      <w:r w:rsidRPr="00227E61">
        <w:rPr>
          <w:rFonts w:asciiTheme="minorHAnsi" w:hAnsiTheme="minorHAnsi" w:cstheme="minorHAnsi"/>
          <w:bCs/>
          <w:sz w:val="16"/>
          <w:szCs w:val="16"/>
        </w:rPr>
        <w:t>Classe: D937.6</w:t>
      </w:r>
    </w:p>
    <w:p w14:paraId="207114D2" w14:textId="77777777" w:rsidR="00112D07" w:rsidRPr="00227E61" w:rsidRDefault="00112D07" w:rsidP="00227E61">
      <w:pPr>
        <w:spacing w:after="0" w:line="240" w:lineRule="auto"/>
        <w:jc w:val="both"/>
        <w:rPr>
          <w:rFonts w:asciiTheme="minorHAnsi" w:hAnsiTheme="minorHAnsi" w:cstheme="minorHAnsi"/>
          <w:bCs/>
          <w:sz w:val="16"/>
          <w:szCs w:val="16"/>
        </w:rPr>
      </w:pPr>
      <w:r w:rsidRPr="00227E61">
        <w:rPr>
          <w:rFonts w:asciiTheme="minorHAnsi" w:hAnsiTheme="minorHAnsi" w:cstheme="minorHAnsi"/>
          <w:bCs/>
          <w:sz w:val="16"/>
          <w:szCs w:val="16"/>
        </w:rPr>
        <w:t xml:space="preserve">Copia digitale: </w:t>
      </w:r>
    </w:p>
    <w:p w14:paraId="2D387383" w14:textId="77777777" w:rsidR="00112D07" w:rsidRPr="00227E61" w:rsidRDefault="00112D07" w:rsidP="00227E61">
      <w:pPr>
        <w:spacing w:after="0" w:line="240" w:lineRule="auto"/>
        <w:jc w:val="both"/>
        <w:rPr>
          <w:rFonts w:asciiTheme="minorHAnsi" w:hAnsiTheme="minorHAnsi" w:cstheme="minorHAnsi"/>
          <w:bCs/>
          <w:sz w:val="16"/>
          <w:szCs w:val="16"/>
        </w:rPr>
      </w:pPr>
      <w:r w:rsidRPr="00227E61">
        <w:rPr>
          <w:rFonts w:asciiTheme="minorHAnsi" w:hAnsiTheme="minorHAnsi" w:cstheme="minorHAnsi"/>
          <w:bCs/>
          <w:sz w:val="16"/>
          <w:szCs w:val="16"/>
        </w:rPr>
        <w:t xml:space="preserve">-1784-1789 a: </w:t>
      </w:r>
      <w:hyperlink r:id="rId15" w:history="1">
        <w:r w:rsidRPr="00227E61">
          <w:rPr>
            <w:rStyle w:val="Collegamentoipertestuale"/>
            <w:rFonts w:asciiTheme="minorHAnsi" w:hAnsiTheme="minorHAnsi" w:cstheme="minorHAnsi"/>
            <w:bCs/>
            <w:sz w:val="16"/>
            <w:szCs w:val="16"/>
          </w:rPr>
          <w:t>https://romanartisticjournals.hcommons.org/2018/02/25/monumenti-antichi-inediti-ovvero-notizie-sulle-antichita-e-belle-arti-di-roma/</w:t>
        </w:r>
      </w:hyperlink>
    </w:p>
    <w:p w14:paraId="69B43D68" w14:textId="77777777" w:rsidR="00112D07" w:rsidRPr="00227E61" w:rsidRDefault="00112D07" w:rsidP="00227E61">
      <w:pPr>
        <w:spacing w:after="0" w:line="240" w:lineRule="auto"/>
        <w:jc w:val="both"/>
        <w:rPr>
          <w:rFonts w:asciiTheme="minorHAnsi" w:hAnsiTheme="minorHAnsi" w:cstheme="minorHAnsi"/>
          <w:bCs/>
          <w:sz w:val="16"/>
          <w:szCs w:val="16"/>
        </w:rPr>
      </w:pPr>
      <w:r w:rsidRPr="00227E61">
        <w:rPr>
          <w:rFonts w:asciiTheme="minorHAnsi" w:hAnsiTheme="minorHAnsi" w:cstheme="minorHAnsi"/>
          <w:bCs/>
          <w:sz w:val="16"/>
          <w:szCs w:val="16"/>
        </w:rPr>
        <w:t xml:space="preserve">-1784 a: </w:t>
      </w:r>
      <w:hyperlink r:id="rId16" w:history="1">
        <w:r w:rsidRPr="00227E61">
          <w:rPr>
            <w:rStyle w:val="Collegamentoipertestuale"/>
            <w:rFonts w:asciiTheme="minorHAnsi" w:hAnsiTheme="minorHAnsi" w:cstheme="minorHAnsi"/>
            <w:bCs/>
            <w:sz w:val="16"/>
            <w:szCs w:val="16"/>
          </w:rPr>
          <w:t>http://iconos-biasa.librari.beniculturali.it/RariRoma/Libri/RRD90A.pdf</w:t>
        </w:r>
      </w:hyperlink>
    </w:p>
    <w:p w14:paraId="42A4B04C" w14:textId="77777777" w:rsidR="00112D07" w:rsidRPr="00227E61" w:rsidRDefault="00112D07" w:rsidP="00227E61">
      <w:pPr>
        <w:spacing w:after="0" w:line="240" w:lineRule="auto"/>
        <w:jc w:val="both"/>
        <w:rPr>
          <w:rFonts w:asciiTheme="minorHAnsi" w:hAnsiTheme="minorHAnsi" w:cstheme="minorHAnsi"/>
          <w:bCs/>
          <w:sz w:val="16"/>
          <w:szCs w:val="16"/>
        </w:rPr>
      </w:pPr>
      <w:r w:rsidRPr="00227E61">
        <w:rPr>
          <w:rFonts w:asciiTheme="minorHAnsi" w:hAnsiTheme="minorHAnsi" w:cstheme="minorHAnsi"/>
          <w:bCs/>
          <w:sz w:val="16"/>
          <w:szCs w:val="16"/>
        </w:rPr>
        <w:t xml:space="preserve">-1785 a: </w:t>
      </w:r>
      <w:hyperlink r:id="rId17" w:history="1">
        <w:r w:rsidRPr="00227E61">
          <w:rPr>
            <w:rStyle w:val="Collegamentoipertestuale"/>
            <w:rFonts w:asciiTheme="minorHAnsi" w:hAnsiTheme="minorHAnsi" w:cstheme="minorHAnsi"/>
            <w:bCs/>
            <w:sz w:val="16"/>
            <w:szCs w:val="16"/>
          </w:rPr>
          <w:t>http://iconos-biasa.librari.beniculturali.it/RariRoma/Libri/RRD90B.pdf</w:t>
        </w:r>
      </w:hyperlink>
    </w:p>
    <w:p w14:paraId="430C3491" w14:textId="77777777" w:rsidR="00112D07" w:rsidRPr="00227E61" w:rsidRDefault="00112D07" w:rsidP="00227E61">
      <w:pPr>
        <w:spacing w:after="0" w:line="240" w:lineRule="auto"/>
        <w:jc w:val="both"/>
        <w:rPr>
          <w:rFonts w:asciiTheme="minorHAnsi" w:hAnsiTheme="minorHAnsi" w:cstheme="minorHAnsi"/>
          <w:bCs/>
          <w:sz w:val="16"/>
          <w:szCs w:val="16"/>
        </w:rPr>
      </w:pPr>
      <w:r w:rsidRPr="00227E61">
        <w:rPr>
          <w:rFonts w:asciiTheme="minorHAnsi" w:hAnsiTheme="minorHAnsi" w:cstheme="minorHAnsi"/>
          <w:bCs/>
          <w:sz w:val="16"/>
          <w:szCs w:val="16"/>
        </w:rPr>
        <w:t xml:space="preserve">-1786 a: </w:t>
      </w:r>
      <w:hyperlink r:id="rId18" w:history="1">
        <w:r w:rsidRPr="00227E61">
          <w:rPr>
            <w:rStyle w:val="Collegamentoipertestuale"/>
            <w:rFonts w:asciiTheme="minorHAnsi" w:hAnsiTheme="minorHAnsi" w:cstheme="minorHAnsi"/>
            <w:bCs/>
            <w:sz w:val="16"/>
            <w:szCs w:val="16"/>
          </w:rPr>
          <w:t>http://iconos-biasa.librari.beniculturali.it/RariRoma/Libri/RRD90C.pdf</w:t>
        </w:r>
      </w:hyperlink>
    </w:p>
    <w:p w14:paraId="46497A2A" w14:textId="77777777" w:rsidR="00112D07" w:rsidRPr="00227E61" w:rsidRDefault="00112D07" w:rsidP="00227E61">
      <w:pPr>
        <w:spacing w:after="0" w:line="240" w:lineRule="auto"/>
        <w:jc w:val="both"/>
        <w:rPr>
          <w:rFonts w:asciiTheme="minorHAnsi" w:hAnsiTheme="minorHAnsi" w:cstheme="minorHAnsi"/>
          <w:bCs/>
          <w:sz w:val="16"/>
          <w:szCs w:val="16"/>
        </w:rPr>
      </w:pPr>
      <w:r w:rsidRPr="00227E61">
        <w:rPr>
          <w:rFonts w:asciiTheme="minorHAnsi" w:hAnsiTheme="minorHAnsi" w:cstheme="minorHAnsi"/>
          <w:bCs/>
          <w:sz w:val="16"/>
          <w:szCs w:val="16"/>
        </w:rPr>
        <w:t xml:space="preserve">-1787 a: </w:t>
      </w:r>
      <w:hyperlink r:id="rId19" w:history="1">
        <w:r w:rsidRPr="00227E61">
          <w:rPr>
            <w:rStyle w:val="Collegamentoipertestuale"/>
            <w:rFonts w:asciiTheme="minorHAnsi" w:hAnsiTheme="minorHAnsi" w:cstheme="minorHAnsi"/>
            <w:bCs/>
            <w:sz w:val="16"/>
            <w:szCs w:val="16"/>
          </w:rPr>
          <w:t>http://iconos-biasa.librari.beniculturali.it/RariRoma/Libri/RRD90D.pdf</w:t>
        </w:r>
      </w:hyperlink>
    </w:p>
    <w:p w14:paraId="0BE06EC9" w14:textId="77777777" w:rsidR="00112D07" w:rsidRPr="00227E61" w:rsidRDefault="00112D07" w:rsidP="00227E61">
      <w:pPr>
        <w:spacing w:after="0" w:line="240" w:lineRule="auto"/>
        <w:jc w:val="both"/>
        <w:rPr>
          <w:rFonts w:asciiTheme="minorHAnsi" w:hAnsiTheme="minorHAnsi" w:cstheme="minorHAnsi"/>
          <w:bCs/>
          <w:sz w:val="16"/>
          <w:szCs w:val="16"/>
        </w:rPr>
      </w:pPr>
      <w:r w:rsidRPr="00227E61">
        <w:rPr>
          <w:rFonts w:asciiTheme="minorHAnsi" w:hAnsiTheme="minorHAnsi" w:cstheme="minorHAnsi"/>
          <w:bCs/>
          <w:sz w:val="16"/>
          <w:szCs w:val="16"/>
        </w:rPr>
        <w:t xml:space="preserve">-1788 a: </w:t>
      </w:r>
      <w:hyperlink r:id="rId20" w:history="1">
        <w:r w:rsidRPr="00227E61">
          <w:rPr>
            <w:rStyle w:val="Collegamentoipertestuale"/>
            <w:rFonts w:asciiTheme="minorHAnsi" w:hAnsiTheme="minorHAnsi" w:cstheme="minorHAnsi"/>
            <w:bCs/>
            <w:sz w:val="16"/>
            <w:szCs w:val="16"/>
          </w:rPr>
          <w:t>http://iconos-biasa.librari.beniculturali.it/RariRoma/Libri/RRD90E.pdf</w:t>
        </w:r>
      </w:hyperlink>
    </w:p>
    <w:p w14:paraId="3C06BA1C" w14:textId="77777777" w:rsidR="00112D07" w:rsidRPr="00227E61" w:rsidRDefault="00112D07" w:rsidP="00227E61">
      <w:pPr>
        <w:spacing w:after="0" w:line="240" w:lineRule="auto"/>
        <w:jc w:val="both"/>
        <w:rPr>
          <w:rFonts w:asciiTheme="minorHAnsi" w:hAnsiTheme="minorHAnsi" w:cstheme="minorHAnsi"/>
          <w:bCs/>
          <w:sz w:val="16"/>
          <w:szCs w:val="16"/>
        </w:rPr>
      </w:pPr>
      <w:r w:rsidRPr="00227E61">
        <w:rPr>
          <w:rFonts w:asciiTheme="minorHAnsi" w:hAnsiTheme="minorHAnsi" w:cstheme="minorHAnsi"/>
          <w:bCs/>
          <w:sz w:val="16"/>
          <w:szCs w:val="16"/>
        </w:rPr>
        <w:t xml:space="preserve">-1789 a: </w:t>
      </w:r>
      <w:hyperlink r:id="rId21" w:history="1">
        <w:r w:rsidRPr="00227E61">
          <w:rPr>
            <w:rStyle w:val="Collegamentoipertestuale"/>
            <w:rFonts w:asciiTheme="minorHAnsi" w:hAnsiTheme="minorHAnsi" w:cstheme="minorHAnsi"/>
            <w:bCs/>
            <w:sz w:val="16"/>
            <w:szCs w:val="16"/>
          </w:rPr>
          <w:t>http://iconos-biasa.librari.beniculturali.it/RariRoma/Libri/0217.pdf</w:t>
        </w:r>
      </w:hyperlink>
    </w:p>
    <w:p w14:paraId="691E9AA3" w14:textId="77777777" w:rsidR="00112D07" w:rsidRPr="00227E61" w:rsidRDefault="00112D07" w:rsidP="00227E61">
      <w:pPr>
        <w:spacing w:after="0" w:line="240" w:lineRule="auto"/>
        <w:jc w:val="both"/>
        <w:rPr>
          <w:rFonts w:asciiTheme="minorHAnsi" w:hAnsiTheme="minorHAnsi" w:cstheme="minorHAnsi"/>
          <w:bCs/>
          <w:sz w:val="16"/>
          <w:szCs w:val="16"/>
        </w:rPr>
      </w:pPr>
      <w:r w:rsidRPr="00227E61">
        <w:rPr>
          <w:rFonts w:asciiTheme="minorHAnsi" w:hAnsiTheme="minorHAnsi" w:cstheme="minorHAnsi"/>
          <w:bCs/>
          <w:sz w:val="16"/>
          <w:szCs w:val="16"/>
        </w:rPr>
        <w:t xml:space="preserve">-1805 a: </w:t>
      </w:r>
    </w:p>
    <w:p w14:paraId="561F5095" w14:textId="77777777" w:rsidR="00112D07" w:rsidRPr="00227E61" w:rsidRDefault="00112D07" w:rsidP="00227E61">
      <w:pPr>
        <w:spacing w:after="0" w:line="240" w:lineRule="auto"/>
        <w:jc w:val="both"/>
        <w:rPr>
          <w:rFonts w:asciiTheme="minorHAnsi" w:hAnsiTheme="minorHAnsi" w:cstheme="minorHAnsi"/>
          <w:bCs/>
          <w:sz w:val="16"/>
          <w:szCs w:val="16"/>
        </w:rPr>
      </w:pPr>
      <w:r w:rsidRPr="00227E61">
        <w:rPr>
          <w:rFonts w:asciiTheme="minorHAnsi" w:hAnsiTheme="minorHAnsi" w:cstheme="minorHAnsi"/>
          <w:bCs/>
          <w:sz w:val="16"/>
          <w:szCs w:val="16"/>
        </w:rPr>
        <w:t>*</w:t>
      </w:r>
      <w:hyperlink r:id="rId22" w:history="1">
        <w:r w:rsidRPr="00227E61">
          <w:rPr>
            <w:rStyle w:val="Collegamentoipertestuale"/>
            <w:rFonts w:asciiTheme="minorHAnsi" w:hAnsiTheme="minorHAnsi" w:cstheme="minorHAnsi"/>
            <w:bCs/>
            <w:sz w:val="16"/>
            <w:szCs w:val="16"/>
          </w:rPr>
          <w:t>http://iconos-biasa.librari.beniculturali.it/RariRoma/Libri/0217.pdf</w:t>
        </w:r>
      </w:hyperlink>
      <w:r w:rsidRPr="00227E61">
        <w:rPr>
          <w:rFonts w:asciiTheme="minorHAnsi" w:hAnsiTheme="minorHAnsi" w:cstheme="minorHAnsi"/>
          <w:bCs/>
          <w:sz w:val="16"/>
          <w:szCs w:val="16"/>
        </w:rPr>
        <w:t>; *</w:t>
      </w:r>
      <w:hyperlink r:id="rId23" w:history="1">
        <w:r w:rsidRPr="00227E61">
          <w:rPr>
            <w:rStyle w:val="Collegamentoipertestuale"/>
            <w:rFonts w:asciiTheme="minorHAnsi" w:hAnsiTheme="minorHAnsi" w:cstheme="minorHAnsi"/>
            <w:bCs/>
            <w:sz w:val="16"/>
            <w:szCs w:val="16"/>
          </w:rPr>
          <w:t>https://catalog.hathitrust.org/Record/102323245?type%5B%5D=title&amp;lookfor%5B%5D=%22Monumenti%20antichi%20inediti%2C%20ovvero%2C%20Notizie%20sulle%20antichita%CC%80%20e%20belle%20arti%20di%20Roma%20per%20l%27anno%20...%22&amp;ft</w:t>
        </w:r>
      </w:hyperlink>
      <w:r w:rsidRPr="00227E61">
        <w:rPr>
          <w:rFonts w:asciiTheme="minorHAnsi" w:hAnsiTheme="minorHAnsi" w:cstheme="minorHAnsi"/>
          <w:bCs/>
          <w:sz w:val="16"/>
          <w:szCs w:val="16"/>
        </w:rPr>
        <w:t>=</w:t>
      </w:r>
    </w:p>
    <w:p w14:paraId="0A633727"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b/>
          <w:bCs/>
          <w:sz w:val="16"/>
          <w:szCs w:val="16"/>
        </w:rPr>
        <w:t xml:space="preserve">*Memorie enciclopediche romane sulle belle arti, antichità etc. </w:t>
      </w:r>
      <w:r w:rsidRPr="00227E61">
        <w:rPr>
          <w:rFonts w:asciiTheme="minorHAnsi" w:hAnsiTheme="minorHAnsi" w:cstheme="minorHAnsi"/>
          <w:sz w:val="16"/>
          <w:szCs w:val="16"/>
        </w:rPr>
        <w:t xml:space="preserve">- Tomo 1-tomo 5. - </w:t>
      </w:r>
      <w:proofErr w:type="gramStart"/>
      <w:r w:rsidRPr="00227E61">
        <w:rPr>
          <w:rFonts w:asciiTheme="minorHAnsi" w:hAnsiTheme="minorHAnsi" w:cstheme="minorHAnsi"/>
          <w:sz w:val="16"/>
          <w:szCs w:val="16"/>
        </w:rPr>
        <w:t>Roma :</w:t>
      </w:r>
      <w:proofErr w:type="gramEnd"/>
      <w:r w:rsidRPr="00227E61">
        <w:rPr>
          <w:rFonts w:asciiTheme="minorHAnsi" w:hAnsiTheme="minorHAnsi" w:cstheme="minorHAnsi"/>
          <w:sz w:val="16"/>
          <w:szCs w:val="16"/>
        </w:rPr>
        <w:t xml:space="preserve"> </w:t>
      </w:r>
      <w:proofErr w:type="gramStart"/>
      <w:r w:rsidRPr="00227E61">
        <w:rPr>
          <w:rFonts w:asciiTheme="minorHAnsi" w:hAnsiTheme="minorHAnsi" w:cstheme="minorHAnsi"/>
          <w:sz w:val="16"/>
          <w:szCs w:val="16"/>
        </w:rPr>
        <w:t>pel</w:t>
      </w:r>
      <w:proofErr w:type="gramEnd"/>
      <w:r w:rsidRPr="00227E61">
        <w:rPr>
          <w:rFonts w:asciiTheme="minorHAnsi" w:hAnsiTheme="minorHAnsi" w:cstheme="minorHAnsi"/>
          <w:sz w:val="16"/>
          <w:szCs w:val="16"/>
        </w:rPr>
        <w:t xml:space="preserve"> Salomoni, 1806-</w:t>
      </w:r>
      <w:proofErr w:type="gramStart"/>
      <w:r w:rsidRPr="00227E61">
        <w:rPr>
          <w:rFonts w:asciiTheme="minorHAnsi" w:hAnsiTheme="minorHAnsi" w:cstheme="minorHAnsi"/>
          <w:sz w:val="16"/>
          <w:szCs w:val="16"/>
        </w:rPr>
        <w:t>1810?.</w:t>
      </w:r>
      <w:proofErr w:type="gramEnd"/>
      <w:r w:rsidRPr="00227E61">
        <w:rPr>
          <w:rFonts w:asciiTheme="minorHAnsi" w:hAnsiTheme="minorHAnsi" w:cstheme="minorHAnsi"/>
          <w:sz w:val="16"/>
          <w:szCs w:val="16"/>
        </w:rPr>
        <w:t xml:space="preserve"> - 5 </w:t>
      </w:r>
      <w:proofErr w:type="gramStart"/>
      <w:r w:rsidRPr="00227E61">
        <w:rPr>
          <w:rFonts w:asciiTheme="minorHAnsi" w:hAnsiTheme="minorHAnsi" w:cstheme="minorHAnsi"/>
          <w:sz w:val="16"/>
          <w:szCs w:val="16"/>
        </w:rPr>
        <w:t>volumi :</w:t>
      </w:r>
      <w:proofErr w:type="gramEnd"/>
      <w:r w:rsidRPr="00227E61">
        <w:rPr>
          <w:rFonts w:asciiTheme="minorHAnsi" w:hAnsiTheme="minorHAnsi" w:cstheme="minorHAnsi"/>
          <w:sz w:val="16"/>
          <w:szCs w:val="16"/>
        </w:rPr>
        <w:t xml:space="preserve"> </w:t>
      </w:r>
      <w:proofErr w:type="gramStart"/>
      <w:r w:rsidRPr="00227E61">
        <w:rPr>
          <w:rFonts w:asciiTheme="minorHAnsi" w:hAnsiTheme="minorHAnsi" w:cstheme="minorHAnsi"/>
          <w:sz w:val="16"/>
          <w:szCs w:val="16"/>
        </w:rPr>
        <w:t>ill. ;</w:t>
      </w:r>
      <w:proofErr w:type="gramEnd"/>
      <w:r w:rsidRPr="00227E61">
        <w:rPr>
          <w:rFonts w:asciiTheme="minorHAnsi" w:hAnsiTheme="minorHAnsi" w:cstheme="minorHAnsi"/>
          <w:sz w:val="16"/>
          <w:szCs w:val="16"/>
        </w:rPr>
        <w:t xml:space="preserve"> 28 cm. ((Annuale. - Compilate da G. A. Guattani. - Dal tomo </w:t>
      </w:r>
      <w:proofErr w:type="gramStart"/>
      <w:r w:rsidRPr="00227E61">
        <w:rPr>
          <w:rFonts w:asciiTheme="minorHAnsi" w:hAnsiTheme="minorHAnsi" w:cstheme="minorHAnsi"/>
          <w:sz w:val="16"/>
          <w:szCs w:val="16"/>
        </w:rPr>
        <w:t>2</w:t>
      </w:r>
      <w:proofErr w:type="gramEnd"/>
      <w:r w:rsidRPr="00227E61">
        <w:rPr>
          <w:rFonts w:asciiTheme="minorHAnsi" w:hAnsiTheme="minorHAnsi" w:cstheme="minorHAnsi"/>
          <w:sz w:val="16"/>
          <w:szCs w:val="16"/>
        </w:rPr>
        <w:t xml:space="preserve"> l'editore cambia in: C. </w:t>
      </w:r>
      <w:proofErr w:type="spellStart"/>
      <w:r w:rsidRPr="00227E61">
        <w:rPr>
          <w:rFonts w:asciiTheme="minorHAnsi" w:hAnsiTheme="minorHAnsi" w:cstheme="minorHAnsi"/>
          <w:sz w:val="16"/>
          <w:szCs w:val="16"/>
        </w:rPr>
        <w:t>Mordacchini</w:t>
      </w:r>
      <w:proofErr w:type="spellEnd"/>
      <w:r w:rsidRPr="00227E61">
        <w:rPr>
          <w:rFonts w:asciiTheme="minorHAnsi" w:hAnsiTheme="minorHAnsi" w:cstheme="minorHAnsi"/>
          <w:sz w:val="16"/>
          <w:szCs w:val="16"/>
        </w:rPr>
        <w:t>. - MIL0591964</w:t>
      </w:r>
    </w:p>
    <w:p w14:paraId="1B479089"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Autore: Guattani, Giuseppe Antonio</w:t>
      </w:r>
    </w:p>
    <w:p w14:paraId="2380A88B"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 xml:space="preserve">Editore: </w:t>
      </w:r>
      <w:proofErr w:type="spellStart"/>
      <w:r w:rsidRPr="00227E61">
        <w:rPr>
          <w:rFonts w:asciiTheme="minorHAnsi" w:hAnsiTheme="minorHAnsi" w:cstheme="minorHAnsi"/>
          <w:sz w:val="16"/>
          <w:szCs w:val="16"/>
        </w:rPr>
        <w:t>Mordacchini</w:t>
      </w:r>
      <w:proofErr w:type="spellEnd"/>
      <w:r w:rsidRPr="00227E61">
        <w:rPr>
          <w:rFonts w:asciiTheme="minorHAnsi" w:hAnsiTheme="minorHAnsi" w:cstheme="minorHAnsi"/>
          <w:sz w:val="16"/>
          <w:szCs w:val="16"/>
        </w:rPr>
        <w:t>, Carlo</w:t>
      </w:r>
    </w:p>
    <w:p w14:paraId="19CEAEFF"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Soggetti: Arte – Roma - Periodici</w:t>
      </w:r>
    </w:p>
    <w:p w14:paraId="291C1F97"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Classe: D709.45632</w:t>
      </w:r>
    </w:p>
    <w:p w14:paraId="36F4AB1D" w14:textId="77777777" w:rsidR="00112D07" w:rsidRPr="00227E61" w:rsidRDefault="00112D07" w:rsidP="00227E61">
      <w:pPr>
        <w:spacing w:after="0" w:line="240" w:lineRule="auto"/>
        <w:jc w:val="both"/>
        <w:rPr>
          <w:rFonts w:asciiTheme="minorHAnsi" w:hAnsiTheme="minorHAnsi" w:cstheme="minorHAnsi"/>
          <w:bCs/>
          <w:sz w:val="16"/>
          <w:szCs w:val="16"/>
        </w:rPr>
      </w:pPr>
      <w:r w:rsidRPr="00227E61">
        <w:rPr>
          <w:rFonts w:asciiTheme="minorHAnsi" w:hAnsiTheme="minorHAnsi" w:cstheme="minorHAnsi"/>
          <w:bCs/>
          <w:sz w:val="16"/>
          <w:szCs w:val="16"/>
        </w:rPr>
        <w:t xml:space="preserve">Copia digitale: </w:t>
      </w:r>
    </w:p>
    <w:p w14:paraId="63554768" w14:textId="77777777" w:rsidR="00112D07" w:rsidRPr="00227E61" w:rsidRDefault="00112D07" w:rsidP="00227E61">
      <w:pPr>
        <w:spacing w:after="0" w:line="240" w:lineRule="auto"/>
        <w:jc w:val="both"/>
        <w:rPr>
          <w:rFonts w:asciiTheme="minorHAnsi" w:hAnsiTheme="minorHAnsi" w:cstheme="minorHAnsi"/>
          <w:bCs/>
          <w:sz w:val="16"/>
          <w:szCs w:val="16"/>
        </w:rPr>
      </w:pPr>
      <w:r w:rsidRPr="00227E61">
        <w:rPr>
          <w:rFonts w:asciiTheme="minorHAnsi" w:hAnsiTheme="minorHAnsi" w:cstheme="minorHAnsi"/>
          <w:bCs/>
          <w:sz w:val="16"/>
          <w:szCs w:val="16"/>
        </w:rPr>
        <w:t xml:space="preserve">-Tomi 1-5 a: </w:t>
      </w:r>
    </w:p>
    <w:p w14:paraId="59A152BF" w14:textId="77777777" w:rsidR="00112D07" w:rsidRPr="00227E61" w:rsidRDefault="00112D07" w:rsidP="00227E61">
      <w:pPr>
        <w:spacing w:after="0" w:line="240" w:lineRule="auto"/>
        <w:jc w:val="both"/>
        <w:rPr>
          <w:rFonts w:asciiTheme="minorHAnsi" w:hAnsiTheme="minorHAnsi" w:cstheme="minorHAnsi"/>
          <w:bCs/>
          <w:sz w:val="16"/>
          <w:szCs w:val="16"/>
        </w:rPr>
      </w:pPr>
      <w:r w:rsidRPr="00227E61">
        <w:rPr>
          <w:rFonts w:asciiTheme="minorHAnsi" w:hAnsiTheme="minorHAnsi" w:cstheme="minorHAnsi"/>
          <w:bCs/>
          <w:sz w:val="16"/>
          <w:szCs w:val="16"/>
        </w:rPr>
        <w:t>*</w:t>
      </w:r>
      <w:hyperlink r:id="rId24" w:history="1">
        <w:r w:rsidRPr="00227E61">
          <w:rPr>
            <w:rStyle w:val="Collegamentoipertestuale"/>
            <w:rFonts w:asciiTheme="minorHAnsi" w:hAnsiTheme="minorHAnsi" w:cstheme="minorHAnsi"/>
            <w:bCs/>
            <w:sz w:val="16"/>
            <w:szCs w:val="16"/>
          </w:rPr>
          <w:t>https://catalog.hathitrust.org/Record/100237852</w:t>
        </w:r>
      </w:hyperlink>
    </w:p>
    <w:p w14:paraId="1CF04DCB" w14:textId="77777777" w:rsidR="00112D07" w:rsidRPr="00227E61" w:rsidRDefault="00112D07" w:rsidP="00227E61">
      <w:pPr>
        <w:spacing w:after="0" w:line="240" w:lineRule="auto"/>
        <w:jc w:val="both"/>
        <w:rPr>
          <w:rFonts w:asciiTheme="minorHAnsi" w:hAnsiTheme="minorHAnsi" w:cstheme="minorHAnsi"/>
          <w:bCs/>
          <w:sz w:val="16"/>
          <w:szCs w:val="16"/>
        </w:rPr>
      </w:pPr>
      <w:r w:rsidRPr="00227E61">
        <w:rPr>
          <w:rFonts w:asciiTheme="minorHAnsi" w:hAnsiTheme="minorHAnsi" w:cstheme="minorHAnsi"/>
          <w:bCs/>
          <w:sz w:val="16"/>
          <w:szCs w:val="16"/>
        </w:rPr>
        <w:t>*</w:t>
      </w:r>
      <w:hyperlink r:id="rId25" w:history="1">
        <w:r w:rsidRPr="00227E61">
          <w:rPr>
            <w:rStyle w:val="Collegamentoipertestuale"/>
            <w:rFonts w:asciiTheme="minorHAnsi" w:hAnsiTheme="minorHAnsi" w:cstheme="minorHAnsi"/>
            <w:bCs/>
            <w:sz w:val="16"/>
            <w:szCs w:val="16"/>
          </w:rPr>
          <w:t>https://romanartisticjournals.hcommons.org/2018/02/25/memorie-enciclopediche-romane-sulle-belle-arti-antichita-ec/</w:t>
        </w:r>
      </w:hyperlink>
    </w:p>
    <w:p w14:paraId="49E52782" w14:textId="77777777" w:rsidR="00112D07" w:rsidRPr="00227E61" w:rsidRDefault="00112D07" w:rsidP="00227E61">
      <w:pPr>
        <w:spacing w:after="0" w:line="240" w:lineRule="auto"/>
        <w:jc w:val="both"/>
        <w:rPr>
          <w:rFonts w:asciiTheme="minorHAnsi" w:hAnsiTheme="minorHAnsi" w:cstheme="minorHAnsi"/>
          <w:bCs/>
          <w:sz w:val="16"/>
          <w:szCs w:val="16"/>
        </w:rPr>
      </w:pPr>
      <w:r w:rsidRPr="00227E61">
        <w:rPr>
          <w:rFonts w:asciiTheme="minorHAnsi" w:hAnsiTheme="minorHAnsi" w:cstheme="minorHAnsi"/>
          <w:bCs/>
          <w:sz w:val="16"/>
          <w:szCs w:val="16"/>
        </w:rPr>
        <w:t xml:space="preserve">-Tomi 1-2 a: </w:t>
      </w:r>
      <w:hyperlink r:id="rId26" w:history="1">
        <w:r w:rsidRPr="00227E61">
          <w:rPr>
            <w:rStyle w:val="Collegamentoipertestuale"/>
            <w:rFonts w:asciiTheme="minorHAnsi" w:hAnsiTheme="minorHAnsi" w:cstheme="minorHAnsi"/>
            <w:bCs/>
            <w:sz w:val="16"/>
            <w:szCs w:val="16"/>
          </w:rPr>
          <w:t>http://194.183.10.76/PeriodicoScheda.aspx?id_testata=108</w:t>
        </w:r>
      </w:hyperlink>
    </w:p>
    <w:p w14:paraId="772979FE" w14:textId="77777777" w:rsidR="00112D07" w:rsidRPr="00227E61" w:rsidRDefault="00112D07" w:rsidP="00227E61">
      <w:pPr>
        <w:spacing w:after="0" w:line="240" w:lineRule="auto"/>
        <w:jc w:val="both"/>
        <w:rPr>
          <w:rFonts w:asciiTheme="minorHAnsi" w:hAnsiTheme="minorHAnsi" w:cstheme="minorHAnsi"/>
          <w:bCs/>
          <w:sz w:val="16"/>
          <w:szCs w:val="16"/>
        </w:rPr>
      </w:pPr>
      <w:r w:rsidRPr="00227E61">
        <w:rPr>
          <w:rFonts w:asciiTheme="minorHAnsi" w:hAnsiTheme="minorHAnsi" w:cstheme="minorHAnsi"/>
          <w:bCs/>
          <w:sz w:val="16"/>
          <w:szCs w:val="16"/>
        </w:rPr>
        <w:t xml:space="preserve">-Tomo 3 a: </w:t>
      </w:r>
      <w:hyperlink r:id="rId27" w:history="1">
        <w:r w:rsidRPr="00227E61">
          <w:rPr>
            <w:rStyle w:val="Collegamentoipertestuale"/>
            <w:rFonts w:asciiTheme="minorHAnsi" w:hAnsiTheme="minorHAnsi" w:cstheme="minorHAnsi"/>
            <w:bCs/>
            <w:sz w:val="16"/>
            <w:szCs w:val="16"/>
          </w:rPr>
          <w:t>http://iconos-biasa.librari.beniculturali.it/RariRoma/Libri/RRD15C.pdf</w:t>
        </w:r>
      </w:hyperlink>
    </w:p>
    <w:p w14:paraId="0D3A0854" w14:textId="77777777" w:rsidR="00112D07" w:rsidRPr="00227E61" w:rsidRDefault="00112D07" w:rsidP="00227E61">
      <w:pPr>
        <w:spacing w:after="0" w:line="240" w:lineRule="auto"/>
        <w:jc w:val="both"/>
        <w:rPr>
          <w:rFonts w:asciiTheme="minorHAnsi" w:hAnsiTheme="minorHAnsi" w:cstheme="minorHAnsi"/>
          <w:bCs/>
          <w:sz w:val="16"/>
          <w:szCs w:val="16"/>
        </w:rPr>
      </w:pPr>
      <w:r w:rsidRPr="00227E61">
        <w:rPr>
          <w:rFonts w:asciiTheme="minorHAnsi" w:hAnsiTheme="minorHAnsi" w:cstheme="minorHAnsi"/>
          <w:bCs/>
          <w:sz w:val="16"/>
          <w:szCs w:val="16"/>
        </w:rPr>
        <w:t xml:space="preserve">-Tomo 4 a: </w:t>
      </w:r>
      <w:hyperlink r:id="rId28" w:history="1">
        <w:r w:rsidRPr="00227E61">
          <w:rPr>
            <w:rStyle w:val="Collegamentoipertestuale"/>
            <w:rFonts w:asciiTheme="minorHAnsi" w:hAnsiTheme="minorHAnsi" w:cstheme="minorHAnsi"/>
            <w:bCs/>
            <w:sz w:val="16"/>
            <w:szCs w:val="16"/>
          </w:rPr>
          <w:t>http://iconos-biasa.librari.beniculturali.it/RariRoma/Libri/RRD15D.pdf</w:t>
        </w:r>
      </w:hyperlink>
    </w:p>
    <w:p w14:paraId="065E2628" w14:textId="77777777" w:rsidR="00112D07" w:rsidRPr="00227E61" w:rsidRDefault="00112D07" w:rsidP="00227E61">
      <w:pPr>
        <w:spacing w:after="0" w:line="240" w:lineRule="auto"/>
        <w:jc w:val="both"/>
        <w:rPr>
          <w:rFonts w:asciiTheme="minorHAnsi" w:hAnsiTheme="minorHAnsi" w:cstheme="minorHAnsi"/>
          <w:bCs/>
          <w:sz w:val="16"/>
          <w:szCs w:val="16"/>
        </w:rPr>
      </w:pPr>
      <w:r w:rsidRPr="00227E61">
        <w:rPr>
          <w:rFonts w:asciiTheme="minorHAnsi" w:hAnsiTheme="minorHAnsi" w:cstheme="minorHAnsi"/>
          <w:bCs/>
          <w:sz w:val="16"/>
          <w:szCs w:val="16"/>
        </w:rPr>
        <w:t xml:space="preserve">-Tomo 5 a: </w:t>
      </w:r>
      <w:hyperlink r:id="rId29" w:history="1">
        <w:r w:rsidRPr="00227E61">
          <w:rPr>
            <w:rStyle w:val="Collegamentoipertestuale"/>
            <w:rFonts w:asciiTheme="minorHAnsi" w:hAnsiTheme="minorHAnsi" w:cstheme="minorHAnsi"/>
            <w:bCs/>
            <w:sz w:val="16"/>
            <w:szCs w:val="16"/>
          </w:rPr>
          <w:t>http://iconos-biasa.librari.beniculturali.it/RariRoma/Libri/RRD15E.pdf</w:t>
        </w:r>
      </w:hyperlink>
    </w:p>
    <w:p w14:paraId="64EA8360"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b/>
          <w:bCs/>
          <w:sz w:val="16"/>
          <w:szCs w:val="16"/>
        </w:rPr>
        <w:t xml:space="preserve">*Memorie enciclopediche sulle antichità e belle arti di </w:t>
      </w:r>
      <w:proofErr w:type="gramStart"/>
      <w:r w:rsidRPr="00227E61">
        <w:rPr>
          <w:rFonts w:asciiTheme="minorHAnsi" w:hAnsiTheme="minorHAnsi" w:cstheme="minorHAnsi"/>
          <w:b/>
          <w:bCs/>
          <w:sz w:val="16"/>
          <w:szCs w:val="16"/>
        </w:rPr>
        <w:t xml:space="preserve">Roma </w:t>
      </w:r>
      <w:r w:rsidRPr="00227E61">
        <w:rPr>
          <w:rFonts w:asciiTheme="minorHAnsi" w:hAnsiTheme="minorHAnsi" w:cstheme="minorHAnsi"/>
          <w:bCs/>
          <w:sz w:val="16"/>
          <w:szCs w:val="16"/>
        </w:rPr>
        <w:t>:</w:t>
      </w:r>
      <w:proofErr w:type="gramEnd"/>
      <w:r w:rsidRPr="00227E61">
        <w:rPr>
          <w:rFonts w:asciiTheme="minorHAnsi" w:hAnsiTheme="minorHAnsi" w:cstheme="minorHAnsi"/>
          <w:bCs/>
          <w:sz w:val="16"/>
          <w:szCs w:val="16"/>
        </w:rPr>
        <w:t xml:space="preserve"> per il ...</w:t>
      </w:r>
      <w:r w:rsidRPr="00227E61">
        <w:rPr>
          <w:rFonts w:asciiTheme="minorHAnsi" w:hAnsiTheme="minorHAnsi" w:cstheme="minorHAnsi"/>
          <w:b/>
          <w:bCs/>
          <w:sz w:val="16"/>
          <w:szCs w:val="16"/>
        </w:rPr>
        <w:t xml:space="preserve"> </w:t>
      </w:r>
      <w:r w:rsidRPr="00227E61">
        <w:rPr>
          <w:rFonts w:asciiTheme="minorHAnsi" w:hAnsiTheme="minorHAnsi" w:cstheme="minorHAnsi"/>
          <w:sz w:val="16"/>
          <w:szCs w:val="16"/>
        </w:rPr>
        <w:t xml:space="preserve">- 1816-1817. - </w:t>
      </w:r>
      <w:proofErr w:type="gramStart"/>
      <w:r w:rsidRPr="00227E61">
        <w:rPr>
          <w:rFonts w:asciiTheme="minorHAnsi" w:hAnsiTheme="minorHAnsi" w:cstheme="minorHAnsi"/>
          <w:sz w:val="16"/>
          <w:szCs w:val="16"/>
        </w:rPr>
        <w:t>Roma :</w:t>
      </w:r>
      <w:proofErr w:type="gramEnd"/>
      <w:r w:rsidRPr="00227E61">
        <w:rPr>
          <w:rFonts w:asciiTheme="minorHAnsi" w:hAnsiTheme="minorHAnsi" w:cstheme="minorHAnsi"/>
          <w:sz w:val="16"/>
          <w:szCs w:val="16"/>
        </w:rPr>
        <w:t xml:space="preserve"> Stamperia De Romanis, 1817-1819. - 2 </w:t>
      </w:r>
      <w:proofErr w:type="gramStart"/>
      <w:r w:rsidRPr="00227E61">
        <w:rPr>
          <w:rFonts w:asciiTheme="minorHAnsi" w:hAnsiTheme="minorHAnsi" w:cstheme="minorHAnsi"/>
          <w:sz w:val="16"/>
          <w:szCs w:val="16"/>
        </w:rPr>
        <w:t>volumi :</w:t>
      </w:r>
      <w:proofErr w:type="gramEnd"/>
      <w:r w:rsidRPr="00227E61">
        <w:rPr>
          <w:rFonts w:asciiTheme="minorHAnsi" w:hAnsiTheme="minorHAnsi" w:cstheme="minorHAnsi"/>
          <w:sz w:val="16"/>
          <w:szCs w:val="16"/>
        </w:rPr>
        <w:t xml:space="preserve"> </w:t>
      </w:r>
      <w:proofErr w:type="gramStart"/>
      <w:r w:rsidRPr="00227E61">
        <w:rPr>
          <w:rFonts w:asciiTheme="minorHAnsi" w:hAnsiTheme="minorHAnsi" w:cstheme="minorHAnsi"/>
          <w:sz w:val="16"/>
          <w:szCs w:val="16"/>
        </w:rPr>
        <w:t>ill. ;</w:t>
      </w:r>
      <w:proofErr w:type="gramEnd"/>
      <w:r w:rsidRPr="00227E61">
        <w:rPr>
          <w:rFonts w:asciiTheme="minorHAnsi" w:hAnsiTheme="minorHAnsi" w:cstheme="minorHAnsi"/>
          <w:sz w:val="16"/>
          <w:szCs w:val="16"/>
        </w:rPr>
        <w:t xml:space="preserve"> 28 cm. ((Annuale</w:t>
      </w:r>
      <w:r w:rsidR="000158A1" w:rsidRPr="00227E61">
        <w:rPr>
          <w:rFonts w:asciiTheme="minorHAnsi" w:hAnsiTheme="minorHAnsi" w:cstheme="minorHAnsi"/>
          <w:sz w:val="16"/>
          <w:szCs w:val="16"/>
        </w:rPr>
        <w:t>. - Compilate</w:t>
      </w:r>
      <w:r w:rsidRPr="00227E61">
        <w:rPr>
          <w:rFonts w:asciiTheme="minorHAnsi" w:hAnsiTheme="minorHAnsi" w:cstheme="minorHAnsi"/>
          <w:sz w:val="16"/>
          <w:szCs w:val="16"/>
        </w:rPr>
        <w:t xml:space="preserve"> da G. A. Guattani. - MIL0591966</w:t>
      </w:r>
    </w:p>
    <w:p w14:paraId="13BEF895"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Copia digitale:</w:t>
      </w:r>
    </w:p>
    <w:p w14:paraId="20532587"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 xml:space="preserve">-1816-1817 a: </w:t>
      </w:r>
    </w:p>
    <w:p w14:paraId="30D364C4" w14:textId="77777777" w:rsidR="00112D07" w:rsidRPr="00227E61" w:rsidRDefault="00112D07" w:rsidP="00227E61">
      <w:pPr>
        <w:spacing w:after="0" w:line="240" w:lineRule="auto"/>
        <w:jc w:val="both"/>
        <w:rPr>
          <w:rFonts w:asciiTheme="minorHAnsi" w:hAnsiTheme="minorHAnsi" w:cstheme="minorHAnsi"/>
          <w:sz w:val="16"/>
          <w:szCs w:val="16"/>
        </w:rPr>
      </w:pPr>
      <w:hyperlink r:id="rId30" w:history="1">
        <w:r w:rsidRPr="00227E61">
          <w:rPr>
            <w:rStyle w:val="Collegamentoipertestuale"/>
            <w:rFonts w:asciiTheme="minorHAnsi" w:hAnsiTheme="minorHAnsi" w:cstheme="minorHAnsi"/>
            <w:sz w:val="16"/>
            <w:szCs w:val="16"/>
          </w:rPr>
          <w:t>https://romanartisticjournals.hcommons.org/2018/02/25/memorie-enciclopediche-sulle-antichita-e-belle-arti-di-roma/</w:t>
        </w:r>
      </w:hyperlink>
    </w:p>
    <w:p w14:paraId="38CD79F0"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 xml:space="preserve">-1816 a: </w:t>
      </w:r>
      <w:hyperlink r:id="rId31" w:history="1">
        <w:r w:rsidRPr="00227E61">
          <w:rPr>
            <w:rStyle w:val="Collegamentoipertestuale"/>
            <w:rFonts w:asciiTheme="minorHAnsi" w:hAnsiTheme="minorHAnsi" w:cstheme="minorHAnsi"/>
            <w:sz w:val="16"/>
            <w:szCs w:val="16"/>
          </w:rPr>
          <w:t>http://iconos-biasa.librari.beniculturali.it/RariRoma/Libri/RRD15F.pdf</w:t>
        </w:r>
      </w:hyperlink>
    </w:p>
    <w:p w14:paraId="3DCBB1A6"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 xml:space="preserve">-1817 a: </w:t>
      </w:r>
      <w:hyperlink r:id="rId32" w:history="1">
        <w:r w:rsidRPr="00227E61">
          <w:rPr>
            <w:rStyle w:val="Collegamentoipertestuale"/>
            <w:rFonts w:asciiTheme="minorHAnsi" w:hAnsiTheme="minorHAnsi" w:cstheme="minorHAnsi"/>
            <w:sz w:val="16"/>
            <w:szCs w:val="16"/>
          </w:rPr>
          <w:t>http://iconos-biasa.librari.beniculturali.it/RariRoma/Libri/RRD15G.pdf</w:t>
        </w:r>
      </w:hyperlink>
    </w:p>
    <w:p w14:paraId="4A6AEF64"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 xml:space="preserve">Autore: Guattani, Giuseppe Antonio </w:t>
      </w:r>
    </w:p>
    <w:p w14:paraId="036EB11D"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Incisore: Pinelli, Bartolomeo &lt;1781-1835&gt;</w:t>
      </w:r>
    </w:p>
    <w:p w14:paraId="488D5A96" w14:textId="77777777" w:rsidR="00112D07" w:rsidRPr="00227E61" w:rsidRDefault="00112D07" w:rsidP="00227E61">
      <w:pPr>
        <w:spacing w:after="0" w:line="240" w:lineRule="auto"/>
        <w:jc w:val="both"/>
        <w:rPr>
          <w:rFonts w:asciiTheme="minorHAnsi" w:hAnsiTheme="minorHAnsi" w:cstheme="minorHAnsi"/>
          <w:sz w:val="16"/>
          <w:szCs w:val="16"/>
        </w:rPr>
      </w:pPr>
      <w:proofErr w:type="gramStart"/>
      <w:r w:rsidRPr="00227E61">
        <w:rPr>
          <w:rFonts w:asciiTheme="minorHAnsi" w:hAnsiTheme="minorHAnsi" w:cstheme="minorHAnsi"/>
          <w:sz w:val="16"/>
          <w:szCs w:val="16"/>
        </w:rPr>
        <w:t>Editore:  De</w:t>
      </w:r>
      <w:proofErr w:type="gramEnd"/>
      <w:r w:rsidRPr="00227E61">
        <w:rPr>
          <w:rFonts w:asciiTheme="minorHAnsi" w:hAnsiTheme="minorHAnsi" w:cstheme="minorHAnsi"/>
          <w:sz w:val="16"/>
          <w:szCs w:val="16"/>
        </w:rPr>
        <w:t xml:space="preserve"> Romanis, Mariano</w:t>
      </w:r>
    </w:p>
    <w:p w14:paraId="71D8F70B"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b/>
          <w:bCs/>
          <w:sz w:val="16"/>
          <w:szCs w:val="16"/>
        </w:rPr>
        <w:t xml:space="preserve">*Memorie romane di antichità e di belle arti. - </w:t>
      </w:r>
      <w:r w:rsidRPr="00227E61">
        <w:rPr>
          <w:rFonts w:asciiTheme="minorHAnsi" w:hAnsiTheme="minorHAnsi" w:cstheme="minorHAnsi"/>
          <w:bCs/>
          <w:sz w:val="16"/>
          <w:szCs w:val="16"/>
        </w:rPr>
        <w:t xml:space="preserve"> Vol. </w:t>
      </w:r>
      <w:proofErr w:type="gramStart"/>
      <w:r w:rsidRPr="00227E61">
        <w:rPr>
          <w:rFonts w:asciiTheme="minorHAnsi" w:hAnsiTheme="minorHAnsi" w:cstheme="minorHAnsi"/>
          <w:bCs/>
          <w:sz w:val="16"/>
          <w:szCs w:val="16"/>
        </w:rPr>
        <w:t>1.-</w:t>
      </w:r>
      <w:proofErr w:type="gramEnd"/>
      <w:r w:rsidRPr="00227E61">
        <w:rPr>
          <w:rFonts w:asciiTheme="minorHAnsi" w:hAnsiTheme="minorHAnsi" w:cstheme="minorHAnsi"/>
          <w:bCs/>
          <w:sz w:val="16"/>
          <w:szCs w:val="16"/>
        </w:rPr>
        <w:t xml:space="preserve">vol. </w:t>
      </w:r>
      <w:proofErr w:type="gramStart"/>
      <w:r w:rsidRPr="00227E61">
        <w:rPr>
          <w:rFonts w:asciiTheme="minorHAnsi" w:hAnsiTheme="minorHAnsi" w:cstheme="minorHAnsi"/>
          <w:bCs/>
          <w:sz w:val="16"/>
          <w:szCs w:val="16"/>
        </w:rPr>
        <w:t>4..</w:t>
      </w:r>
      <w:proofErr w:type="gramEnd"/>
      <w:r w:rsidRPr="00227E61">
        <w:rPr>
          <w:rFonts w:asciiTheme="minorHAnsi" w:hAnsiTheme="minorHAnsi" w:cstheme="minorHAnsi"/>
          <w:b/>
          <w:bCs/>
          <w:sz w:val="16"/>
          <w:szCs w:val="16"/>
        </w:rPr>
        <w:t xml:space="preserve"> </w:t>
      </w:r>
      <w:r w:rsidRPr="00227E61">
        <w:rPr>
          <w:rFonts w:asciiTheme="minorHAnsi" w:hAnsiTheme="minorHAnsi" w:cstheme="minorHAnsi"/>
          <w:sz w:val="16"/>
          <w:szCs w:val="16"/>
        </w:rPr>
        <w:t xml:space="preserve">- </w:t>
      </w:r>
      <w:proofErr w:type="gramStart"/>
      <w:r w:rsidRPr="00227E61">
        <w:rPr>
          <w:rFonts w:asciiTheme="minorHAnsi" w:hAnsiTheme="minorHAnsi" w:cstheme="minorHAnsi"/>
          <w:sz w:val="16"/>
          <w:szCs w:val="16"/>
        </w:rPr>
        <w:t>Roma :</w:t>
      </w:r>
      <w:proofErr w:type="gramEnd"/>
      <w:r w:rsidRPr="00227E61">
        <w:rPr>
          <w:rFonts w:asciiTheme="minorHAnsi" w:hAnsiTheme="minorHAnsi" w:cstheme="minorHAnsi"/>
          <w:sz w:val="16"/>
          <w:szCs w:val="16"/>
        </w:rPr>
        <w:t xml:space="preserve"> tipografia </w:t>
      </w:r>
      <w:proofErr w:type="spellStart"/>
      <w:r w:rsidRPr="00227E61">
        <w:rPr>
          <w:rFonts w:asciiTheme="minorHAnsi" w:hAnsiTheme="minorHAnsi" w:cstheme="minorHAnsi"/>
          <w:sz w:val="16"/>
          <w:szCs w:val="16"/>
        </w:rPr>
        <w:t>Ceracchi</w:t>
      </w:r>
      <w:proofErr w:type="spellEnd"/>
      <w:r w:rsidRPr="00227E61">
        <w:rPr>
          <w:rFonts w:asciiTheme="minorHAnsi" w:hAnsiTheme="minorHAnsi" w:cstheme="minorHAnsi"/>
          <w:sz w:val="16"/>
          <w:szCs w:val="16"/>
        </w:rPr>
        <w:t xml:space="preserve">, 1824-1827. - 4 </w:t>
      </w:r>
      <w:proofErr w:type="gramStart"/>
      <w:r w:rsidRPr="00227E61">
        <w:rPr>
          <w:rFonts w:asciiTheme="minorHAnsi" w:hAnsiTheme="minorHAnsi" w:cstheme="minorHAnsi"/>
          <w:sz w:val="16"/>
          <w:szCs w:val="16"/>
        </w:rPr>
        <w:t>volumi :</w:t>
      </w:r>
      <w:proofErr w:type="gramEnd"/>
      <w:r w:rsidRPr="00227E61">
        <w:rPr>
          <w:rFonts w:asciiTheme="minorHAnsi" w:hAnsiTheme="minorHAnsi" w:cstheme="minorHAnsi"/>
          <w:sz w:val="16"/>
          <w:szCs w:val="16"/>
        </w:rPr>
        <w:t xml:space="preserve"> </w:t>
      </w:r>
      <w:proofErr w:type="gramStart"/>
      <w:r w:rsidRPr="00227E61">
        <w:rPr>
          <w:rFonts w:asciiTheme="minorHAnsi" w:hAnsiTheme="minorHAnsi" w:cstheme="minorHAnsi"/>
          <w:sz w:val="16"/>
          <w:szCs w:val="16"/>
        </w:rPr>
        <w:t>ill. ;</w:t>
      </w:r>
      <w:proofErr w:type="gramEnd"/>
      <w:r w:rsidRPr="00227E61">
        <w:rPr>
          <w:rFonts w:asciiTheme="minorHAnsi" w:hAnsiTheme="minorHAnsi" w:cstheme="minorHAnsi"/>
          <w:sz w:val="16"/>
          <w:szCs w:val="16"/>
        </w:rPr>
        <w:t xml:space="preserve"> 20 cm. ((A cura di Luigi Cardinali. - L'indicazione di pubblicazione varia. - TO00188717</w:t>
      </w:r>
    </w:p>
    <w:p w14:paraId="2B8A56EF"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Autore: Cardinali, Luigi &lt;1783-1851&gt;</w:t>
      </w:r>
    </w:p>
    <w:p w14:paraId="7535E510"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 xml:space="preserve">Copia digitale a: </w:t>
      </w:r>
    </w:p>
    <w:p w14:paraId="2FA199A3"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w:t>
      </w:r>
      <w:hyperlink r:id="rId33" w:history="1">
        <w:r w:rsidRPr="00227E61">
          <w:rPr>
            <w:rStyle w:val="Collegamentoipertestuale"/>
            <w:rFonts w:asciiTheme="minorHAnsi" w:hAnsiTheme="minorHAnsi" w:cstheme="minorHAnsi"/>
            <w:sz w:val="16"/>
            <w:szCs w:val="16"/>
          </w:rPr>
          <w:t>http://194.183.10.76/PeriodicoScheda.aspx?id_testata=77&amp;Start=0</w:t>
        </w:r>
      </w:hyperlink>
    </w:p>
    <w:p w14:paraId="658FE1BF" w14:textId="77777777" w:rsidR="00112D07" w:rsidRPr="00227E61" w:rsidRDefault="00112D07"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w:t>
      </w:r>
      <w:hyperlink r:id="rId34" w:history="1">
        <w:r w:rsidRPr="00227E61">
          <w:rPr>
            <w:rStyle w:val="Collegamentoipertestuale"/>
            <w:rFonts w:asciiTheme="minorHAnsi" w:hAnsiTheme="minorHAnsi" w:cstheme="minorHAnsi"/>
            <w:sz w:val="16"/>
            <w:szCs w:val="16"/>
          </w:rPr>
          <w:t>https://romanartisticjournals.hcommons.org/2018/02/25/memorie-romane-di-antichita-e-di-belle-arti/</w:t>
        </w:r>
      </w:hyperlink>
    </w:p>
    <w:p w14:paraId="5BD44CED" w14:textId="77777777" w:rsidR="00112D07" w:rsidRDefault="00112D07" w:rsidP="00227E61">
      <w:pPr>
        <w:spacing w:after="0" w:line="240" w:lineRule="auto"/>
        <w:jc w:val="both"/>
        <w:rPr>
          <w:rFonts w:asciiTheme="minorHAnsi" w:hAnsiTheme="minorHAnsi" w:cstheme="minorHAnsi"/>
          <w:sz w:val="16"/>
          <w:szCs w:val="16"/>
        </w:rPr>
      </w:pPr>
    </w:p>
    <w:p w14:paraId="7A98198E" w14:textId="77777777" w:rsidR="00142A9B" w:rsidRDefault="00142A9B" w:rsidP="00227E61">
      <w:pPr>
        <w:spacing w:after="0" w:line="240" w:lineRule="auto"/>
        <w:jc w:val="both"/>
        <w:rPr>
          <w:rFonts w:asciiTheme="minorHAnsi" w:hAnsiTheme="minorHAnsi" w:cstheme="minorHAnsi"/>
          <w:sz w:val="16"/>
          <w:szCs w:val="16"/>
        </w:rPr>
      </w:pPr>
      <w:r>
        <w:rPr>
          <w:rFonts w:asciiTheme="minorHAnsi" w:hAnsiTheme="minorHAnsi" w:cstheme="minorHAnsi"/>
          <w:sz w:val="16"/>
          <w:szCs w:val="16"/>
        </w:rPr>
        <w:t>Soggetto: Scavi archeologici – Roma – 1767-1827</w:t>
      </w:r>
    </w:p>
    <w:p w14:paraId="38194749" w14:textId="77777777" w:rsidR="00142A9B" w:rsidRPr="00227E61" w:rsidRDefault="00142A9B" w:rsidP="00227E61">
      <w:pPr>
        <w:spacing w:after="0" w:line="240" w:lineRule="auto"/>
        <w:jc w:val="both"/>
        <w:rPr>
          <w:rFonts w:asciiTheme="minorHAnsi" w:hAnsiTheme="minorHAnsi" w:cstheme="minorHAnsi"/>
          <w:sz w:val="16"/>
          <w:szCs w:val="16"/>
        </w:rPr>
      </w:pPr>
    </w:p>
    <w:p w14:paraId="3CD0882C" w14:textId="77777777" w:rsidR="00112D07" w:rsidRPr="008554DB" w:rsidRDefault="00112D07" w:rsidP="00227E61">
      <w:pPr>
        <w:spacing w:after="0" w:line="240" w:lineRule="auto"/>
        <w:jc w:val="both"/>
        <w:rPr>
          <w:rFonts w:asciiTheme="minorHAnsi" w:hAnsiTheme="minorHAnsi" w:cstheme="minorHAnsi"/>
          <w:b/>
        </w:rPr>
      </w:pPr>
      <w:r w:rsidRPr="008554DB">
        <w:rPr>
          <w:rFonts w:asciiTheme="minorHAnsi" w:hAnsiTheme="minorHAnsi" w:cstheme="minorHAnsi"/>
          <w:b/>
        </w:rPr>
        <w:t>Volumi disponibili in rete</w:t>
      </w:r>
    </w:p>
    <w:p w14:paraId="2704D2DB" w14:textId="77777777" w:rsidR="00112D07" w:rsidRPr="00227E61" w:rsidRDefault="00112D07" w:rsidP="00227E61">
      <w:pPr>
        <w:spacing w:after="0" w:line="240" w:lineRule="auto"/>
        <w:jc w:val="both"/>
        <w:rPr>
          <w:rFonts w:asciiTheme="minorHAnsi" w:hAnsiTheme="minorHAnsi" w:cstheme="minorHAnsi"/>
          <w:sz w:val="16"/>
          <w:szCs w:val="16"/>
        </w:rPr>
      </w:pPr>
      <w:hyperlink r:id="rId35" w:anchor="v=onepage&amp;q=Monumenti%20antichi%20inediti%20%2F%20spiegati%20ed%20illustrati%20da%20Giovanni%20Winckelmann%20prefetto%20delle%20antichit%C3%A0%20di%20Roma.%20-%20Volume%20primo&amp;f=false" w:history="1">
        <w:r w:rsidRPr="00227E61">
          <w:rPr>
            <w:rStyle w:val="Collegamentoipertestuale"/>
            <w:rFonts w:asciiTheme="minorHAnsi" w:hAnsiTheme="minorHAnsi" w:cstheme="minorHAnsi"/>
            <w:sz w:val="16"/>
            <w:szCs w:val="16"/>
          </w:rPr>
          <w:t>1767</w:t>
        </w:r>
        <w:r w:rsidR="000158A1" w:rsidRPr="00227E61">
          <w:rPr>
            <w:rStyle w:val="Collegamentoipertestuale"/>
            <w:rFonts w:asciiTheme="minorHAnsi" w:hAnsiTheme="minorHAnsi" w:cstheme="minorHAnsi"/>
            <w:sz w:val="16"/>
            <w:szCs w:val="16"/>
          </w:rPr>
          <w:t>,1</w:t>
        </w:r>
      </w:hyperlink>
      <w:r w:rsidR="005D0C43" w:rsidRPr="00227E61">
        <w:rPr>
          <w:rFonts w:asciiTheme="minorHAnsi" w:hAnsiTheme="minorHAnsi" w:cstheme="minorHAnsi"/>
          <w:sz w:val="16"/>
          <w:szCs w:val="16"/>
        </w:rPr>
        <w:t xml:space="preserve">; </w:t>
      </w:r>
      <w:hyperlink r:id="rId36" w:anchor="v=onepage&amp;q&amp;f=false" w:history="1">
        <w:r w:rsidR="000158A1" w:rsidRPr="00227E61">
          <w:rPr>
            <w:rStyle w:val="Collegamentoipertestuale"/>
            <w:rFonts w:asciiTheme="minorHAnsi" w:hAnsiTheme="minorHAnsi" w:cstheme="minorHAnsi"/>
            <w:sz w:val="16"/>
            <w:szCs w:val="16"/>
          </w:rPr>
          <w:t>1767.2;</w:t>
        </w:r>
      </w:hyperlink>
      <w:r w:rsidR="000158A1" w:rsidRPr="00227E61">
        <w:rPr>
          <w:rFonts w:asciiTheme="minorHAnsi" w:hAnsiTheme="minorHAnsi" w:cstheme="minorHAnsi"/>
          <w:sz w:val="16"/>
          <w:szCs w:val="16"/>
        </w:rPr>
        <w:t xml:space="preserve"> </w:t>
      </w:r>
      <w:hyperlink r:id="rId37" w:history="1">
        <w:r w:rsidR="000158A1" w:rsidRPr="00227E61">
          <w:rPr>
            <w:rStyle w:val="Collegamentoipertestuale"/>
            <w:rFonts w:asciiTheme="minorHAnsi" w:hAnsiTheme="minorHAnsi" w:cstheme="minorHAnsi"/>
            <w:sz w:val="16"/>
            <w:szCs w:val="16"/>
          </w:rPr>
          <w:t>2.ed.1</w:t>
        </w:r>
        <w:r w:rsidR="005D0C43" w:rsidRPr="00227E61">
          <w:rPr>
            <w:rStyle w:val="Collegamentoipertestuale"/>
            <w:rFonts w:asciiTheme="minorHAnsi" w:hAnsiTheme="minorHAnsi" w:cstheme="minorHAnsi"/>
            <w:sz w:val="16"/>
            <w:szCs w:val="16"/>
          </w:rPr>
          <w:t>821</w:t>
        </w:r>
      </w:hyperlink>
      <w:r w:rsidR="000158A1" w:rsidRPr="00227E61">
        <w:rPr>
          <w:rFonts w:asciiTheme="minorHAnsi" w:hAnsiTheme="minorHAnsi" w:cstheme="minorHAnsi"/>
          <w:sz w:val="16"/>
          <w:szCs w:val="16"/>
        </w:rPr>
        <w:t xml:space="preserve">; </w:t>
      </w:r>
      <w:hyperlink r:id="rId38" w:history="1">
        <w:r w:rsidR="000158A1" w:rsidRPr="00227E61">
          <w:rPr>
            <w:rStyle w:val="Collegamentoipertestuale"/>
            <w:rFonts w:asciiTheme="minorHAnsi" w:hAnsiTheme="minorHAnsi" w:cstheme="minorHAnsi"/>
            <w:sz w:val="16"/>
            <w:szCs w:val="16"/>
          </w:rPr>
          <w:t>1784-1789</w:t>
        </w:r>
      </w:hyperlink>
      <w:r w:rsidR="000158A1" w:rsidRPr="00227E61">
        <w:rPr>
          <w:rFonts w:asciiTheme="minorHAnsi" w:hAnsiTheme="minorHAnsi" w:cstheme="minorHAnsi"/>
          <w:sz w:val="16"/>
          <w:szCs w:val="16"/>
        </w:rPr>
        <w:t xml:space="preserve">; </w:t>
      </w:r>
      <w:hyperlink r:id="rId39" w:history="1">
        <w:r w:rsidR="000158A1" w:rsidRPr="00227E61">
          <w:rPr>
            <w:rStyle w:val="Collegamentoipertestuale"/>
            <w:rFonts w:asciiTheme="minorHAnsi" w:hAnsiTheme="minorHAnsi" w:cstheme="minorHAnsi"/>
            <w:sz w:val="16"/>
            <w:szCs w:val="16"/>
          </w:rPr>
          <w:t>1805</w:t>
        </w:r>
      </w:hyperlink>
      <w:r w:rsidR="000158A1" w:rsidRPr="00227E61">
        <w:rPr>
          <w:rFonts w:asciiTheme="minorHAnsi" w:hAnsiTheme="minorHAnsi" w:cstheme="minorHAnsi"/>
          <w:sz w:val="16"/>
          <w:szCs w:val="16"/>
        </w:rPr>
        <w:t xml:space="preserve">; </w:t>
      </w:r>
      <w:hyperlink r:id="rId40" w:history="1">
        <w:r w:rsidR="000158A1" w:rsidRPr="00227E61">
          <w:rPr>
            <w:rStyle w:val="Collegamentoipertestuale"/>
            <w:rFonts w:asciiTheme="minorHAnsi" w:hAnsiTheme="minorHAnsi" w:cstheme="minorHAnsi"/>
            <w:sz w:val="16"/>
            <w:szCs w:val="16"/>
          </w:rPr>
          <w:t>1806-1810</w:t>
        </w:r>
      </w:hyperlink>
      <w:r w:rsidR="000158A1" w:rsidRPr="00227E61">
        <w:rPr>
          <w:rFonts w:asciiTheme="minorHAnsi" w:hAnsiTheme="minorHAnsi" w:cstheme="minorHAnsi"/>
          <w:sz w:val="16"/>
          <w:szCs w:val="16"/>
        </w:rPr>
        <w:t xml:space="preserve">; </w:t>
      </w:r>
      <w:hyperlink r:id="rId41" w:history="1">
        <w:r w:rsidR="000158A1" w:rsidRPr="00227E61">
          <w:rPr>
            <w:rStyle w:val="Collegamentoipertestuale"/>
            <w:rFonts w:asciiTheme="minorHAnsi" w:hAnsiTheme="minorHAnsi" w:cstheme="minorHAnsi"/>
            <w:sz w:val="16"/>
            <w:szCs w:val="16"/>
          </w:rPr>
          <w:t>1816-1817</w:t>
        </w:r>
      </w:hyperlink>
      <w:r w:rsidR="00227E61">
        <w:rPr>
          <w:rFonts w:asciiTheme="minorHAnsi" w:hAnsiTheme="minorHAnsi" w:cstheme="minorHAnsi"/>
          <w:sz w:val="16"/>
          <w:szCs w:val="16"/>
        </w:rPr>
        <w:t xml:space="preserve">; </w:t>
      </w:r>
      <w:hyperlink r:id="rId42" w:history="1">
        <w:r w:rsidR="00227E61" w:rsidRPr="00227E61">
          <w:rPr>
            <w:rStyle w:val="Collegamentoipertestuale"/>
            <w:rFonts w:asciiTheme="minorHAnsi" w:hAnsiTheme="minorHAnsi" w:cstheme="minorHAnsi"/>
            <w:sz w:val="16"/>
            <w:szCs w:val="16"/>
          </w:rPr>
          <w:t>1824-1827</w:t>
        </w:r>
      </w:hyperlink>
    </w:p>
    <w:p w14:paraId="7F19F159" w14:textId="77777777" w:rsidR="000158A1" w:rsidRPr="00227E61" w:rsidRDefault="000158A1" w:rsidP="00227E61">
      <w:pPr>
        <w:spacing w:after="0" w:line="240" w:lineRule="auto"/>
        <w:jc w:val="both"/>
        <w:rPr>
          <w:rFonts w:asciiTheme="minorHAnsi" w:hAnsiTheme="minorHAnsi" w:cstheme="minorHAnsi"/>
          <w:sz w:val="16"/>
          <w:szCs w:val="16"/>
        </w:rPr>
      </w:pPr>
    </w:p>
    <w:p w14:paraId="214CE2B6" w14:textId="77777777" w:rsidR="000158A1" w:rsidRPr="008554DB" w:rsidRDefault="000158A1" w:rsidP="00227E61">
      <w:pPr>
        <w:spacing w:after="0" w:line="240" w:lineRule="auto"/>
        <w:jc w:val="both"/>
        <w:rPr>
          <w:rFonts w:asciiTheme="minorHAnsi" w:hAnsiTheme="minorHAnsi" w:cstheme="minorHAnsi"/>
          <w:b/>
        </w:rPr>
      </w:pPr>
      <w:r w:rsidRPr="008554DB">
        <w:rPr>
          <w:rFonts w:asciiTheme="minorHAnsi" w:hAnsiTheme="minorHAnsi" w:cstheme="minorHAnsi"/>
          <w:b/>
        </w:rPr>
        <w:t>Informazioni storico-bibliografiche</w:t>
      </w:r>
    </w:p>
    <w:p w14:paraId="1DA231DE" w14:textId="77777777" w:rsidR="000158A1" w:rsidRPr="00227E61" w:rsidRDefault="00227E61"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 xml:space="preserve">L'archeologo Giuseppe Antonio Guattani </w:t>
      </w:r>
      <w:r w:rsidR="000158A1" w:rsidRPr="00227E61">
        <w:rPr>
          <w:rFonts w:asciiTheme="minorHAnsi" w:hAnsiTheme="minorHAnsi" w:cstheme="minorHAnsi"/>
          <w:sz w:val="16"/>
          <w:szCs w:val="16"/>
        </w:rPr>
        <w:t xml:space="preserve">riuscì ad aggiudicarsi l'incarico di proseguire gli incompiuti giornali di antichità di J.J. Winckelmann, i </w:t>
      </w:r>
      <w:r w:rsidR="000158A1" w:rsidRPr="00227E61">
        <w:rPr>
          <w:rStyle w:val="Enfasicorsivo"/>
          <w:rFonts w:asciiTheme="minorHAnsi" w:hAnsiTheme="minorHAnsi" w:cstheme="minorHAnsi"/>
          <w:sz w:val="16"/>
          <w:szCs w:val="16"/>
        </w:rPr>
        <w:t>Monumenti antichi inediti ovvero Notizie sulle antichità e belle arti di Roma</w:t>
      </w:r>
      <w:r w:rsidR="000158A1" w:rsidRPr="00227E61">
        <w:rPr>
          <w:rFonts w:asciiTheme="minorHAnsi" w:hAnsiTheme="minorHAnsi" w:cstheme="minorHAnsi"/>
          <w:sz w:val="16"/>
          <w:szCs w:val="16"/>
        </w:rPr>
        <w:t>, grazie probabilmente alla parentela con i Pagliarini, editori del periodico, che uscì dal 1784 al 1789.</w:t>
      </w:r>
    </w:p>
    <w:p w14:paraId="725FCBA4" w14:textId="77777777" w:rsidR="00227E61" w:rsidRPr="00227E61" w:rsidRDefault="00227E61"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 xml:space="preserve">Il mensile, poi raccolto in </w:t>
      </w:r>
      <w:proofErr w:type="gramStart"/>
      <w:r w:rsidRPr="00227E61">
        <w:rPr>
          <w:rFonts w:asciiTheme="minorHAnsi" w:hAnsiTheme="minorHAnsi" w:cstheme="minorHAnsi"/>
          <w:sz w:val="16"/>
          <w:szCs w:val="16"/>
        </w:rPr>
        <w:t>6</w:t>
      </w:r>
      <w:proofErr w:type="gramEnd"/>
      <w:r w:rsidRPr="00227E61">
        <w:rPr>
          <w:rFonts w:asciiTheme="minorHAnsi" w:hAnsiTheme="minorHAnsi" w:cstheme="minorHAnsi"/>
          <w:sz w:val="16"/>
          <w:szCs w:val="16"/>
        </w:rPr>
        <w:t xml:space="preserve"> tomi, illustrava i reperti degli scavi promossi da Pio VI e da privati nello Stato pontificio (Palestrina, Tivoli, Otricoli, Castelporziano, Civitavecchia), come pure antichità inedite appartenenti a collezionisti romani (il card. A. Albani, le famiglie Aldobrandini, Rondinini, Sampieri, Chigi, Altieri) e stranieri (T. Jenkins, J.N. de Azara e l'architetto L. </w:t>
      </w:r>
      <w:proofErr w:type="spellStart"/>
      <w:r w:rsidRPr="00227E61">
        <w:rPr>
          <w:rFonts w:asciiTheme="minorHAnsi" w:hAnsiTheme="minorHAnsi" w:cstheme="minorHAnsi"/>
          <w:sz w:val="16"/>
          <w:szCs w:val="16"/>
        </w:rPr>
        <w:t>Dufourny</w:t>
      </w:r>
      <w:proofErr w:type="spellEnd"/>
      <w:r w:rsidRPr="00227E61">
        <w:rPr>
          <w:rFonts w:asciiTheme="minorHAnsi" w:hAnsiTheme="minorHAnsi" w:cstheme="minorHAnsi"/>
          <w:sz w:val="16"/>
          <w:szCs w:val="16"/>
        </w:rPr>
        <w:t>). Corredata di eleganti illustrazioni a stampa, l'opera presentava, oltre a oggetti che univano alla "vaghezza" il "merito dell'erudizione", anche piante di edifici antichi da poco dissotterrati. Ospitava inoltre contributi di autori come N. Martelli (la celebre lettera a S. Chigi sul restauro delle pitture antiche) o E.Q. Visconti, e interventi di eruditi stranieri che nelle intenzioni del Guattani avrebbero conferito al giornale un respiro internazionale tale da farlo figurare a pieno titolo tra i periodici più accreditati della repubblica delle lettere. Il suo approccio erudito-antiquario lo portava a privilegiare l'analisi iconografica su quella stilistica, e lo studio di simboli e attributi rispetto agli elementi formali. A questo proposito, sul piano dell'analisi stilistica di un monumento, il ricorso al parere dei "professori", ossia degli artisti, per avvalorare una determinata tesi, fu applicato qui dal Guattani per la prima volta, divenendo una costante dei suoi scritti successivi.</w:t>
      </w:r>
    </w:p>
    <w:p w14:paraId="6014430B" w14:textId="77777777" w:rsidR="00227E61" w:rsidRPr="00227E61" w:rsidRDefault="00227E61" w:rsidP="00227E61">
      <w:pPr>
        <w:spacing w:after="0" w:line="240" w:lineRule="auto"/>
        <w:jc w:val="both"/>
        <w:rPr>
          <w:rFonts w:asciiTheme="minorHAnsi" w:hAnsiTheme="minorHAnsi" w:cstheme="minorHAnsi"/>
          <w:sz w:val="16"/>
          <w:szCs w:val="16"/>
        </w:rPr>
      </w:pPr>
      <w:r w:rsidRPr="00227E61">
        <w:rPr>
          <w:rFonts w:asciiTheme="minorHAnsi" w:hAnsiTheme="minorHAnsi" w:cstheme="minorHAnsi"/>
          <w:sz w:val="16"/>
          <w:szCs w:val="16"/>
        </w:rPr>
        <w:t xml:space="preserve">Nel 1805 licenziò il tomo VII dei </w:t>
      </w:r>
      <w:r w:rsidRPr="00227E61">
        <w:rPr>
          <w:rStyle w:val="Enfasicorsivo"/>
          <w:rFonts w:asciiTheme="minorHAnsi" w:hAnsiTheme="minorHAnsi" w:cstheme="minorHAnsi"/>
          <w:sz w:val="16"/>
          <w:szCs w:val="16"/>
        </w:rPr>
        <w:t>Monumenti antichi inediti</w:t>
      </w:r>
      <w:r w:rsidRPr="00227E61">
        <w:rPr>
          <w:rFonts w:asciiTheme="minorHAnsi" w:hAnsiTheme="minorHAnsi" w:cstheme="minorHAnsi"/>
          <w:sz w:val="16"/>
          <w:szCs w:val="16"/>
        </w:rPr>
        <w:t xml:space="preserve">, che forniva notizie sulle scoperte archeologiche durante il pontificato di Pio VII, e in particolare sui rinvenimenti dello scavo camerale di Ostia e di quello di Albano. A partire dal 1806 diede vita, grazie a un finanziamento pontificio, </w:t>
      </w:r>
      <w:r w:rsidRPr="00227E61">
        <w:rPr>
          <w:rFonts w:asciiTheme="minorHAnsi" w:hAnsiTheme="minorHAnsi" w:cstheme="minorHAnsi"/>
          <w:sz w:val="16"/>
          <w:szCs w:val="16"/>
        </w:rPr>
        <w:lastRenderedPageBreak/>
        <w:t xml:space="preserve">alle </w:t>
      </w:r>
      <w:r w:rsidRPr="00227E61">
        <w:rPr>
          <w:rStyle w:val="Enfasicorsivo"/>
          <w:rFonts w:asciiTheme="minorHAnsi" w:hAnsiTheme="minorHAnsi" w:cstheme="minorHAnsi"/>
          <w:sz w:val="16"/>
          <w:szCs w:val="16"/>
        </w:rPr>
        <w:t>Memorie enciclopediche romane sulle belle arti, antichità…</w:t>
      </w:r>
      <w:r w:rsidRPr="00227E61">
        <w:rPr>
          <w:rFonts w:asciiTheme="minorHAnsi" w:hAnsiTheme="minorHAnsi" w:cstheme="minorHAnsi"/>
          <w:sz w:val="16"/>
          <w:szCs w:val="16"/>
        </w:rPr>
        <w:t xml:space="preserve">, mensile che raccoglieva, accanto ad aggiornamenti sulle scoperte archeologiche, notizie sulla coeva produzione artistica, ponendosi come ideale prosecuzione di due fortunati - anche se di breve durata - periodici settecenteschi dedicati all'arte contemporanea: le </w:t>
      </w:r>
      <w:r w:rsidRPr="00227E61">
        <w:rPr>
          <w:rStyle w:val="Enfasicorsivo"/>
          <w:rFonts w:asciiTheme="minorHAnsi" w:hAnsiTheme="minorHAnsi" w:cstheme="minorHAnsi"/>
          <w:sz w:val="16"/>
          <w:szCs w:val="16"/>
        </w:rPr>
        <w:t>Memorie per le belle arti</w:t>
      </w:r>
      <w:r w:rsidRPr="00227E61">
        <w:rPr>
          <w:rFonts w:asciiTheme="minorHAnsi" w:hAnsiTheme="minorHAnsi" w:cstheme="minorHAnsi"/>
          <w:sz w:val="16"/>
          <w:szCs w:val="16"/>
        </w:rPr>
        <w:t xml:space="preserve"> (1785-88) e il </w:t>
      </w:r>
      <w:r w:rsidRPr="00227E61">
        <w:rPr>
          <w:rStyle w:val="Enfasicorsivo"/>
          <w:rFonts w:asciiTheme="minorHAnsi" w:hAnsiTheme="minorHAnsi" w:cstheme="minorHAnsi"/>
          <w:sz w:val="16"/>
          <w:szCs w:val="16"/>
        </w:rPr>
        <w:t>Giornale delle belle arti</w:t>
      </w:r>
      <w:r w:rsidRPr="00227E61">
        <w:rPr>
          <w:rFonts w:asciiTheme="minorHAnsi" w:hAnsiTheme="minorHAnsi" w:cstheme="minorHAnsi"/>
          <w:sz w:val="16"/>
          <w:szCs w:val="16"/>
        </w:rPr>
        <w:t xml:space="preserve"> (1784-88). Il giornale, che tranne rare eccezioni fu tutto di mano del Guattani, era espressione della volontà di reazione al trauma del biennio repubblicano del 1798-99 che improntava la politica culturale di Pio VII, in particolare attraverso campagne di scavo, restauro di monumenti, acquisti di antichità per i pubblici musei; oltre a celebrare l'avveduta politica culturale del pontefice, cui era solennemente dedicato, intendeva rilanciare energicamente la produzione artistica romana contemporanea, con l'obiettivo di "servire principalmente al commercio delle belle arti" (t. I, p. 1). Il destinatario era pertanto un pubblico di potenziali acquirenti, che veniva informato delle nuove opere degli artisti italiani e stranieri attivi a Roma con dettagliate descrizioni, suggerite probabilmente dagli stessi artefici e talvolta accompagnate da stampe. Una prestigiosa vetrina pubblicitaria in cui comparivano dipinti, sculture, stampe, acquerelli, lavori di oreficeria realizzati, tra gli altri, da A. Canova, B. Thorvaldsen, G. Landi, V. Camuccini e in cui si riferiva sulle esposizioni degli artisti dell'Accademia di Francia e di quella di S. Luca, delle nuove pubblicazioni d'arte e di antiquaria, della vita culturale delle città italiane ed estere, quali esposizioni, grandi committenze pubbliche, spettacoli teatrali. Nel 1809, tuttavia, a metà del tomo IV, il Guattani dichiarò di voler interrompere la pubblicazione, constatando sia una forte contrazione della committenza, quindi della produzione artistica - probabilmente anche per l'inquieto clima politico generatosi con l'occupazione francese di Roma del 1808 - sia il sorgere di nuovi periodici di belle arti che avrebbero finito con il rendere superflue le </w:t>
      </w:r>
      <w:r w:rsidRPr="00227E61">
        <w:rPr>
          <w:rStyle w:val="Enfasicorsivo"/>
          <w:rFonts w:asciiTheme="minorHAnsi" w:hAnsiTheme="minorHAnsi" w:cstheme="minorHAnsi"/>
          <w:sz w:val="16"/>
          <w:szCs w:val="16"/>
        </w:rPr>
        <w:t>Memorie</w:t>
      </w:r>
      <w:r w:rsidRPr="00227E61">
        <w:rPr>
          <w:rFonts w:asciiTheme="minorHAnsi" w:hAnsiTheme="minorHAnsi" w:cstheme="minorHAnsi"/>
          <w:sz w:val="16"/>
          <w:szCs w:val="16"/>
        </w:rPr>
        <w:t xml:space="preserve"> (forse le cronache artistiche dei nuovi giornali come la </w:t>
      </w:r>
      <w:r w:rsidRPr="00227E61">
        <w:rPr>
          <w:rStyle w:val="Enfasicorsivo"/>
          <w:rFonts w:asciiTheme="minorHAnsi" w:hAnsiTheme="minorHAnsi" w:cstheme="minorHAnsi"/>
          <w:sz w:val="16"/>
          <w:szCs w:val="16"/>
        </w:rPr>
        <w:t>Gazzetta romana</w:t>
      </w:r>
      <w:r w:rsidRPr="00227E61">
        <w:rPr>
          <w:rFonts w:asciiTheme="minorHAnsi" w:hAnsiTheme="minorHAnsi" w:cstheme="minorHAnsi"/>
          <w:sz w:val="16"/>
          <w:szCs w:val="16"/>
        </w:rPr>
        <w:t xml:space="preserve">, il </w:t>
      </w:r>
      <w:r w:rsidRPr="00227E61">
        <w:rPr>
          <w:rStyle w:val="Enfasicorsivo"/>
          <w:rFonts w:asciiTheme="minorHAnsi" w:hAnsiTheme="minorHAnsi" w:cstheme="minorHAnsi"/>
          <w:sz w:val="16"/>
          <w:szCs w:val="16"/>
        </w:rPr>
        <w:t>Giornale del Campidoglio</w:t>
      </w:r>
      <w:r w:rsidRPr="00227E61">
        <w:rPr>
          <w:rFonts w:asciiTheme="minorHAnsi" w:hAnsiTheme="minorHAnsi" w:cstheme="minorHAnsi"/>
          <w:sz w:val="16"/>
          <w:szCs w:val="16"/>
        </w:rPr>
        <w:t xml:space="preserve">, il </w:t>
      </w:r>
      <w:r w:rsidRPr="00227E61">
        <w:rPr>
          <w:rStyle w:val="Enfasicorsivo"/>
          <w:rFonts w:asciiTheme="minorHAnsi" w:hAnsiTheme="minorHAnsi" w:cstheme="minorHAnsi"/>
          <w:sz w:val="16"/>
          <w:szCs w:val="16"/>
        </w:rPr>
        <w:t>Giornale romano</w:t>
      </w:r>
      <w:r w:rsidRPr="00227E61">
        <w:rPr>
          <w:rFonts w:asciiTheme="minorHAnsi" w:hAnsiTheme="minorHAnsi" w:cstheme="minorHAnsi"/>
          <w:sz w:val="16"/>
          <w:szCs w:val="16"/>
        </w:rPr>
        <w:t>). Non è escluso, però, che prendesse la decisione principalmente per il fastidio verso critiche che gli erano state mosse: "Sono stato rimproverato di lodatore soverchio, e stimolato più volte a sferzare le opere". Respinse le accuse affermando: "Ligio sempre al mio scopo d'</w:t>
      </w:r>
      <w:r w:rsidRPr="00227E61">
        <w:rPr>
          <w:rStyle w:val="Enfasicorsivo"/>
          <w:rFonts w:asciiTheme="minorHAnsi" w:hAnsiTheme="minorHAnsi" w:cstheme="minorHAnsi"/>
          <w:sz w:val="16"/>
          <w:szCs w:val="16"/>
        </w:rPr>
        <w:t>incoraggiare e giovare</w:t>
      </w:r>
      <w:r w:rsidRPr="00227E61">
        <w:rPr>
          <w:rFonts w:asciiTheme="minorHAnsi" w:hAnsiTheme="minorHAnsi" w:cstheme="minorHAnsi"/>
          <w:sz w:val="16"/>
          <w:szCs w:val="16"/>
        </w:rPr>
        <w:t xml:space="preserve">, ho toccato con mano di aver </w:t>
      </w:r>
      <w:r w:rsidRPr="00227E61">
        <w:rPr>
          <w:rStyle w:val="Enfasicorsivo"/>
          <w:rFonts w:asciiTheme="minorHAnsi" w:hAnsiTheme="minorHAnsi" w:cstheme="minorHAnsi"/>
          <w:sz w:val="16"/>
          <w:szCs w:val="16"/>
        </w:rPr>
        <w:t>giovato e incoraggiato</w:t>
      </w:r>
      <w:r w:rsidRPr="00227E61">
        <w:rPr>
          <w:rFonts w:asciiTheme="minorHAnsi" w:hAnsiTheme="minorHAnsi" w:cstheme="minorHAnsi"/>
          <w:sz w:val="16"/>
          <w:szCs w:val="16"/>
        </w:rPr>
        <w:t xml:space="preserve"> più volte" (IV, p. 97). Tuttavia, nella parte restante del IV tomo continuarono a comparire, seppur sporadicamente, articoli di arte contemporanea, per l'eccellenza, affermò, delle opere realizzate nel frattempo.</w:t>
      </w:r>
    </w:p>
    <w:p w14:paraId="045CEF91" w14:textId="77777777" w:rsidR="0031485C" w:rsidRDefault="00227E61" w:rsidP="00227E61">
      <w:pPr>
        <w:spacing w:after="0" w:line="240" w:lineRule="auto"/>
        <w:jc w:val="both"/>
        <w:rPr>
          <w:rFonts w:asciiTheme="minorHAnsi" w:hAnsiTheme="minorHAnsi" w:cstheme="minorHAnsi"/>
          <w:i/>
          <w:sz w:val="16"/>
          <w:szCs w:val="16"/>
        </w:rPr>
      </w:pPr>
      <w:r w:rsidRPr="00227E61">
        <w:rPr>
          <w:rFonts w:asciiTheme="minorHAnsi" w:hAnsiTheme="minorHAnsi" w:cstheme="minorHAnsi"/>
          <w:sz w:val="16"/>
          <w:szCs w:val="16"/>
        </w:rPr>
        <w:t xml:space="preserve">Alla Restaurazione pontificia il Guattani fu confermato nelle cariche; nel 1817 e nel 1819 pubblicò i tomi VI e VII delle </w:t>
      </w:r>
      <w:r w:rsidRPr="00227E61">
        <w:rPr>
          <w:rStyle w:val="Enfasicorsivo"/>
          <w:rFonts w:asciiTheme="minorHAnsi" w:hAnsiTheme="minorHAnsi" w:cstheme="minorHAnsi"/>
          <w:sz w:val="16"/>
          <w:szCs w:val="16"/>
        </w:rPr>
        <w:t xml:space="preserve">Memorie enciclopediche </w:t>
      </w:r>
      <w:r w:rsidRPr="00227E61">
        <w:rPr>
          <w:rFonts w:asciiTheme="minorHAnsi" w:hAnsiTheme="minorHAnsi" w:cstheme="minorHAnsi"/>
          <w:sz w:val="16"/>
          <w:szCs w:val="16"/>
        </w:rPr>
        <w:t xml:space="preserve">(redatti nel 1816 e nel 1817), recanti prevalentemente notizie sugli scavi a Roma e resoconti sulle adunanze dell'Accademia romana di archeologia. </w:t>
      </w:r>
      <w:r w:rsidRPr="00227E61">
        <w:rPr>
          <w:rFonts w:asciiTheme="minorHAnsi" w:hAnsiTheme="minorHAnsi" w:cstheme="minorHAnsi"/>
          <w:i/>
          <w:sz w:val="16"/>
          <w:szCs w:val="16"/>
        </w:rPr>
        <w:t xml:space="preserve">Da: </w:t>
      </w:r>
      <w:hyperlink r:id="rId43" w:history="1">
        <w:r w:rsidRPr="00227E61">
          <w:rPr>
            <w:rStyle w:val="Collegamentoipertestuale"/>
            <w:rFonts w:asciiTheme="minorHAnsi" w:hAnsiTheme="minorHAnsi" w:cstheme="minorHAnsi"/>
            <w:i/>
            <w:sz w:val="16"/>
            <w:szCs w:val="16"/>
          </w:rPr>
          <w:t>https://www.treccani.it/enciclopedia/giuseppe-antonio-guattani_%28Dizionario-Biografico%29/</w:t>
        </w:r>
      </w:hyperlink>
    </w:p>
    <w:p w14:paraId="7C5F36BC" w14:textId="77777777" w:rsidR="00227E61" w:rsidRPr="008554DB" w:rsidRDefault="008554DB" w:rsidP="00227E61">
      <w:pPr>
        <w:spacing w:after="0" w:line="240" w:lineRule="auto"/>
        <w:jc w:val="both"/>
        <w:rPr>
          <w:rFonts w:asciiTheme="minorHAnsi" w:hAnsiTheme="minorHAnsi" w:cstheme="minorHAnsi"/>
          <w:sz w:val="16"/>
          <w:szCs w:val="16"/>
        </w:rPr>
      </w:pPr>
      <w:r w:rsidRPr="008554DB">
        <w:rPr>
          <w:sz w:val="16"/>
          <w:szCs w:val="16"/>
        </w:rPr>
        <w:t>I</w:t>
      </w:r>
      <w:r w:rsidR="00227E61" w:rsidRPr="008554DB">
        <w:rPr>
          <w:sz w:val="16"/>
          <w:szCs w:val="16"/>
        </w:rPr>
        <w:t>n collaborazione con il fratello Clemente, con Giuseppe Melchiorri e con Pietro Ercole Visconti</w:t>
      </w:r>
      <w:r w:rsidRPr="008554DB">
        <w:rPr>
          <w:sz w:val="16"/>
          <w:szCs w:val="16"/>
        </w:rPr>
        <w:t>, Luigi Cardinali</w:t>
      </w:r>
      <w:r w:rsidR="00227E61" w:rsidRPr="008554DB">
        <w:rPr>
          <w:sz w:val="16"/>
          <w:szCs w:val="16"/>
        </w:rPr>
        <w:t xml:space="preserve"> dava inizio alla pubblicazione delle </w:t>
      </w:r>
      <w:r w:rsidR="00227E61" w:rsidRPr="008554DB">
        <w:rPr>
          <w:rStyle w:val="Enfasicorsivo"/>
          <w:sz w:val="16"/>
          <w:szCs w:val="16"/>
        </w:rPr>
        <w:t>Memorie romane di antichità e di belle arti</w:t>
      </w:r>
      <w:r w:rsidR="00227E61" w:rsidRPr="008554DB">
        <w:rPr>
          <w:sz w:val="16"/>
          <w:szCs w:val="16"/>
        </w:rPr>
        <w:t>. Nei quattro volumi, che ne furono stampati, il C</w:t>
      </w:r>
      <w:r w:rsidRPr="008554DB">
        <w:rPr>
          <w:sz w:val="16"/>
          <w:szCs w:val="16"/>
        </w:rPr>
        <w:t>ardinali</w:t>
      </w:r>
      <w:r w:rsidR="00227E61" w:rsidRPr="008554DB">
        <w:rPr>
          <w:sz w:val="16"/>
          <w:szCs w:val="16"/>
        </w:rPr>
        <w:t xml:space="preserve"> pubblicò nelle </w:t>
      </w:r>
      <w:r w:rsidR="00227E61" w:rsidRPr="008554DB">
        <w:rPr>
          <w:rStyle w:val="Enfasicorsivo"/>
          <w:sz w:val="16"/>
          <w:szCs w:val="16"/>
        </w:rPr>
        <w:t>Memorie</w:t>
      </w:r>
      <w:r w:rsidR="00227E61" w:rsidRPr="008554DB">
        <w:rPr>
          <w:sz w:val="16"/>
          <w:szCs w:val="16"/>
        </w:rPr>
        <w:t xml:space="preserve"> osservazioni su di un </w:t>
      </w:r>
      <w:r w:rsidR="00227E61" w:rsidRPr="008554DB">
        <w:rPr>
          <w:rStyle w:val="Enfasicorsivo"/>
          <w:sz w:val="16"/>
          <w:szCs w:val="16"/>
        </w:rPr>
        <w:t>Sarcofago antico rappresentante la favola di Marsia</w:t>
      </w:r>
      <w:r w:rsidR="00227E61" w:rsidRPr="008554DB">
        <w:rPr>
          <w:sz w:val="16"/>
          <w:szCs w:val="16"/>
        </w:rPr>
        <w:t xml:space="preserve"> (I [1824], pp. 49-77), la versione italiana di un'introduzione allo studio dell'esemplare di </w:t>
      </w:r>
      <w:proofErr w:type="spellStart"/>
      <w:r w:rsidR="00227E61" w:rsidRPr="008554DB">
        <w:rPr>
          <w:sz w:val="16"/>
          <w:szCs w:val="16"/>
        </w:rPr>
        <w:t>Stratonicea</w:t>
      </w:r>
      <w:proofErr w:type="spellEnd"/>
      <w:r w:rsidR="00227E61" w:rsidRPr="008554DB">
        <w:rPr>
          <w:sz w:val="16"/>
          <w:szCs w:val="16"/>
        </w:rPr>
        <w:t xml:space="preserve"> dell'</w:t>
      </w:r>
      <w:proofErr w:type="spellStart"/>
      <w:r w:rsidR="00227E61" w:rsidRPr="008554DB">
        <w:rPr>
          <w:rStyle w:val="Enfasicorsivo"/>
          <w:sz w:val="16"/>
          <w:szCs w:val="16"/>
        </w:rPr>
        <w:t>edictum</w:t>
      </w:r>
      <w:proofErr w:type="spellEnd"/>
      <w:r w:rsidR="00227E61" w:rsidRPr="008554DB">
        <w:rPr>
          <w:rStyle w:val="Enfasicorsivo"/>
          <w:sz w:val="16"/>
          <w:szCs w:val="16"/>
        </w:rPr>
        <w:t xml:space="preserve"> da </w:t>
      </w:r>
      <w:proofErr w:type="spellStart"/>
      <w:r w:rsidR="00227E61" w:rsidRPr="008554DB">
        <w:rPr>
          <w:rStyle w:val="Enfasicorsivo"/>
          <w:sz w:val="16"/>
          <w:szCs w:val="16"/>
        </w:rPr>
        <w:t>pretiis</w:t>
      </w:r>
      <w:proofErr w:type="spellEnd"/>
      <w:r w:rsidR="00227E61" w:rsidRPr="008554DB">
        <w:rPr>
          <w:sz w:val="16"/>
          <w:szCs w:val="16"/>
        </w:rPr>
        <w:t xml:space="preserve"> di Diocleziano (</w:t>
      </w:r>
      <w:r w:rsidR="00227E61" w:rsidRPr="008554DB">
        <w:rPr>
          <w:rStyle w:val="Enfasicorsivo"/>
          <w:sz w:val="16"/>
          <w:szCs w:val="16"/>
        </w:rPr>
        <w:t xml:space="preserve">Corpus </w:t>
      </w:r>
      <w:proofErr w:type="spellStart"/>
      <w:r w:rsidR="00227E61" w:rsidRPr="008554DB">
        <w:rPr>
          <w:rStyle w:val="Enfasicorsivo"/>
          <w:sz w:val="16"/>
          <w:szCs w:val="16"/>
        </w:rPr>
        <w:t>Inscript</w:t>
      </w:r>
      <w:proofErr w:type="spellEnd"/>
      <w:r w:rsidR="00227E61" w:rsidRPr="008554DB">
        <w:rPr>
          <w:sz w:val="16"/>
          <w:szCs w:val="16"/>
        </w:rPr>
        <w:t xml:space="preserve">. </w:t>
      </w:r>
      <w:proofErr w:type="spellStart"/>
      <w:r w:rsidR="00227E61" w:rsidRPr="008554DB">
        <w:rPr>
          <w:rStyle w:val="Enfasicorsivo"/>
          <w:sz w:val="16"/>
          <w:szCs w:val="16"/>
        </w:rPr>
        <w:t>Lat</w:t>
      </w:r>
      <w:proofErr w:type="spellEnd"/>
      <w:r w:rsidR="00227E61" w:rsidRPr="008554DB">
        <w:rPr>
          <w:sz w:val="16"/>
          <w:szCs w:val="16"/>
        </w:rPr>
        <w:t xml:space="preserve">., III, 2, pp. 804-811) letta alla Pontificia Accademia il 14 apr. 1825 (II [1825], pp. 29-84: il testo latino di </w:t>
      </w:r>
      <w:proofErr w:type="spellStart"/>
      <w:r w:rsidR="00227E61" w:rsidRPr="008554DB">
        <w:rPr>
          <w:rStyle w:val="Enfasicorsivo"/>
          <w:sz w:val="16"/>
          <w:szCs w:val="16"/>
        </w:rPr>
        <w:t>Prodromus</w:t>
      </w:r>
      <w:proofErr w:type="spellEnd"/>
      <w:r w:rsidR="00227E61" w:rsidRPr="008554DB">
        <w:rPr>
          <w:rStyle w:val="Enfasicorsivo"/>
          <w:sz w:val="16"/>
          <w:szCs w:val="16"/>
        </w:rPr>
        <w:t xml:space="preserve"> ad </w:t>
      </w:r>
      <w:proofErr w:type="spellStart"/>
      <w:r w:rsidR="00227E61" w:rsidRPr="008554DB">
        <w:rPr>
          <w:rStyle w:val="Enfasicorsivo"/>
          <w:sz w:val="16"/>
          <w:szCs w:val="16"/>
        </w:rPr>
        <w:t>illustrationem</w:t>
      </w:r>
      <w:proofErr w:type="spellEnd"/>
      <w:r w:rsidR="00227E61" w:rsidRPr="008554DB">
        <w:rPr>
          <w:rStyle w:val="Enfasicorsivo"/>
          <w:sz w:val="16"/>
          <w:szCs w:val="16"/>
        </w:rPr>
        <w:t xml:space="preserve"> </w:t>
      </w:r>
      <w:proofErr w:type="spellStart"/>
      <w:r w:rsidR="00227E61" w:rsidRPr="008554DB">
        <w:rPr>
          <w:rStyle w:val="Enfasicorsivo"/>
          <w:sz w:val="16"/>
          <w:szCs w:val="16"/>
        </w:rPr>
        <w:t>lapidis</w:t>
      </w:r>
      <w:proofErr w:type="spellEnd"/>
      <w:r w:rsidR="00227E61" w:rsidRPr="008554DB">
        <w:rPr>
          <w:rStyle w:val="Enfasicorsivo"/>
          <w:sz w:val="16"/>
          <w:szCs w:val="16"/>
        </w:rPr>
        <w:t xml:space="preserve"> </w:t>
      </w:r>
      <w:proofErr w:type="spellStart"/>
      <w:r w:rsidR="00227E61" w:rsidRPr="008554DB">
        <w:rPr>
          <w:rStyle w:val="Enfasicorsivo"/>
          <w:sz w:val="16"/>
          <w:szCs w:val="16"/>
        </w:rPr>
        <w:t>Stratonicensis</w:t>
      </w:r>
      <w:proofErr w:type="spellEnd"/>
      <w:r w:rsidR="00227E61" w:rsidRPr="008554DB">
        <w:rPr>
          <w:rStyle w:val="Enfasicorsivo"/>
          <w:sz w:val="16"/>
          <w:szCs w:val="16"/>
        </w:rPr>
        <w:t xml:space="preserve"> </w:t>
      </w:r>
      <w:proofErr w:type="spellStart"/>
      <w:r w:rsidR="00227E61" w:rsidRPr="008554DB">
        <w:rPr>
          <w:rStyle w:val="Enfasicorsivo"/>
          <w:sz w:val="16"/>
          <w:szCs w:val="16"/>
        </w:rPr>
        <w:t>nuper</w:t>
      </w:r>
      <w:proofErr w:type="spellEnd"/>
      <w:r w:rsidR="00227E61" w:rsidRPr="008554DB">
        <w:rPr>
          <w:rStyle w:val="Enfasicorsivo"/>
          <w:sz w:val="16"/>
          <w:szCs w:val="16"/>
        </w:rPr>
        <w:t xml:space="preserve"> inventi,</w:t>
      </w:r>
      <w:r w:rsidR="00227E61" w:rsidRPr="008554DB">
        <w:rPr>
          <w:sz w:val="16"/>
          <w:szCs w:val="16"/>
        </w:rPr>
        <w:t xml:space="preserve"> in </w:t>
      </w:r>
      <w:r w:rsidR="00227E61" w:rsidRPr="008554DB">
        <w:rPr>
          <w:rStyle w:val="Enfasicorsivo"/>
          <w:sz w:val="16"/>
          <w:szCs w:val="16"/>
        </w:rPr>
        <w:t>Dissertazioni della Pontificia Accademia romana di archeologia,</w:t>
      </w:r>
      <w:r w:rsidR="00227E61" w:rsidRPr="008554DB">
        <w:rPr>
          <w:sz w:val="16"/>
          <w:szCs w:val="16"/>
        </w:rPr>
        <w:t xml:space="preserve"> II [1825], pp. 681-732) ed interventi diversi di storia dell'arte medievale e moderna.</w:t>
      </w:r>
    </w:p>
    <w:p w14:paraId="6BC3B8D0" w14:textId="77777777" w:rsidR="00227E61" w:rsidRPr="00227E61" w:rsidRDefault="00227E61" w:rsidP="00227E61">
      <w:pPr>
        <w:spacing w:after="0" w:line="240" w:lineRule="auto"/>
        <w:jc w:val="both"/>
        <w:rPr>
          <w:rFonts w:asciiTheme="minorHAnsi" w:hAnsiTheme="minorHAnsi" w:cstheme="minorHAnsi"/>
          <w:sz w:val="16"/>
          <w:szCs w:val="16"/>
        </w:rPr>
      </w:pPr>
    </w:p>
    <w:sectPr w:rsidR="00227E61" w:rsidRPr="00227E61" w:rsidSect="008554DB">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910"/>
    <w:rsid w:val="000158A1"/>
    <w:rsid w:val="00112D07"/>
    <w:rsid w:val="00142A9B"/>
    <w:rsid w:val="001D3F34"/>
    <w:rsid w:val="00227E61"/>
    <w:rsid w:val="0031485C"/>
    <w:rsid w:val="00404910"/>
    <w:rsid w:val="00562038"/>
    <w:rsid w:val="005D0C43"/>
    <w:rsid w:val="00706327"/>
    <w:rsid w:val="008554DB"/>
    <w:rsid w:val="008C67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889C"/>
  <w15:docId w15:val="{06BB655F-505A-41A4-87C2-5138B19C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2D07"/>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112D07"/>
    <w:rPr>
      <w:rFonts w:cs="Times New Roman"/>
      <w:color w:val="0000FF"/>
      <w:u w:val="single"/>
    </w:rPr>
  </w:style>
  <w:style w:type="paragraph" w:styleId="Testofumetto">
    <w:name w:val="Balloon Text"/>
    <w:basedOn w:val="Normale"/>
    <w:link w:val="TestofumettoCarattere"/>
    <w:uiPriority w:val="99"/>
    <w:semiHidden/>
    <w:unhideWhenUsed/>
    <w:rsid w:val="00112D0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2D07"/>
    <w:rPr>
      <w:rFonts w:ascii="Tahoma" w:eastAsia="Calibri" w:hAnsi="Tahoma" w:cs="Tahoma"/>
      <w:sz w:val="16"/>
      <w:szCs w:val="16"/>
    </w:rPr>
  </w:style>
  <w:style w:type="character" w:styleId="Enfasigrassetto">
    <w:name w:val="Strong"/>
    <w:basedOn w:val="Carpredefinitoparagrafo"/>
    <w:uiPriority w:val="22"/>
    <w:qFormat/>
    <w:rsid w:val="00112D07"/>
    <w:rPr>
      <w:b/>
      <w:bCs/>
    </w:rPr>
  </w:style>
  <w:style w:type="character" w:styleId="Collegamentovisitato">
    <w:name w:val="FollowedHyperlink"/>
    <w:basedOn w:val="Carpredefinitoparagrafo"/>
    <w:uiPriority w:val="99"/>
    <w:semiHidden/>
    <w:unhideWhenUsed/>
    <w:rsid w:val="005D0C43"/>
    <w:rPr>
      <w:color w:val="800080" w:themeColor="followedHyperlink"/>
      <w:u w:val="single"/>
    </w:rPr>
  </w:style>
  <w:style w:type="character" w:styleId="Enfasicorsivo">
    <w:name w:val="Emphasis"/>
    <w:basedOn w:val="Carpredefinitoparagrafo"/>
    <w:uiPriority w:val="20"/>
    <w:qFormat/>
    <w:rsid w:val="00015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201614">
      <w:bodyDiv w:val="1"/>
      <w:marLeft w:val="0"/>
      <w:marRight w:val="0"/>
      <w:marTop w:val="0"/>
      <w:marBottom w:val="0"/>
      <w:divBdr>
        <w:top w:val="none" w:sz="0" w:space="0" w:color="auto"/>
        <w:left w:val="none" w:sz="0" w:space="0" w:color="auto"/>
        <w:bottom w:val="none" w:sz="0" w:space="0" w:color="auto"/>
        <w:right w:val="none" w:sz="0" w:space="0" w:color="auto"/>
      </w:divBdr>
      <w:divsChild>
        <w:div w:id="1185051264">
          <w:marLeft w:val="0"/>
          <w:marRight w:val="0"/>
          <w:marTop w:val="0"/>
          <w:marBottom w:val="0"/>
          <w:divBdr>
            <w:top w:val="none" w:sz="0" w:space="0" w:color="auto"/>
            <w:left w:val="none" w:sz="0" w:space="0" w:color="auto"/>
            <w:bottom w:val="none" w:sz="0" w:space="0" w:color="auto"/>
            <w:right w:val="none" w:sz="0" w:space="0" w:color="auto"/>
          </w:divBdr>
        </w:div>
        <w:div w:id="1151409593">
          <w:marLeft w:val="0"/>
          <w:marRight w:val="0"/>
          <w:marTop w:val="0"/>
          <w:marBottom w:val="0"/>
          <w:divBdr>
            <w:top w:val="none" w:sz="0" w:space="0" w:color="auto"/>
            <w:left w:val="none" w:sz="0" w:space="0" w:color="auto"/>
            <w:bottom w:val="none" w:sz="0" w:space="0" w:color="auto"/>
            <w:right w:val="none" w:sz="0" w:space="0" w:color="auto"/>
          </w:divBdr>
        </w:div>
        <w:div w:id="1313020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ternetculturale.it/jmms/iccuviewer/iccu.jsp?teca=MagTeca+-+ICCU&amp;id=oai:www.internetculturale.sbn.it/Teca:20:NT0000:RAVE006229" TargetMode="External"/><Relationship Id="rId18" Type="http://schemas.openxmlformats.org/officeDocument/2006/relationships/hyperlink" Target="http://iconos-biasa.librari.beniculturali.it/RariRoma/Libri/RRD90C.pdf" TargetMode="External"/><Relationship Id="rId26" Type="http://schemas.openxmlformats.org/officeDocument/2006/relationships/hyperlink" Target="http://194.183.10.76/PeriodicoScheda.aspx?id_testata=108" TargetMode="External"/><Relationship Id="rId39" Type="http://schemas.openxmlformats.org/officeDocument/2006/relationships/hyperlink" Target="https://catalog.hathitrust.org/Record/102323245?type%5B%5D=title&amp;lookfor%5B%5D=%22Monumenti%20antichi%20inediti%2C%20ovvero%2C%20Notizie%20sulle%20antichita%CC%80%20e%20belle%20arti%20di%20Roma%20per%20l%27anno%20...%22&amp;ft" TargetMode="External"/><Relationship Id="rId21" Type="http://schemas.openxmlformats.org/officeDocument/2006/relationships/hyperlink" Target="http://iconos-biasa.librari.beniculturali.it/RariRoma/Libri/0217.pdf" TargetMode="External"/><Relationship Id="rId34" Type="http://schemas.openxmlformats.org/officeDocument/2006/relationships/hyperlink" Target="https://romanartisticjournals.hcommons.org/2018/02/25/memorie-romane-di-antichita-e-di-belle-arti/" TargetMode="External"/><Relationship Id="rId42" Type="http://schemas.openxmlformats.org/officeDocument/2006/relationships/hyperlink" Target="https://romanartisticjournals.hcommons.org/2018/02/25/memorie-romane-di-antichita-e-di-belle-arti/" TargetMode="External"/><Relationship Id="rId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hyperlink" Target="http://iconos-biasa.librari.beniculturali.it/RariRoma/Libri/RRD90A.pdf" TargetMode="External"/><Relationship Id="rId29" Type="http://schemas.openxmlformats.org/officeDocument/2006/relationships/hyperlink" Target="http://iconos-biasa.librari.beniculturali.it/RariRoma/Libri/RRD15E.pdf"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books.google.it/books?id=yp3ECFsa-tgC&amp;printsec=frontcover&amp;hl=it&amp;source=gbs_ge_summary_r&amp;cad=0" TargetMode="External"/><Relationship Id="rId24" Type="http://schemas.openxmlformats.org/officeDocument/2006/relationships/hyperlink" Target="https://catalog.hathitrust.org/Record/100237852" TargetMode="External"/><Relationship Id="rId32" Type="http://schemas.openxmlformats.org/officeDocument/2006/relationships/hyperlink" Target="http://iconos-biasa.librari.beniculturali.it/RariRoma/Libri/RRD15G.pdf" TargetMode="External"/><Relationship Id="rId37" Type="http://schemas.openxmlformats.org/officeDocument/2006/relationships/hyperlink" Target="https://arachne.uni-koeln.de/Tei-Viewer/cgi-bin/teiviewer.php?scan=BOOK-858177-0001_363799" TargetMode="External"/><Relationship Id="rId40" Type="http://schemas.openxmlformats.org/officeDocument/2006/relationships/hyperlink" Target="https://catalog.hathitrust.org/Record/100237852" TargetMode="External"/><Relationship Id="rId45"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hyperlink" Target="https://romanartisticjournals.hcommons.org/2018/02/25/monumenti-antichi-inediti-ovvero-notizie-sulle-antichita-e-belle-arti-di-roma/" TargetMode="External"/><Relationship Id="rId23" Type="http://schemas.openxmlformats.org/officeDocument/2006/relationships/hyperlink" Target="https://catalog.hathitrust.org/Record/102323245?type%5B%5D=title&amp;lookfor%5B%5D=%22Monumenti%20antichi%20inediti%2C%20ovvero%2C%20Notizie%20sulle%20antichita%CC%80%20e%20belle%20arti%20di%20Roma%20per%20l%27anno%20...%22&amp;ft" TargetMode="External"/><Relationship Id="rId28" Type="http://schemas.openxmlformats.org/officeDocument/2006/relationships/hyperlink" Target="http://iconos-biasa.librari.beniculturali.it/RariRoma/Libri/RRD15D.pdf" TargetMode="External"/><Relationship Id="rId36" Type="http://schemas.openxmlformats.org/officeDocument/2006/relationships/hyperlink" Target="https://books.google.it/books?id=yp3ECFsa-tgC&amp;printsec=frontcover&amp;hl=it&amp;source=gbs_ge_summary_r&amp;cad=0" TargetMode="External"/><Relationship Id="rId10" Type="http://schemas.openxmlformats.org/officeDocument/2006/relationships/hyperlink" Target="https://books.google.it/books?id=-WpmAAAAcAAJ&amp;pg=PR3&amp;lpg=PR3&amp;dq=Monumenti+antichi+inediti+/+spiegati+ed+illustrati+da+Giovanni+Winckelmann+prefetto+delle+antichit%C3%A0+di+Roma.+-+Volume+primo&amp;source=bl&amp;ots=2FPpV46OaY&amp;sig=ACfU3U2obzs1LAWGdroPdhBKc-3WWL8eRg&amp;hl=it&amp;sa=X&amp;ved=2ahUKEwiU1MWJzd70AhWq8rsIHZ9EDKQQ6AF6BAgPEAM" TargetMode="External"/><Relationship Id="rId19" Type="http://schemas.openxmlformats.org/officeDocument/2006/relationships/hyperlink" Target="http://iconos-biasa.librari.beniculturali.it/RariRoma/Libri/RRD90D.pdf" TargetMode="External"/><Relationship Id="rId31" Type="http://schemas.openxmlformats.org/officeDocument/2006/relationships/hyperlink" Target="http://iconos-biasa.librari.beniculturali.it/RariRoma/Libri/RRD15F.pdf" TargetMode="External"/><Relationship Id="rId44"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hyperlink" Target="http://www.internetculturale.it/jmms/iccuviewer/iccu.jsp?teca=MagTeca+-+ICCU&amp;id=oai:www.internetculturale.sbn.it/Teca:20:NT0000:RAVE006230" TargetMode="External"/><Relationship Id="rId22" Type="http://schemas.openxmlformats.org/officeDocument/2006/relationships/hyperlink" Target="http://iconos-biasa.librari.beniculturali.it/RariRoma/Libri/0217.pdf" TargetMode="External"/><Relationship Id="rId27" Type="http://schemas.openxmlformats.org/officeDocument/2006/relationships/hyperlink" Target="http://iconos-biasa.librari.beniculturali.it/RariRoma/Libri/RRD15C.pdf" TargetMode="External"/><Relationship Id="rId30" Type="http://schemas.openxmlformats.org/officeDocument/2006/relationships/hyperlink" Target="https://romanartisticjournals.hcommons.org/2018/02/25/memorie-enciclopediche-sulle-antichita-e-belle-arti-di-roma/" TargetMode="External"/><Relationship Id="rId35" Type="http://schemas.openxmlformats.org/officeDocument/2006/relationships/hyperlink" Target="https://books.google.it/books?id=-WpmAAAAcAAJ&amp;pg=PR3&amp;lpg=PR3&amp;dq=Monumenti+antichi+inediti+/+spiegati+ed+illustrati+da+Giovanni+Winckelmann+prefetto+delle+antichit%C3%A0+di+Roma.+-+Volume+primo&amp;source=bl&amp;ots=2FPpV46OaY&amp;sig=ACfU3U2obzs1LAWGdroPdhBKc-3WWL8eRg&amp;hl=it&amp;sa=X&amp;ved=2ahUKEwiU1MWJzd70AhWq8rsIHZ9EDKQQ6AF6BAgPEAM" TargetMode="External"/><Relationship Id="rId43" Type="http://schemas.openxmlformats.org/officeDocument/2006/relationships/hyperlink" Target="https://www.treccani.it/enciclopedia/giuseppe-antonio-guattani_%28Dizionario-Biografico%29/" TargetMode="External"/><Relationship Id="rId8" Type="http://schemas.openxmlformats.org/officeDocument/2006/relationships/image" Target="media/image5.jpeg"/><Relationship Id="rId3" Type="http://schemas.openxmlformats.org/officeDocument/2006/relationships/webSettings" Target="webSettings.xml"/><Relationship Id="rId12" Type="http://schemas.openxmlformats.org/officeDocument/2006/relationships/hyperlink" Target="https://arachne.uni-koeln.de/Tei-Viewer/cgi-bin/teiviewer.php?scan=BOOK-858177-0001_363799" TargetMode="External"/><Relationship Id="rId17" Type="http://schemas.openxmlformats.org/officeDocument/2006/relationships/hyperlink" Target="http://iconos-biasa.librari.beniculturali.it/RariRoma/Libri/RRD90B.pdf" TargetMode="External"/><Relationship Id="rId25" Type="http://schemas.openxmlformats.org/officeDocument/2006/relationships/hyperlink" Target="https://romanartisticjournals.hcommons.org/2018/02/25/memorie-enciclopediche-romane-sulle-belle-arti-antichita-ec/" TargetMode="External"/><Relationship Id="rId33" Type="http://schemas.openxmlformats.org/officeDocument/2006/relationships/hyperlink" Target="http://194.183.10.76/PeriodicoScheda.aspx?id_testata=77&amp;Start=0" TargetMode="External"/><Relationship Id="rId38" Type="http://schemas.openxmlformats.org/officeDocument/2006/relationships/hyperlink" Target="https://romanartisticjournals.hcommons.org/2018/02/25/monumenti-antichi-inediti-ovvero-notizie-sulle-antichita-e-belle-arti-di-roma/" TargetMode="External"/><Relationship Id="rId20" Type="http://schemas.openxmlformats.org/officeDocument/2006/relationships/hyperlink" Target="http://iconos-biasa.librari.beniculturali.it/RariRoma/Libri/RRD90E.pdf" TargetMode="External"/><Relationship Id="rId41" Type="http://schemas.openxmlformats.org/officeDocument/2006/relationships/hyperlink" Target="https://romanartisticjournals.hcommons.org/2018/02/25/memorie-enciclopediche-sulle-antichita-e-belle-arti-di-rom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2500</Words>
  <Characters>14252</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Giulio e Rosa Palanga</cp:lastModifiedBy>
  <cp:revision>6</cp:revision>
  <dcterms:created xsi:type="dcterms:W3CDTF">2021-12-12T15:42:00Z</dcterms:created>
  <dcterms:modified xsi:type="dcterms:W3CDTF">2025-11-15T16:43:00Z</dcterms:modified>
</cp:coreProperties>
</file>